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ED" w:rsidRDefault="00E82BFD" w:rsidP="00E82BFD">
      <w:pPr>
        <w:jc w:val="both"/>
        <w:rPr>
          <w:rFonts w:ascii="Times New Roman" w:hAnsi="Times New Roman" w:cs="Times New Roman"/>
          <w:color w:val="000000"/>
          <w:sz w:val="28"/>
          <w:szCs w:val="28"/>
          <w:shd w:val="clear" w:color="auto" w:fill="FFFFFF"/>
        </w:rPr>
      </w:pPr>
      <w:r w:rsidRPr="00E82BFD">
        <w:rPr>
          <w:rFonts w:ascii="Times New Roman" w:hAnsi="Times New Roman" w:cs="Times New Roman"/>
          <w:color w:val="000000"/>
          <w:sz w:val="28"/>
          <w:szCs w:val="28"/>
          <w:shd w:val="clear" w:color="auto" w:fill="FFFFFF"/>
        </w:rPr>
        <w:t>В Уголовный кодекс Российской Федерации с 1 января 2018 года вводится новая статья – 274.1, предусматривающая ответственность за неправомерное воздействие на критическую информационную инфраструктуру Российской Федерации (Федеральный закон от 26.07.2017 № 194-ФЗ).</w:t>
      </w:r>
    </w:p>
    <w:p w:rsidR="00872DED" w:rsidRDefault="00E82BFD" w:rsidP="00E82BFD">
      <w:pPr>
        <w:jc w:val="both"/>
        <w:rPr>
          <w:rFonts w:ascii="Times New Roman" w:hAnsi="Times New Roman" w:cs="Times New Roman"/>
          <w:color w:val="000000"/>
          <w:sz w:val="28"/>
          <w:szCs w:val="28"/>
          <w:shd w:val="clear" w:color="auto" w:fill="FFFFFF"/>
        </w:rPr>
      </w:pPr>
      <w:bookmarkStart w:id="0" w:name="_GoBack"/>
      <w:r w:rsidRPr="00E82BFD">
        <w:rPr>
          <w:rFonts w:ascii="Times New Roman" w:hAnsi="Times New Roman" w:cs="Times New Roman"/>
          <w:color w:val="000000"/>
          <w:sz w:val="28"/>
          <w:szCs w:val="28"/>
          <w:shd w:val="clear" w:color="auto" w:fill="FFFFFF"/>
        </w:rPr>
        <w:t xml:space="preserve">Указанной нормой установлена уголовная ответственность за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критическую информационную инфраструктуру Российской Федерации, в том числе для уничтожения, блокирования, модификации, копирования информации, содержащейся в ней, или нейтрализации средств защиты указанной информации. </w:t>
      </w:r>
      <w:bookmarkEnd w:id="0"/>
      <w:r w:rsidRPr="00E82BFD">
        <w:rPr>
          <w:rFonts w:ascii="Times New Roman" w:hAnsi="Times New Roman" w:cs="Times New Roman"/>
          <w:color w:val="000000"/>
          <w:sz w:val="28"/>
          <w:szCs w:val="28"/>
          <w:shd w:val="clear" w:color="auto" w:fill="FFFFFF"/>
        </w:rPr>
        <w:t>Предусмотрено максимальное наказание 5 лет лишения свободы со штрафом в размере 1 млн. рублей;</w:t>
      </w:r>
    </w:p>
    <w:p w:rsidR="00872DED" w:rsidRDefault="00E82BFD" w:rsidP="00E82BFD">
      <w:pPr>
        <w:jc w:val="both"/>
        <w:rPr>
          <w:rFonts w:ascii="Times New Roman" w:hAnsi="Times New Roman" w:cs="Times New Roman"/>
          <w:color w:val="000000"/>
          <w:sz w:val="28"/>
          <w:szCs w:val="28"/>
          <w:shd w:val="clear" w:color="auto" w:fill="FFFFFF"/>
        </w:rPr>
      </w:pPr>
      <w:r w:rsidRPr="00E82BFD">
        <w:rPr>
          <w:rFonts w:ascii="Times New Roman" w:hAnsi="Times New Roman" w:cs="Times New Roman"/>
          <w:color w:val="000000"/>
          <w:sz w:val="28"/>
          <w:szCs w:val="28"/>
          <w:shd w:val="clear" w:color="auto" w:fill="FFFFFF"/>
        </w:rPr>
        <w:t>За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предусмотрено максимальное наказание в виде 6 лет лишения свободы со штрафом в размере 1 млн. руб.</w:t>
      </w:r>
    </w:p>
    <w:p w:rsidR="00135B8D" w:rsidRPr="00E82BFD" w:rsidRDefault="00E82BFD" w:rsidP="00E82BFD">
      <w:pPr>
        <w:jc w:val="both"/>
        <w:rPr>
          <w:rFonts w:ascii="Times New Roman" w:hAnsi="Times New Roman" w:cs="Times New Roman"/>
          <w:sz w:val="28"/>
          <w:szCs w:val="28"/>
        </w:rPr>
      </w:pPr>
      <w:r w:rsidRPr="00E82BFD">
        <w:rPr>
          <w:rFonts w:ascii="Times New Roman" w:hAnsi="Times New Roman" w:cs="Times New Roman"/>
          <w:color w:val="000000"/>
          <w:sz w:val="28"/>
          <w:szCs w:val="28"/>
          <w:shd w:val="clear" w:color="auto" w:fill="FFFFFF"/>
        </w:rPr>
        <w:t>Предварительное расследование уголовных дел по данной статье отнесено к компетенции Федеральной службы безопасности Российской Федерации, Следственного комитета РФ, Министерства внутренних дел РФ.</w:t>
      </w:r>
      <w:r w:rsidRPr="00E82BFD">
        <w:rPr>
          <w:rFonts w:ascii="Times New Roman" w:hAnsi="Times New Roman" w:cs="Times New Roman"/>
          <w:color w:val="000000"/>
          <w:sz w:val="28"/>
          <w:szCs w:val="28"/>
        </w:rPr>
        <w:br/>
      </w:r>
      <w:r w:rsidRPr="00E82BFD">
        <w:rPr>
          <w:rFonts w:ascii="Times New Roman" w:hAnsi="Times New Roman" w:cs="Times New Roman"/>
          <w:color w:val="000000"/>
          <w:sz w:val="28"/>
          <w:szCs w:val="28"/>
          <w:shd w:val="clear" w:color="auto" w:fill="FFFFFF"/>
        </w:rPr>
        <w:t>При этом, напоминаем, что объекты критической информационной инфраструктуры это информационные системы и информационно-телекоммуникационные сети государственных органов, а также информационные системы, информационно-телекоммуникационные сети и автоматизированные системы управления технологическими процессами, функционирующие в оборонной промышленности, в сфере здравоохранения, транспорта, связи, в кредитно-финансовой сфере, энергетике, топливной, атомной, ракетно-космической, горнодобывающей, металлургической и химической промышленности.</w:t>
      </w:r>
    </w:p>
    <w:sectPr w:rsidR="00135B8D" w:rsidRPr="00E82BFD" w:rsidSect="00E82BF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D4"/>
    <w:rsid w:val="00135B8D"/>
    <w:rsid w:val="00872DED"/>
    <w:rsid w:val="00E115D4"/>
    <w:rsid w:val="00E82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33BC"/>
  <w15:chartTrackingRefBased/>
  <w15:docId w15:val="{8349FC51-537C-4719-B104-C78A48C9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MaxyStore</dc:creator>
  <cp:keywords/>
  <dc:description/>
  <cp:lastModifiedBy>MaxyStore</cp:lastModifiedBy>
  <cp:revision>4</cp:revision>
  <dcterms:created xsi:type="dcterms:W3CDTF">2021-02-03T13:25:00Z</dcterms:created>
  <dcterms:modified xsi:type="dcterms:W3CDTF">2021-02-03T13:26:00Z</dcterms:modified>
</cp:coreProperties>
</file>