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E4" w:rsidRPr="00AD67E4" w:rsidRDefault="00AD67E4" w:rsidP="00AD67E4">
      <w:pPr>
        <w:jc w:val="both"/>
        <w:rPr>
          <w:rFonts w:ascii="Times New Roman" w:hAnsi="Times New Roman" w:cs="Times New Roman"/>
          <w:sz w:val="28"/>
          <w:szCs w:val="28"/>
        </w:rPr>
      </w:pPr>
      <w:r w:rsidRPr="00AD67E4"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 в текущем году организован Международный молодежный конкурс социальной антикоррупционной рекламы «Вместе против коррупции» для молодежи из всех государств мира.</w:t>
      </w:r>
    </w:p>
    <w:p w:rsidR="00AD67E4" w:rsidRPr="00AD67E4" w:rsidRDefault="00AD67E4" w:rsidP="00AD67E4">
      <w:pPr>
        <w:jc w:val="both"/>
        <w:rPr>
          <w:rFonts w:ascii="Times New Roman" w:hAnsi="Times New Roman" w:cs="Times New Roman"/>
          <w:sz w:val="28"/>
          <w:szCs w:val="28"/>
        </w:rPr>
      </w:pPr>
      <w:r w:rsidRPr="00AD67E4">
        <w:rPr>
          <w:rFonts w:ascii="Times New Roman" w:hAnsi="Times New Roman" w:cs="Times New Roman"/>
          <w:sz w:val="28"/>
          <w:szCs w:val="28"/>
        </w:rPr>
        <w:t xml:space="preserve">Прием конкурсных работ будет проводится с 1 мая по 1 октября 2021 года на официальном сайте конкурса </w:t>
      </w:r>
      <w:hyperlink r:id="rId4" w:history="1">
        <w:r w:rsidRPr="00FA43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43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43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</w:t>
        </w:r>
        <w:r w:rsidRPr="00FA43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A43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AD67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43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AD67E4">
        <w:rPr>
          <w:rFonts w:ascii="Times New Roman" w:hAnsi="Times New Roman" w:cs="Times New Roman"/>
          <w:sz w:val="28"/>
          <w:szCs w:val="28"/>
        </w:rPr>
        <w:t xml:space="preserve"> в двух номинациях </w:t>
      </w:r>
      <w:r>
        <w:rPr>
          <w:rFonts w:ascii="Times New Roman" w:hAnsi="Times New Roman" w:cs="Times New Roman"/>
          <w:sz w:val="28"/>
          <w:szCs w:val="28"/>
        </w:rPr>
        <w:t xml:space="preserve">- социальный пакет и социальный </w:t>
      </w:r>
      <w:r w:rsidRPr="00AD67E4">
        <w:rPr>
          <w:rFonts w:ascii="Times New Roman" w:hAnsi="Times New Roman" w:cs="Times New Roman"/>
          <w:sz w:val="28"/>
          <w:szCs w:val="28"/>
        </w:rPr>
        <w:t>видеоролик.</w:t>
      </w:r>
    </w:p>
    <w:p w:rsidR="00AD67E4" w:rsidRPr="00AD67E4" w:rsidRDefault="00AD67E4" w:rsidP="00AD67E4">
      <w:pPr>
        <w:jc w:val="both"/>
        <w:rPr>
          <w:rFonts w:ascii="Times New Roman" w:hAnsi="Times New Roman" w:cs="Times New Roman"/>
          <w:sz w:val="28"/>
          <w:szCs w:val="28"/>
        </w:rPr>
      </w:pPr>
      <w:r w:rsidRPr="00AD67E4">
        <w:rPr>
          <w:rFonts w:ascii="Times New Roman" w:hAnsi="Times New Roman" w:cs="Times New Roman"/>
          <w:sz w:val="28"/>
          <w:szCs w:val="28"/>
        </w:rPr>
        <w:t xml:space="preserve">Правила конкурса и анонсирующие материалы размещены на сайте </w:t>
      </w:r>
      <w:hyperlink r:id="rId5" w:history="1">
        <w:r w:rsidRPr="00FA43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43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43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AD67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43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bookmarkStart w:id="0" w:name="_GoBack"/>
      <w:bookmarkEnd w:id="0"/>
    </w:p>
    <w:p w:rsidR="00971F2C" w:rsidRDefault="00971F2C" w:rsidP="00AD67E4"/>
    <w:sectPr w:rsidR="00971F2C" w:rsidSect="00584D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85"/>
    <w:rsid w:val="00971F2C"/>
    <w:rsid w:val="00AD67E4"/>
    <w:rsid w:val="00D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130"/>
  <w15:chartTrackingRefBased/>
  <w15:docId w15:val="{2809999C-88E7-4D27-835B-E10FB965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7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6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2021-04-14T01:05:00Z</dcterms:created>
  <dcterms:modified xsi:type="dcterms:W3CDTF">2021-04-14T01:08:00Z</dcterms:modified>
</cp:coreProperties>
</file>