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9358BC">
        <w:rPr>
          <w:color w:val="000000"/>
          <w:sz w:val="32"/>
          <w:szCs w:val="32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58BC">
        <w:rPr>
          <w:color w:val="000000"/>
          <w:sz w:val="32"/>
          <w:szCs w:val="32"/>
        </w:rPr>
        <w:t> </w:t>
      </w:r>
    </w:p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58BC">
        <w:rPr>
          <w:color w:val="000000"/>
          <w:sz w:val="32"/>
          <w:szCs w:val="32"/>
        </w:rPr>
        <w:t xml:space="preserve">Предусматривается, что положения указанного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9358BC">
        <w:rPr>
          <w:color w:val="000000"/>
          <w:sz w:val="32"/>
          <w:szCs w:val="32"/>
        </w:rPr>
        <w:t>аквакультуры</w:t>
      </w:r>
      <w:proofErr w:type="spellEnd"/>
      <w:r w:rsidRPr="009358BC">
        <w:rPr>
          <w:color w:val="000000"/>
          <w:sz w:val="32"/>
          <w:szCs w:val="32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и лабораторных животных.</w:t>
      </w:r>
    </w:p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58BC">
        <w:rPr>
          <w:color w:val="000000"/>
          <w:sz w:val="32"/>
          <w:szCs w:val="32"/>
        </w:rPr>
        <w:t> </w:t>
      </w:r>
    </w:p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58BC">
        <w:rPr>
          <w:color w:val="000000"/>
          <w:sz w:val="32"/>
          <w:szCs w:val="32"/>
        </w:rPr>
        <w:t>Теперь урегулированы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обращения с животными, а также устанавливаются требования к содержанию и использованию животных, в том числе домашних и служебных животных, и требования к осуществлению деятельности по обращению с животными без владельца.</w:t>
      </w:r>
    </w:p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58BC">
        <w:rPr>
          <w:color w:val="000000"/>
          <w:sz w:val="32"/>
          <w:szCs w:val="32"/>
        </w:rPr>
        <w:t> </w:t>
      </w:r>
    </w:p>
    <w:p w:rsidR="009358BC" w:rsidRPr="009358BC" w:rsidRDefault="009358BC" w:rsidP="009358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358BC">
        <w:rPr>
          <w:color w:val="000000"/>
          <w:sz w:val="32"/>
          <w:szCs w:val="32"/>
        </w:rPr>
        <w:t>Кроме того, предусматривается, что животные должны быть защищены от жестокого обращения, запрещается пропаганда жестокого обращения с животными, устанавливаются требования к использованию животных в культурно-зрелищных целях, к приютам для животных и так далее.</w:t>
      </w:r>
    </w:p>
    <w:bookmarkEnd w:id="0"/>
    <w:p w:rsidR="004B0795" w:rsidRDefault="004B0795"/>
    <w:sectPr w:rsidR="004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8"/>
    <w:rsid w:val="004B0795"/>
    <w:rsid w:val="009358BC"/>
    <w:rsid w:val="00A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A6E9-01DB-4981-AD10-07E5FC52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2021-02-04T05:38:00Z</dcterms:created>
  <dcterms:modified xsi:type="dcterms:W3CDTF">2021-02-04T05:39:00Z</dcterms:modified>
</cp:coreProperties>
</file>