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67E" w:rsidRPr="00F2567E" w:rsidRDefault="00F2567E" w:rsidP="00F2567E">
      <w:pPr>
        <w:jc w:val="both"/>
        <w:rPr>
          <w:rFonts w:ascii="Times New Roman" w:hAnsi="Times New Roman" w:cs="Times New Roman"/>
          <w:sz w:val="24"/>
          <w:szCs w:val="24"/>
        </w:rPr>
      </w:pPr>
      <w:r w:rsidRPr="00F2567E">
        <w:rPr>
          <w:rFonts w:ascii="Times New Roman" w:hAnsi="Times New Roman" w:cs="Times New Roman"/>
          <w:sz w:val="24"/>
          <w:szCs w:val="24"/>
        </w:rPr>
        <w:t>Пришла весна, с наступлением сухой и ветреной погоды наступила пора уборки приусадебных участков. Многие люди стараются избавиться от мусора путем его сжигания. Убедительно просим, ни в коем случае не выжигайте на усадьбах домов, покосах сухостой, огонь может легко перекинуться на деревянные сараи, жилые дома и леса. </w:t>
      </w:r>
    </w:p>
    <w:p w:rsidR="00F2567E" w:rsidRDefault="00F2567E" w:rsidP="00F2567E">
      <w:pPr>
        <w:spacing w:after="0"/>
        <w:jc w:val="both"/>
        <w:rPr>
          <w:rFonts w:ascii="Times New Roman" w:hAnsi="Times New Roman" w:cs="Times New Roman"/>
          <w:sz w:val="24"/>
          <w:szCs w:val="24"/>
        </w:rPr>
      </w:pPr>
      <w:r w:rsidRPr="00F2567E">
        <w:rPr>
          <w:rFonts w:ascii="Times New Roman" w:hAnsi="Times New Roman" w:cs="Times New Roman"/>
          <w:sz w:val="24"/>
          <w:szCs w:val="24"/>
        </w:rPr>
        <w:t>Информация об изменениях:</w:t>
      </w:r>
    </w:p>
    <w:p w:rsidR="00F2567E" w:rsidRDefault="00F2567E" w:rsidP="00F2567E">
      <w:pPr>
        <w:spacing w:after="0"/>
        <w:jc w:val="both"/>
        <w:rPr>
          <w:rFonts w:ascii="Times New Roman" w:hAnsi="Times New Roman" w:cs="Times New Roman"/>
          <w:sz w:val="24"/>
          <w:szCs w:val="24"/>
        </w:rPr>
      </w:pPr>
      <w:r w:rsidRPr="00F2567E">
        <w:rPr>
          <w:rFonts w:ascii="Times New Roman" w:hAnsi="Times New Roman" w:cs="Times New Roman"/>
          <w:sz w:val="24"/>
          <w:szCs w:val="24"/>
        </w:rPr>
        <w:t>Постановлением Правительства РФ от 18 августа 2016 г. N 807 Правила дополнены пунктом 72.3, вступающим в силу с 1 марта 2017 г.</w:t>
      </w:r>
    </w:p>
    <w:p w:rsidR="00F2567E" w:rsidRDefault="00F2567E" w:rsidP="00F2567E">
      <w:pPr>
        <w:jc w:val="both"/>
        <w:rPr>
          <w:rFonts w:ascii="Times New Roman" w:hAnsi="Times New Roman" w:cs="Times New Roman"/>
          <w:sz w:val="24"/>
          <w:szCs w:val="24"/>
        </w:rPr>
      </w:pPr>
      <w:r w:rsidRPr="00F2567E">
        <w:rPr>
          <w:rFonts w:ascii="Times New Roman" w:hAnsi="Times New Roman" w:cs="Times New Roman"/>
          <w:sz w:val="24"/>
          <w:szCs w:val="24"/>
        </w:rPr>
        <w:t>72.3.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r w:rsidRPr="00F2567E">
        <w:rPr>
          <w:rFonts w:ascii="Times New Roman" w:hAnsi="Times New Roman" w:cs="Times New Roman"/>
          <w:sz w:val="24"/>
          <w:szCs w:val="24"/>
        </w:rPr>
        <w:br/>
        <w:t>17.1.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садоводческих, огороднических или дачных некоммерческих объединений Обязаны производить регулярную уборку мусора и покос травы. Границы уборки территорий определяются границами земельного участка.</w:t>
      </w:r>
    </w:p>
    <w:p w:rsidR="00F2567E" w:rsidRDefault="00F2567E" w:rsidP="00F2567E">
      <w:pPr>
        <w:jc w:val="both"/>
        <w:rPr>
          <w:rFonts w:ascii="Times New Roman" w:hAnsi="Times New Roman" w:cs="Times New Roman"/>
          <w:sz w:val="24"/>
          <w:szCs w:val="24"/>
        </w:rPr>
      </w:pPr>
      <w:r w:rsidRPr="00F2567E">
        <w:rPr>
          <w:rFonts w:ascii="Times New Roman" w:hAnsi="Times New Roman" w:cs="Times New Roman"/>
          <w:sz w:val="24"/>
          <w:szCs w:val="24"/>
        </w:rPr>
        <w:t xml:space="preserve">Уважаемые жители района территориальный отдел надзорной деятельности и профилактической работы по Усть-Канскому и Усть-Коксинскому районам убедительно просят Вас убраться на своих </w:t>
      </w:r>
      <w:proofErr w:type="gramStart"/>
      <w:r w:rsidRPr="00F2567E">
        <w:rPr>
          <w:rFonts w:ascii="Times New Roman" w:hAnsi="Times New Roman" w:cs="Times New Roman"/>
          <w:sz w:val="24"/>
          <w:szCs w:val="24"/>
        </w:rPr>
        <w:t>территориях</w:t>
      </w:r>
      <w:proofErr w:type="gramEnd"/>
      <w:r w:rsidRPr="00F2567E">
        <w:rPr>
          <w:rFonts w:ascii="Times New Roman" w:hAnsi="Times New Roman" w:cs="Times New Roman"/>
          <w:sz w:val="24"/>
          <w:szCs w:val="24"/>
        </w:rPr>
        <w:t xml:space="preserve"> но не в коем случае не сжигать.</w:t>
      </w:r>
    </w:p>
    <w:p w:rsidR="00F2567E" w:rsidRPr="00F2567E" w:rsidRDefault="00F2567E" w:rsidP="00F2567E">
      <w:pPr>
        <w:jc w:val="both"/>
        <w:rPr>
          <w:rFonts w:ascii="Times New Roman" w:hAnsi="Times New Roman" w:cs="Times New Roman"/>
          <w:sz w:val="24"/>
          <w:szCs w:val="24"/>
        </w:rPr>
      </w:pPr>
      <w:r w:rsidRPr="00F2567E">
        <w:rPr>
          <w:rFonts w:ascii="Times New Roman" w:hAnsi="Times New Roman" w:cs="Times New Roman"/>
          <w:sz w:val="24"/>
          <w:szCs w:val="24"/>
        </w:rPr>
        <w:t>Виды ответственности, предусмотренной действующим законодательством за неосторожное обращение с огнем и нарушение требований пожарной безопасности</w:t>
      </w:r>
      <w:r>
        <w:rPr>
          <w:rFonts w:ascii="Times New Roman" w:hAnsi="Times New Roman" w:cs="Times New Roman"/>
          <w:sz w:val="24"/>
          <w:szCs w:val="24"/>
        </w:rPr>
        <w:t xml:space="preserve"> </w:t>
      </w:r>
      <w:r w:rsidRPr="00F2567E">
        <w:rPr>
          <w:rFonts w:ascii="Times New Roman" w:hAnsi="Times New Roman" w:cs="Times New Roman"/>
          <w:sz w:val="24"/>
          <w:szCs w:val="24"/>
        </w:rPr>
        <w:t>Статья 20.4 КоАП РФ</w:t>
      </w:r>
      <w:r w:rsidRPr="00F2567E">
        <w:rPr>
          <w:rFonts w:ascii="Times New Roman" w:hAnsi="Times New Roman" w:cs="Times New Roman"/>
          <w:sz w:val="24"/>
          <w:szCs w:val="24"/>
        </w:rPr>
        <w:br/>
      </w:r>
      <w:r>
        <w:rPr>
          <w:rFonts w:ascii="Times New Roman" w:hAnsi="Times New Roman" w:cs="Times New Roman"/>
          <w:sz w:val="24"/>
          <w:szCs w:val="24"/>
        </w:rPr>
        <w:t>«</w:t>
      </w:r>
      <w:r w:rsidRPr="00F2567E">
        <w:rPr>
          <w:rFonts w:ascii="Times New Roman" w:hAnsi="Times New Roman" w:cs="Times New Roman"/>
          <w:sz w:val="24"/>
          <w:szCs w:val="24"/>
        </w:rPr>
        <w:t>Нарушение требований пожарной безопасности</w:t>
      </w:r>
      <w:r>
        <w:rPr>
          <w:rFonts w:ascii="Times New Roman" w:hAnsi="Times New Roman" w:cs="Times New Roman"/>
          <w:sz w:val="24"/>
          <w:szCs w:val="24"/>
        </w:rPr>
        <w:t>»</w:t>
      </w:r>
      <w:r w:rsidRPr="00F2567E">
        <w:rPr>
          <w:rFonts w:ascii="Times New Roman" w:hAnsi="Times New Roman" w:cs="Times New Roman"/>
          <w:sz w:val="24"/>
          <w:szCs w:val="24"/>
        </w:rPr>
        <w:t xml:space="preserve"> влечет предупреждение или наложение административного штрафа:</w:t>
      </w:r>
    </w:p>
    <w:p w:rsidR="00F2567E" w:rsidRDefault="00F2567E" w:rsidP="009605EA">
      <w:pPr>
        <w:pStyle w:val="a5"/>
        <w:numPr>
          <w:ilvl w:val="0"/>
          <w:numId w:val="6"/>
        </w:numPr>
        <w:jc w:val="both"/>
        <w:rPr>
          <w:rFonts w:ascii="Times New Roman" w:hAnsi="Times New Roman" w:cs="Times New Roman"/>
          <w:sz w:val="24"/>
          <w:szCs w:val="24"/>
        </w:rPr>
      </w:pPr>
      <w:r w:rsidRPr="00F2567E">
        <w:rPr>
          <w:rFonts w:ascii="Times New Roman" w:hAnsi="Times New Roman" w:cs="Times New Roman"/>
          <w:sz w:val="24"/>
          <w:szCs w:val="24"/>
        </w:rPr>
        <w:t>на граждан в размере от одной тысячи до одной тысячи пятисот рублей;</w:t>
      </w:r>
    </w:p>
    <w:p w:rsidR="00F2567E" w:rsidRDefault="00F2567E" w:rsidP="009605EA">
      <w:pPr>
        <w:pStyle w:val="a5"/>
        <w:numPr>
          <w:ilvl w:val="0"/>
          <w:numId w:val="6"/>
        </w:numPr>
        <w:jc w:val="both"/>
        <w:rPr>
          <w:rFonts w:ascii="Times New Roman" w:hAnsi="Times New Roman" w:cs="Times New Roman"/>
          <w:sz w:val="24"/>
          <w:szCs w:val="24"/>
        </w:rPr>
      </w:pPr>
      <w:r w:rsidRPr="00F2567E">
        <w:rPr>
          <w:rFonts w:ascii="Times New Roman" w:hAnsi="Times New Roman" w:cs="Times New Roman"/>
          <w:sz w:val="24"/>
          <w:szCs w:val="24"/>
        </w:rPr>
        <w:t xml:space="preserve">на должностных лиц - от шести тысяч до пятнадцати тысяч рублей; </w:t>
      </w:r>
    </w:p>
    <w:p w:rsidR="00F2567E" w:rsidRPr="00F2567E" w:rsidRDefault="00F2567E" w:rsidP="009605EA">
      <w:pPr>
        <w:pStyle w:val="a5"/>
        <w:numPr>
          <w:ilvl w:val="0"/>
          <w:numId w:val="6"/>
        </w:numPr>
        <w:jc w:val="both"/>
        <w:rPr>
          <w:rFonts w:ascii="Times New Roman" w:hAnsi="Times New Roman" w:cs="Times New Roman"/>
          <w:sz w:val="24"/>
          <w:szCs w:val="24"/>
        </w:rPr>
      </w:pPr>
      <w:r w:rsidRPr="00F2567E">
        <w:rPr>
          <w:rFonts w:ascii="Times New Roman" w:hAnsi="Times New Roman" w:cs="Times New Roman"/>
          <w:sz w:val="24"/>
          <w:szCs w:val="24"/>
        </w:rPr>
        <w:t>на юридических лиц - от ста пятидесяти тысяч до двухсот тысяч рублей.</w:t>
      </w:r>
    </w:p>
    <w:p w:rsidR="00F2567E" w:rsidRPr="00F2567E" w:rsidRDefault="00F2567E" w:rsidP="00F2567E">
      <w:pPr>
        <w:jc w:val="both"/>
        <w:rPr>
          <w:rFonts w:ascii="Times New Roman" w:hAnsi="Times New Roman" w:cs="Times New Roman"/>
          <w:sz w:val="24"/>
          <w:szCs w:val="24"/>
        </w:rPr>
      </w:pPr>
      <w:r w:rsidRPr="00F2567E">
        <w:rPr>
          <w:rFonts w:ascii="Times New Roman" w:hAnsi="Times New Roman" w:cs="Times New Roman"/>
          <w:sz w:val="24"/>
          <w:szCs w:val="24"/>
        </w:rPr>
        <w:t>2. Те же действия, совершенные в условиях особого противопожарного режима, влекут наложение административного штрафа:</w:t>
      </w:r>
    </w:p>
    <w:p w:rsidR="00F2567E" w:rsidRDefault="00F2567E" w:rsidP="005124FB">
      <w:pPr>
        <w:pStyle w:val="a5"/>
        <w:numPr>
          <w:ilvl w:val="0"/>
          <w:numId w:val="7"/>
        </w:numPr>
        <w:jc w:val="both"/>
        <w:rPr>
          <w:rFonts w:ascii="Times New Roman" w:hAnsi="Times New Roman" w:cs="Times New Roman"/>
          <w:sz w:val="24"/>
          <w:szCs w:val="24"/>
        </w:rPr>
      </w:pPr>
      <w:r w:rsidRPr="00F2567E">
        <w:rPr>
          <w:rFonts w:ascii="Times New Roman" w:hAnsi="Times New Roman" w:cs="Times New Roman"/>
          <w:sz w:val="24"/>
          <w:szCs w:val="24"/>
        </w:rPr>
        <w:t>на граждан в размере от двух тысяч до четырех тысяч рублей;</w:t>
      </w:r>
    </w:p>
    <w:p w:rsidR="00F2567E" w:rsidRDefault="00F2567E" w:rsidP="0089266D">
      <w:pPr>
        <w:pStyle w:val="a5"/>
        <w:numPr>
          <w:ilvl w:val="0"/>
          <w:numId w:val="7"/>
        </w:numPr>
        <w:jc w:val="both"/>
        <w:rPr>
          <w:rFonts w:ascii="Times New Roman" w:hAnsi="Times New Roman" w:cs="Times New Roman"/>
          <w:sz w:val="24"/>
          <w:szCs w:val="24"/>
        </w:rPr>
      </w:pPr>
      <w:r w:rsidRPr="00F2567E">
        <w:rPr>
          <w:rFonts w:ascii="Times New Roman" w:hAnsi="Times New Roman" w:cs="Times New Roman"/>
          <w:sz w:val="24"/>
          <w:szCs w:val="24"/>
        </w:rPr>
        <w:t>на должностных лиц - от пятнадцати тысяч до тридцати тысяч рублей;</w:t>
      </w:r>
    </w:p>
    <w:p w:rsidR="00F2567E" w:rsidRPr="00F2567E" w:rsidRDefault="00F2567E" w:rsidP="0089266D">
      <w:pPr>
        <w:pStyle w:val="a5"/>
        <w:numPr>
          <w:ilvl w:val="0"/>
          <w:numId w:val="7"/>
        </w:numPr>
        <w:jc w:val="both"/>
        <w:rPr>
          <w:rFonts w:ascii="Times New Roman" w:hAnsi="Times New Roman" w:cs="Times New Roman"/>
          <w:sz w:val="24"/>
          <w:szCs w:val="24"/>
        </w:rPr>
      </w:pPr>
      <w:r w:rsidRPr="00F2567E">
        <w:rPr>
          <w:rFonts w:ascii="Times New Roman" w:hAnsi="Times New Roman" w:cs="Times New Roman"/>
          <w:sz w:val="24"/>
          <w:szCs w:val="24"/>
        </w:rPr>
        <w:t>на юридических лиц - от четырехсот тысяч до пятисот тысяч рублей.</w:t>
      </w:r>
    </w:p>
    <w:p w:rsidR="00F2567E" w:rsidRPr="00F2567E" w:rsidRDefault="00F2567E" w:rsidP="00F2567E">
      <w:pPr>
        <w:jc w:val="both"/>
        <w:rPr>
          <w:rFonts w:ascii="Times New Roman" w:hAnsi="Times New Roman" w:cs="Times New Roman"/>
          <w:sz w:val="24"/>
          <w:szCs w:val="24"/>
        </w:rPr>
      </w:pPr>
      <w:r w:rsidRPr="00F2567E">
        <w:rPr>
          <w:rFonts w:ascii="Times New Roman" w:hAnsi="Times New Roman" w:cs="Times New Roman"/>
          <w:sz w:val="24"/>
          <w:szCs w:val="24"/>
        </w:rP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влечет наложение административного штрафа:</w:t>
      </w:r>
    </w:p>
    <w:p w:rsidR="00F2567E" w:rsidRDefault="00F2567E" w:rsidP="00A029A6">
      <w:pPr>
        <w:pStyle w:val="a5"/>
        <w:numPr>
          <w:ilvl w:val="0"/>
          <w:numId w:val="8"/>
        </w:numPr>
        <w:jc w:val="both"/>
        <w:rPr>
          <w:rFonts w:ascii="Times New Roman" w:hAnsi="Times New Roman" w:cs="Times New Roman"/>
          <w:sz w:val="24"/>
          <w:szCs w:val="24"/>
        </w:rPr>
      </w:pPr>
      <w:r w:rsidRPr="00F2567E">
        <w:rPr>
          <w:rFonts w:ascii="Times New Roman" w:hAnsi="Times New Roman" w:cs="Times New Roman"/>
          <w:sz w:val="24"/>
          <w:szCs w:val="24"/>
        </w:rPr>
        <w:t>на граждан в размере от четырех тысяч до пяти тысяч рублей;</w:t>
      </w:r>
    </w:p>
    <w:p w:rsidR="00F2567E" w:rsidRDefault="00F2567E" w:rsidP="00024F51">
      <w:pPr>
        <w:pStyle w:val="a5"/>
        <w:numPr>
          <w:ilvl w:val="0"/>
          <w:numId w:val="8"/>
        </w:numPr>
        <w:jc w:val="both"/>
        <w:rPr>
          <w:rFonts w:ascii="Times New Roman" w:hAnsi="Times New Roman" w:cs="Times New Roman"/>
          <w:sz w:val="24"/>
          <w:szCs w:val="24"/>
        </w:rPr>
      </w:pPr>
      <w:r w:rsidRPr="00F2567E">
        <w:rPr>
          <w:rFonts w:ascii="Times New Roman" w:hAnsi="Times New Roman" w:cs="Times New Roman"/>
          <w:sz w:val="24"/>
          <w:szCs w:val="24"/>
        </w:rPr>
        <w:t>на должностных лиц - от сорока тысяч до пятидесяти тысяч рублей;</w:t>
      </w:r>
    </w:p>
    <w:p w:rsidR="00F2567E" w:rsidRPr="00F2567E" w:rsidRDefault="00F2567E" w:rsidP="00024F51">
      <w:pPr>
        <w:pStyle w:val="a5"/>
        <w:numPr>
          <w:ilvl w:val="0"/>
          <w:numId w:val="8"/>
        </w:numPr>
        <w:jc w:val="both"/>
        <w:rPr>
          <w:rFonts w:ascii="Times New Roman" w:hAnsi="Times New Roman" w:cs="Times New Roman"/>
          <w:sz w:val="24"/>
          <w:szCs w:val="24"/>
        </w:rPr>
      </w:pPr>
      <w:r w:rsidRPr="00F2567E">
        <w:rPr>
          <w:rFonts w:ascii="Times New Roman" w:hAnsi="Times New Roman" w:cs="Times New Roman"/>
          <w:sz w:val="24"/>
          <w:szCs w:val="24"/>
        </w:rPr>
        <w:t>на юридических лиц - от трехсот пятидесяти тысяч до четырехсот тысяч рублей.</w:t>
      </w:r>
    </w:p>
    <w:p w:rsidR="00F2567E" w:rsidRPr="00F2567E" w:rsidRDefault="00F2567E" w:rsidP="00F2567E">
      <w:pPr>
        <w:jc w:val="both"/>
        <w:rPr>
          <w:rFonts w:ascii="Times New Roman" w:hAnsi="Times New Roman" w:cs="Times New Roman"/>
          <w:sz w:val="24"/>
          <w:szCs w:val="24"/>
        </w:rPr>
      </w:pPr>
      <w:r w:rsidRPr="00F2567E">
        <w:rPr>
          <w:rFonts w:ascii="Times New Roman" w:hAnsi="Times New Roman" w:cs="Times New Roman"/>
          <w:sz w:val="24"/>
          <w:szCs w:val="24"/>
        </w:rPr>
        <w:t>6.1. Нарушение требований пожарной безопасности, повлекшее возникновение пожара и причинение тяжкого вреда здоровью человека или смерть человека, влечет наложение административного штрафа:</w:t>
      </w:r>
    </w:p>
    <w:p w:rsidR="00F2567E" w:rsidRPr="00F2567E" w:rsidRDefault="00F2567E" w:rsidP="00F2567E">
      <w:pPr>
        <w:jc w:val="both"/>
        <w:rPr>
          <w:rFonts w:ascii="Times New Roman" w:hAnsi="Times New Roman" w:cs="Times New Roman"/>
          <w:sz w:val="24"/>
          <w:szCs w:val="24"/>
        </w:rPr>
      </w:pPr>
      <w:r w:rsidRPr="00F2567E">
        <w:rPr>
          <w:rFonts w:ascii="Times New Roman" w:hAnsi="Times New Roman" w:cs="Times New Roman"/>
          <w:sz w:val="24"/>
          <w:szCs w:val="24"/>
        </w:rPr>
        <w:t>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F2567E" w:rsidRPr="00F2567E" w:rsidRDefault="00F2567E" w:rsidP="00F2567E">
      <w:pPr>
        <w:jc w:val="both"/>
        <w:rPr>
          <w:rFonts w:ascii="Times New Roman" w:hAnsi="Times New Roman" w:cs="Times New Roman"/>
          <w:sz w:val="24"/>
          <w:szCs w:val="24"/>
        </w:rPr>
      </w:pPr>
      <w:r w:rsidRPr="00F2567E">
        <w:rPr>
          <w:rFonts w:ascii="Times New Roman" w:hAnsi="Times New Roman" w:cs="Times New Roman"/>
          <w:sz w:val="24"/>
          <w:szCs w:val="24"/>
        </w:rPr>
        <w:lastRenderedPageBreak/>
        <w:t>8. Нарушение требований пожарной безопасности об обеспечении проходов, проездов и подъездов к зданиям, сооружениям и строениям влечет наложение административного штрафа:</w:t>
      </w:r>
    </w:p>
    <w:p w:rsidR="00F2567E" w:rsidRDefault="00F2567E" w:rsidP="00C73354">
      <w:pPr>
        <w:pStyle w:val="a5"/>
        <w:numPr>
          <w:ilvl w:val="0"/>
          <w:numId w:val="9"/>
        </w:numPr>
        <w:jc w:val="both"/>
        <w:rPr>
          <w:rFonts w:ascii="Times New Roman" w:hAnsi="Times New Roman" w:cs="Times New Roman"/>
          <w:sz w:val="24"/>
          <w:szCs w:val="24"/>
        </w:rPr>
      </w:pPr>
      <w:r w:rsidRPr="00F2567E">
        <w:rPr>
          <w:rFonts w:ascii="Times New Roman" w:hAnsi="Times New Roman" w:cs="Times New Roman"/>
          <w:sz w:val="24"/>
          <w:szCs w:val="24"/>
        </w:rPr>
        <w:t>на граждан в размере от одной тысячи пятисот до двух тысяч рублей;</w:t>
      </w:r>
    </w:p>
    <w:p w:rsidR="00F2567E" w:rsidRDefault="00F2567E" w:rsidP="004D0B47">
      <w:pPr>
        <w:pStyle w:val="a5"/>
        <w:numPr>
          <w:ilvl w:val="0"/>
          <w:numId w:val="9"/>
        </w:numPr>
        <w:jc w:val="both"/>
        <w:rPr>
          <w:rFonts w:ascii="Times New Roman" w:hAnsi="Times New Roman" w:cs="Times New Roman"/>
          <w:sz w:val="24"/>
          <w:szCs w:val="24"/>
        </w:rPr>
      </w:pPr>
      <w:r w:rsidRPr="00F2567E">
        <w:rPr>
          <w:rFonts w:ascii="Times New Roman" w:hAnsi="Times New Roman" w:cs="Times New Roman"/>
          <w:sz w:val="24"/>
          <w:szCs w:val="24"/>
        </w:rPr>
        <w:t>на должностных лиц - от семи тысяч до десяти тысяч рублей;</w:t>
      </w:r>
    </w:p>
    <w:p w:rsidR="00F2567E" w:rsidRPr="00F2567E" w:rsidRDefault="00F2567E" w:rsidP="004D0B47">
      <w:pPr>
        <w:pStyle w:val="a5"/>
        <w:numPr>
          <w:ilvl w:val="0"/>
          <w:numId w:val="9"/>
        </w:numPr>
        <w:jc w:val="both"/>
        <w:rPr>
          <w:rFonts w:ascii="Times New Roman" w:hAnsi="Times New Roman" w:cs="Times New Roman"/>
          <w:sz w:val="24"/>
          <w:szCs w:val="24"/>
        </w:rPr>
      </w:pPr>
      <w:r w:rsidRPr="00F2567E">
        <w:rPr>
          <w:rFonts w:ascii="Times New Roman" w:hAnsi="Times New Roman" w:cs="Times New Roman"/>
          <w:sz w:val="24"/>
          <w:szCs w:val="24"/>
        </w:rPr>
        <w:t>на юридических лиц - от ста двадцати тысяч до ста пятидесяти тысяч рублей.</w:t>
      </w:r>
    </w:p>
    <w:p w:rsidR="00F2567E" w:rsidRPr="00F2567E" w:rsidRDefault="00F2567E" w:rsidP="00F2567E">
      <w:pPr>
        <w:jc w:val="right"/>
        <w:rPr>
          <w:rFonts w:ascii="Times New Roman" w:hAnsi="Times New Roman" w:cs="Times New Roman"/>
          <w:sz w:val="24"/>
          <w:szCs w:val="24"/>
        </w:rPr>
      </w:pPr>
      <w:r w:rsidRPr="00F2567E">
        <w:rPr>
          <w:rFonts w:ascii="Times New Roman" w:hAnsi="Times New Roman" w:cs="Times New Roman"/>
          <w:sz w:val="24"/>
          <w:szCs w:val="24"/>
        </w:rPr>
        <w:br/>
        <w:t xml:space="preserve">А.А. </w:t>
      </w:r>
      <w:proofErr w:type="spellStart"/>
      <w:r w:rsidRPr="00F2567E">
        <w:rPr>
          <w:rFonts w:ascii="Times New Roman" w:hAnsi="Times New Roman" w:cs="Times New Roman"/>
          <w:sz w:val="24"/>
          <w:szCs w:val="24"/>
        </w:rPr>
        <w:t>Санаева</w:t>
      </w:r>
      <w:proofErr w:type="spellEnd"/>
      <w:r w:rsidRPr="00F2567E">
        <w:rPr>
          <w:rFonts w:ascii="Times New Roman" w:hAnsi="Times New Roman" w:cs="Times New Roman"/>
          <w:sz w:val="24"/>
          <w:szCs w:val="24"/>
        </w:rPr>
        <w:t>, дознаватель ТОНД и ПР</w:t>
      </w:r>
      <w:r w:rsidRPr="00F2567E">
        <w:rPr>
          <w:rFonts w:ascii="Times New Roman" w:hAnsi="Times New Roman" w:cs="Times New Roman"/>
          <w:sz w:val="24"/>
          <w:szCs w:val="24"/>
        </w:rPr>
        <w:br/>
        <w:t>по Усть-Канскому и Усть-Коксин</w:t>
      </w:r>
      <w:bookmarkStart w:id="0" w:name="_GoBack"/>
      <w:bookmarkEnd w:id="0"/>
      <w:r w:rsidRPr="00F2567E">
        <w:rPr>
          <w:rFonts w:ascii="Times New Roman" w:hAnsi="Times New Roman" w:cs="Times New Roman"/>
          <w:sz w:val="24"/>
          <w:szCs w:val="24"/>
        </w:rPr>
        <w:t>скому районам.</w:t>
      </w:r>
    </w:p>
    <w:p w:rsidR="00F66995" w:rsidRDefault="00F66995" w:rsidP="00F2567E"/>
    <w:sectPr w:rsidR="00F66995" w:rsidSect="00F2567E">
      <w:pgSz w:w="11906" w:h="16838"/>
      <w:pgMar w:top="568" w:right="42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7598"/>
    <w:multiLevelType w:val="multilevel"/>
    <w:tmpl w:val="57CC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63787"/>
    <w:multiLevelType w:val="multilevel"/>
    <w:tmpl w:val="F686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00F32"/>
    <w:multiLevelType w:val="multilevel"/>
    <w:tmpl w:val="35D0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272E9"/>
    <w:multiLevelType w:val="hybridMultilevel"/>
    <w:tmpl w:val="30127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FE445D"/>
    <w:multiLevelType w:val="multilevel"/>
    <w:tmpl w:val="C268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103824"/>
    <w:multiLevelType w:val="hybridMultilevel"/>
    <w:tmpl w:val="FCF4C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284FF1"/>
    <w:multiLevelType w:val="hybridMultilevel"/>
    <w:tmpl w:val="1242D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A2501B6"/>
    <w:multiLevelType w:val="hybridMultilevel"/>
    <w:tmpl w:val="B642B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E71ACC"/>
    <w:multiLevelType w:val="multilevel"/>
    <w:tmpl w:val="8608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8"/>
  </w:num>
  <w:num w:numId="5">
    <w:abstractNumId w:val="2"/>
  </w:num>
  <w:num w:numId="6">
    <w:abstractNumId w:val="3"/>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AD7"/>
    <w:rsid w:val="005C5AD7"/>
    <w:rsid w:val="00F2567E"/>
    <w:rsid w:val="00F66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C70EF"/>
  <w15:chartTrackingRefBased/>
  <w15:docId w15:val="{EC6CC418-C2FC-4237-BAEE-80FC2DCE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5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567E"/>
    <w:rPr>
      <w:b/>
      <w:bCs/>
    </w:rPr>
  </w:style>
  <w:style w:type="paragraph" w:styleId="a5">
    <w:name w:val="List Paragraph"/>
    <w:basedOn w:val="a"/>
    <w:uiPriority w:val="34"/>
    <w:qFormat/>
    <w:rsid w:val="00F25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07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596</Words>
  <Characters>3400</Characters>
  <Application>Microsoft Office Word</Application>
  <DocSecurity>0</DocSecurity>
  <Lines>28</Lines>
  <Paragraphs>7</Paragraphs>
  <ScaleCrop>false</ScaleCrop>
  <Company>Reanimator Extreme Edition</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Земля</dc:creator>
  <cp:keywords/>
  <dc:description/>
  <cp:lastModifiedBy>Земля</cp:lastModifiedBy>
  <cp:revision>2</cp:revision>
  <dcterms:created xsi:type="dcterms:W3CDTF">2021-02-03T06:03:00Z</dcterms:created>
  <dcterms:modified xsi:type="dcterms:W3CDTF">2021-02-03T06:07:00Z</dcterms:modified>
</cp:coreProperties>
</file>