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аренды земельн</w:t>
      </w:r>
      <w:r w:rsidR="00A20486" w:rsidRPr="0028181F">
        <w:rPr>
          <w:rFonts w:ascii="Times New Roman" w:hAnsi="Times New Roman" w:cs="Times New Roman"/>
          <w:b/>
          <w:sz w:val="24"/>
          <w:szCs w:val="24"/>
        </w:rPr>
        <w:t>ых</w:t>
      </w:r>
      <w:r w:rsidR="001420DA" w:rsidRPr="0028181F">
        <w:rPr>
          <w:rFonts w:ascii="Times New Roman" w:hAnsi="Times New Roman" w:cs="Times New Roman"/>
          <w:b/>
          <w:sz w:val="24"/>
          <w:szCs w:val="24"/>
        </w:rPr>
        <w:t xml:space="preserve"> участк</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которые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476447" w:rsidRPr="0028181F" w:rsidRDefault="000873B6" w:rsidP="00D34B15">
      <w:pPr>
        <w:ind w:firstLine="709"/>
        <w:jc w:val="both"/>
        <w:rPr>
          <w:rFonts w:eastAsia="Calibri"/>
          <w:lang w:eastAsia="en-US"/>
        </w:rPr>
      </w:pPr>
      <w:r w:rsidRPr="0028181F">
        <w:rPr>
          <w:rFonts w:eastAsia="Calibri"/>
          <w:b/>
          <w:lang w:eastAsia="en-US"/>
        </w:rPr>
        <w:t>Форма аукциона и форма подачи предложений о цене</w:t>
      </w:r>
      <w:r w:rsidRPr="0028181F">
        <w:rPr>
          <w:rFonts w:eastAsia="Calibri"/>
          <w:lang w:eastAsia="en-US"/>
        </w:rPr>
        <w:t>: открытый аукцион по составу участников и по форме подачи предложений о размере</w:t>
      </w:r>
      <w:r w:rsidR="00EE3179" w:rsidRPr="0028181F">
        <w:rPr>
          <w:rFonts w:eastAsia="Calibri"/>
          <w:lang w:eastAsia="en-US"/>
        </w:rPr>
        <w:t xml:space="preserve"> ежегодной арендной платы за земельны</w:t>
      </w:r>
      <w:r w:rsidR="00D23006" w:rsidRPr="0028181F">
        <w:rPr>
          <w:rFonts w:eastAsia="Calibri"/>
          <w:lang w:eastAsia="en-US"/>
        </w:rPr>
        <w:t>е</w:t>
      </w:r>
      <w:r w:rsidRPr="0028181F">
        <w:rPr>
          <w:rFonts w:eastAsia="Calibri"/>
          <w:lang w:eastAsia="en-US"/>
        </w:rPr>
        <w:t xml:space="preserve"> участ</w:t>
      </w:r>
      <w:r w:rsidR="00D23006" w:rsidRPr="0028181F">
        <w:rPr>
          <w:rFonts w:eastAsia="Calibri"/>
          <w:lang w:eastAsia="en-US"/>
        </w:rPr>
        <w:t>ки</w:t>
      </w:r>
      <w:r w:rsidRPr="0028181F">
        <w:rPr>
          <w:rFonts w:eastAsia="Calibri"/>
          <w:lang w:eastAsia="en-US"/>
        </w:rPr>
        <w:t>.</w:t>
      </w:r>
    </w:p>
    <w:p w:rsidR="00382C66" w:rsidRPr="0028181F" w:rsidRDefault="00382C66" w:rsidP="00D34B15">
      <w:pPr>
        <w:suppressAutoHyphens/>
        <w:ind w:firstLine="709"/>
        <w:jc w:val="both"/>
        <w:rPr>
          <w:rFonts w:eastAsia="Calibri"/>
          <w:lang w:eastAsia="ar-SA"/>
        </w:rPr>
      </w:pPr>
      <w:r w:rsidRPr="0028181F">
        <w:rPr>
          <w:rFonts w:eastAsia="Calibri"/>
          <w:b/>
          <w:lang w:eastAsia="ar-SA"/>
        </w:rPr>
        <w:t>Организатор торгов</w:t>
      </w:r>
      <w:r w:rsidRPr="0028181F">
        <w:rPr>
          <w:rFonts w:eastAsia="Calibri"/>
          <w:lang w:eastAsia="ar-SA"/>
        </w:rPr>
        <w:t xml:space="preserve">: </w:t>
      </w:r>
      <w:r w:rsidR="009B5EB0" w:rsidRPr="0028181F">
        <w:t xml:space="preserve">Администрация Муниципального образования «Усть-Коксинский район» </w:t>
      </w:r>
      <w:r w:rsidR="004977C8" w:rsidRPr="0028181F">
        <w:rPr>
          <w:rFonts w:eastAsia="Calibri"/>
          <w:lang w:eastAsia="en-US"/>
        </w:rPr>
        <w:t xml:space="preserve">Республики Алтай. Местонахождение: </w:t>
      </w:r>
      <w:r w:rsidR="004977C8" w:rsidRPr="0028181F">
        <w:t xml:space="preserve">Республика Алтай, Усть-Коксинский район, </w:t>
      </w:r>
      <w:proofErr w:type="gramStart"/>
      <w:r w:rsidR="004977C8" w:rsidRPr="0028181F">
        <w:t>с</w:t>
      </w:r>
      <w:proofErr w:type="gramEnd"/>
      <w:r w:rsidR="004977C8" w:rsidRPr="0028181F">
        <w:t xml:space="preserve">. Усть-Кокса, ул. </w:t>
      </w:r>
      <w:proofErr w:type="spellStart"/>
      <w:r w:rsidR="004977C8" w:rsidRPr="0028181F">
        <w:t>Харитошкина</w:t>
      </w:r>
      <w:proofErr w:type="spellEnd"/>
      <w:r w:rsidR="004977C8" w:rsidRPr="0028181F">
        <w:t>, 3.</w:t>
      </w:r>
    </w:p>
    <w:p w:rsidR="00EE3179" w:rsidRPr="00044F49" w:rsidRDefault="00831912" w:rsidP="00D34B15">
      <w:pPr>
        <w:jc w:val="both"/>
      </w:pPr>
      <w:r w:rsidRPr="0028181F">
        <w:rPr>
          <w:rFonts w:eastAsia="Calibri"/>
          <w:lang w:eastAsia="ar-SA"/>
        </w:rPr>
        <w:tab/>
      </w:r>
      <w:r w:rsidR="004977C8" w:rsidRPr="0028181F">
        <w:rPr>
          <w:rFonts w:eastAsia="Calibri"/>
          <w:b/>
          <w:lang w:eastAsia="ar-SA"/>
        </w:rPr>
        <w:t>Основание проведения аукциона:</w:t>
      </w:r>
      <w:r w:rsidR="004977C8" w:rsidRPr="0028181F">
        <w:rPr>
          <w:rFonts w:eastAsia="Calibri"/>
          <w:lang w:eastAsia="ar-SA"/>
        </w:rPr>
        <w:t xml:space="preserve"> </w:t>
      </w:r>
      <w:r w:rsidR="004977C8" w:rsidRPr="004849ED">
        <w:rPr>
          <w:rFonts w:eastAsia="Calibri"/>
          <w:lang w:eastAsia="ar-SA"/>
        </w:rPr>
        <w:t>постановление</w:t>
      </w:r>
      <w:r w:rsidR="00B509AA" w:rsidRPr="004849ED">
        <w:rPr>
          <w:rFonts w:eastAsia="Calibri"/>
          <w:lang w:eastAsia="ar-SA"/>
        </w:rPr>
        <w:t xml:space="preserve"> </w:t>
      </w:r>
      <w:r w:rsidR="009B5EB0" w:rsidRPr="004849ED">
        <w:t>Главы Администрации  МО «Усть-Коксинский район</w:t>
      </w:r>
      <w:r w:rsidR="005E7741" w:rsidRPr="004849ED">
        <w:t>»</w:t>
      </w:r>
      <w:r w:rsidR="00D34B15" w:rsidRPr="004849ED">
        <w:t xml:space="preserve"> </w:t>
      </w:r>
      <w:r w:rsidR="00AF2886" w:rsidRPr="00044F49">
        <w:t xml:space="preserve">от </w:t>
      </w:r>
      <w:r w:rsidR="002C372A" w:rsidRPr="00044F49">
        <w:t>2</w:t>
      </w:r>
      <w:r w:rsidR="004849ED" w:rsidRPr="00044F49">
        <w:t>3</w:t>
      </w:r>
      <w:r w:rsidR="00F0480C" w:rsidRPr="00044F49">
        <w:t xml:space="preserve"> </w:t>
      </w:r>
      <w:r w:rsidR="002C372A" w:rsidRPr="00044F49">
        <w:t>августа</w:t>
      </w:r>
      <w:r w:rsidR="00F0480C" w:rsidRPr="00044F49">
        <w:t xml:space="preserve"> 2019</w:t>
      </w:r>
      <w:r w:rsidR="00D34B15" w:rsidRPr="00044F49">
        <w:t xml:space="preserve"> г. № </w:t>
      </w:r>
      <w:r w:rsidR="004849ED" w:rsidRPr="00044F49">
        <w:t>677</w:t>
      </w:r>
      <w:r w:rsidR="006E576A" w:rsidRPr="00044F49">
        <w:t>.</w:t>
      </w:r>
      <w:r w:rsidR="00EE3179" w:rsidRPr="00044F49">
        <w:t xml:space="preserve"> </w:t>
      </w:r>
    </w:p>
    <w:p w:rsidR="00101BB0" w:rsidRPr="00F11374" w:rsidRDefault="00101BB0" w:rsidP="00D34B15">
      <w:pPr>
        <w:pStyle w:val="a6"/>
        <w:ind w:left="0" w:firstLine="709"/>
        <w:jc w:val="both"/>
      </w:pPr>
      <w:r w:rsidRPr="0028181F">
        <w:rPr>
          <w:b/>
        </w:rPr>
        <w:t>Д</w:t>
      </w:r>
      <w:r w:rsidRPr="0028181F">
        <w:rPr>
          <w:rFonts w:eastAsia="Calibri"/>
          <w:b/>
          <w:lang w:eastAsia="en-US"/>
        </w:rPr>
        <w:t>ата проведения аукциона</w:t>
      </w:r>
      <w:r w:rsidRPr="0028181F">
        <w:rPr>
          <w:rFonts w:eastAsia="Calibri"/>
          <w:lang w:eastAsia="en-US"/>
        </w:rPr>
        <w:t xml:space="preserve">: </w:t>
      </w:r>
      <w:r w:rsidR="004D4213" w:rsidRPr="00F11374">
        <w:rPr>
          <w:rFonts w:eastAsia="Calibri"/>
          <w:lang w:eastAsia="en-US"/>
        </w:rPr>
        <w:t>27</w:t>
      </w:r>
      <w:r w:rsidR="00D23006" w:rsidRPr="00F11374">
        <w:rPr>
          <w:rFonts w:eastAsia="Calibri"/>
          <w:lang w:eastAsia="en-US"/>
        </w:rPr>
        <w:t xml:space="preserve"> </w:t>
      </w:r>
      <w:r w:rsidR="004D4213" w:rsidRPr="00F11374">
        <w:rPr>
          <w:rFonts w:eastAsia="Calibri"/>
          <w:lang w:eastAsia="en-US"/>
        </w:rPr>
        <w:t>сентября</w:t>
      </w:r>
      <w:r w:rsidRPr="00F11374">
        <w:t xml:space="preserve"> 201</w:t>
      </w:r>
      <w:r w:rsidR="00F0480C" w:rsidRPr="00F11374">
        <w:t>9</w:t>
      </w:r>
      <w:r w:rsidRPr="00F11374">
        <w:t xml:space="preserve"> года.</w:t>
      </w:r>
    </w:p>
    <w:p w:rsidR="00AF2886" w:rsidRPr="0028181F" w:rsidRDefault="005E7741" w:rsidP="00AF2886">
      <w:pPr>
        <w:pStyle w:val="a6"/>
        <w:ind w:left="0" w:firstLine="709"/>
        <w:jc w:val="both"/>
        <w:rPr>
          <w:rFonts w:eastAsia="Calibri"/>
          <w:lang w:eastAsia="en-US"/>
        </w:rPr>
      </w:pPr>
      <w:r w:rsidRPr="0028181F">
        <w:rPr>
          <w:rFonts w:eastAsia="Calibri"/>
          <w:b/>
          <w:lang w:eastAsia="en-US"/>
        </w:rPr>
        <w:t>Время проведения аукциона</w:t>
      </w:r>
      <w:r w:rsidRPr="0028181F">
        <w:rPr>
          <w:rFonts w:eastAsia="Calibri"/>
          <w:lang w:eastAsia="en-US"/>
        </w:rPr>
        <w:t xml:space="preserve">: </w:t>
      </w:r>
      <w:r w:rsidR="00F0480C" w:rsidRPr="0028181F">
        <w:rPr>
          <w:rFonts w:eastAsia="Calibri"/>
          <w:lang w:eastAsia="en-US"/>
        </w:rPr>
        <w:t>10</w:t>
      </w:r>
      <w:r w:rsidR="00F0480C" w:rsidRPr="0028181F">
        <w:rPr>
          <w:rFonts w:eastAsia="Calibri"/>
          <w:vertAlign w:val="superscript"/>
          <w:lang w:eastAsia="en-US"/>
        </w:rPr>
        <w:t>00</w:t>
      </w:r>
      <w:r w:rsidR="00AF2886" w:rsidRPr="0028181F">
        <w:rPr>
          <w:rFonts w:eastAsia="Calibri"/>
          <w:lang w:eastAsia="en-US"/>
        </w:rPr>
        <w:t xml:space="preserve"> час.</w:t>
      </w:r>
    </w:p>
    <w:p w:rsidR="005E7741" w:rsidRDefault="005E7741" w:rsidP="005E7741">
      <w:pPr>
        <w:pStyle w:val="ConsPlusNormal"/>
        <w:ind w:firstLine="708"/>
        <w:jc w:val="both"/>
        <w:rPr>
          <w:rFonts w:ascii="Times New Roman" w:hAnsi="Times New Roman" w:cs="Times New Roman"/>
          <w:sz w:val="24"/>
          <w:szCs w:val="24"/>
        </w:rPr>
      </w:pPr>
      <w:r w:rsidRPr="0028181F">
        <w:rPr>
          <w:rFonts w:ascii="Times New Roman" w:hAnsi="Times New Roman" w:cs="Times New Roman"/>
          <w:b/>
          <w:sz w:val="24"/>
          <w:szCs w:val="24"/>
        </w:rPr>
        <w:t>Место проведения аукциона</w:t>
      </w:r>
      <w:r w:rsidRPr="0028181F">
        <w:rPr>
          <w:rFonts w:ascii="Times New Roman" w:hAnsi="Times New Roman" w:cs="Times New Roman"/>
          <w:sz w:val="24"/>
          <w:szCs w:val="24"/>
        </w:rPr>
        <w:t xml:space="preserve">: Республика Алтай, Усть-Коксинский район, </w:t>
      </w:r>
      <w:proofErr w:type="gramStart"/>
      <w:r w:rsidRPr="0028181F">
        <w:rPr>
          <w:rFonts w:ascii="Times New Roman" w:hAnsi="Times New Roman" w:cs="Times New Roman"/>
          <w:sz w:val="24"/>
          <w:szCs w:val="24"/>
        </w:rPr>
        <w:t>с</w:t>
      </w:r>
      <w:proofErr w:type="gramEnd"/>
      <w:r w:rsidRPr="0028181F">
        <w:rPr>
          <w:rFonts w:ascii="Times New Roman" w:hAnsi="Times New Roman" w:cs="Times New Roman"/>
          <w:sz w:val="24"/>
          <w:szCs w:val="24"/>
        </w:rPr>
        <w:t xml:space="preserve">. </w:t>
      </w:r>
      <w:proofErr w:type="gramStart"/>
      <w:r w:rsidRPr="0028181F">
        <w:rPr>
          <w:rFonts w:ascii="Times New Roman" w:hAnsi="Times New Roman" w:cs="Times New Roman"/>
          <w:sz w:val="24"/>
          <w:szCs w:val="24"/>
        </w:rPr>
        <w:t>Усть-Кокса</w:t>
      </w:r>
      <w:proofErr w:type="gramEnd"/>
      <w:r w:rsidRPr="0028181F">
        <w:rPr>
          <w:rFonts w:ascii="Times New Roman" w:hAnsi="Times New Roman" w:cs="Times New Roman"/>
          <w:sz w:val="24"/>
          <w:szCs w:val="24"/>
        </w:rPr>
        <w:t xml:space="preserve">, ул. </w:t>
      </w:r>
      <w:proofErr w:type="spellStart"/>
      <w:r w:rsidRPr="0028181F">
        <w:rPr>
          <w:rFonts w:ascii="Times New Roman" w:hAnsi="Times New Roman" w:cs="Times New Roman"/>
          <w:sz w:val="24"/>
          <w:szCs w:val="24"/>
        </w:rPr>
        <w:t>Харитошкина</w:t>
      </w:r>
      <w:proofErr w:type="spellEnd"/>
      <w:r w:rsidRPr="0028181F">
        <w:rPr>
          <w:rFonts w:ascii="Times New Roman" w:hAnsi="Times New Roman" w:cs="Times New Roman"/>
          <w:sz w:val="24"/>
          <w:szCs w:val="24"/>
        </w:rPr>
        <w:t xml:space="preserve">, 6, отдел </w:t>
      </w:r>
      <w:r w:rsidR="00101BB0" w:rsidRPr="0028181F">
        <w:rPr>
          <w:rFonts w:ascii="Times New Roman" w:hAnsi="Times New Roman" w:cs="Times New Roman"/>
          <w:sz w:val="24"/>
          <w:szCs w:val="24"/>
        </w:rPr>
        <w:t>архитектуры и</w:t>
      </w:r>
      <w:r w:rsidRPr="0028181F">
        <w:rPr>
          <w:rFonts w:ascii="Times New Roman" w:hAnsi="Times New Roman" w:cs="Times New Roman"/>
          <w:sz w:val="24"/>
          <w:szCs w:val="24"/>
        </w:rPr>
        <w:t xml:space="preserve"> земельны</w:t>
      </w:r>
      <w:r w:rsidR="00101BB0" w:rsidRPr="0028181F">
        <w:rPr>
          <w:rFonts w:ascii="Times New Roman" w:hAnsi="Times New Roman" w:cs="Times New Roman"/>
          <w:sz w:val="24"/>
          <w:szCs w:val="24"/>
        </w:rPr>
        <w:t>х отношений</w:t>
      </w:r>
      <w:r w:rsidRPr="0028181F">
        <w:rPr>
          <w:rFonts w:ascii="Times New Roman" w:hAnsi="Times New Roman" w:cs="Times New Roman"/>
          <w:sz w:val="24"/>
          <w:szCs w:val="24"/>
        </w:rPr>
        <w:t xml:space="preserve"> Администрации МО «Усть-Коксинский район».</w:t>
      </w:r>
    </w:p>
    <w:p w:rsidR="001A7156" w:rsidRPr="0028181F" w:rsidRDefault="001A7156" w:rsidP="005E7741">
      <w:pPr>
        <w:pStyle w:val="ConsPlusNormal"/>
        <w:ind w:firstLine="708"/>
        <w:jc w:val="both"/>
        <w:rPr>
          <w:rFonts w:ascii="Times New Roman" w:hAnsi="Times New Roman" w:cs="Times New Roman"/>
          <w:sz w:val="24"/>
          <w:szCs w:val="24"/>
        </w:rPr>
      </w:pPr>
    </w:p>
    <w:p w:rsidR="000873B6" w:rsidRPr="0028181F" w:rsidRDefault="000873B6" w:rsidP="00187119">
      <w:pPr>
        <w:ind w:firstLine="708"/>
        <w:jc w:val="both"/>
        <w:rPr>
          <w:rFonts w:eastAsia="Calibri"/>
          <w:bCs/>
          <w:lang w:eastAsia="en-US"/>
        </w:rPr>
      </w:pPr>
      <w:r w:rsidRPr="0028181F">
        <w:rPr>
          <w:rFonts w:eastAsia="Calibri"/>
          <w:b/>
          <w:bCs/>
          <w:lang w:eastAsia="en-US"/>
        </w:rPr>
        <w:t>Порядок проведения аукциона</w:t>
      </w:r>
      <w:r w:rsidRPr="0028181F">
        <w:rPr>
          <w:rFonts w:eastAsia="Calibri"/>
          <w:bCs/>
          <w:lang w:eastAsia="en-US"/>
        </w:rPr>
        <w:t>:</w:t>
      </w:r>
    </w:p>
    <w:p w:rsidR="000873B6" w:rsidRPr="0028181F" w:rsidRDefault="000873B6" w:rsidP="00187119">
      <w:pPr>
        <w:ind w:firstLine="708"/>
        <w:jc w:val="both"/>
        <w:rPr>
          <w:rFonts w:eastAsia="Calibri"/>
          <w:bCs/>
          <w:lang w:eastAsia="en-US"/>
        </w:rPr>
      </w:pPr>
      <w:r w:rsidRPr="0028181F">
        <w:rPr>
          <w:rFonts w:eastAsia="Calibri"/>
          <w:bCs/>
          <w:lang w:eastAsia="en-US"/>
        </w:rPr>
        <w:t>а) аукцион ведет аукционист;</w:t>
      </w:r>
    </w:p>
    <w:p w:rsidR="000873B6" w:rsidRPr="0028181F" w:rsidRDefault="009D2DB7" w:rsidP="00187119">
      <w:pPr>
        <w:ind w:firstLine="708"/>
        <w:jc w:val="both"/>
        <w:rPr>
          <w:rFonts w:eastAsia="Calibri"/>
          <w:bCs/>
          <w:lang w:eastAsia="en-US"/>
        </w:rPr>
      </w:pPr>
      <w:r w:rsidRPr="0028181F">
        <w:rPr>
          <w:rFonts w:eastAsia="Calibri"/>
          <w:bCs/>
          <w:lang w:eastAsia="en-US"/>
        </w:rPr>
        <w:t>б)</w:t>
      </w:r>
      <w:r w:rsidR="00F11374">
        <w:rPr>
          <w:rFonts w:eastAsia="Calibri"/>
          <w:bCs/>
          <w:lang w:eastAsia="en-US"/>
        </w:rPr>
        <w:t xml:space="preserve"> </w:t>
      </w:r>
      <w:r w:rsidR="000873B6" w:rsidRPr="0028181F">
        <w:rPr>
          <w:rFonts w:eastAsia="Calibri"/>
          <w:bCs/>
          <w:lang w:eastAsia="en-US"/>
        </w:rPr>
        <w:t xml:space="preserve">аукцион начинается с оглашения аукционистом наименования, основных характеристик </w:t>
      </w:r>
      <w:r w:rsidR="00101BB0" w:rsidRPr="0028181F">
        <w:rPr>
          <w:rFonts w:eastAsia="Calibri"/>
          <w:bCs/>
          <w:lang w:eastAsia="en-US"/>
        </w:rPr>
        <w:t xml:space="preserve">предмета аукциона </w:t>
      </w:r>
      <w:r w:rsidR="000873B6" w:rsidRPr="0028181F">
        <w:rPr>
          <w:rFonts w:eastAsia="Calibri"/>
          <w:bCs/>
          <w:lang w:eastAsia="en-US"/>
        </w:rPr>
        <w:t>и начальной</w:t>
      </w:r>
      <w:r w:rsidR="006E2349" w:rsidRPr="0028181F">
        <w:rPr>
          <w:rFonts w:eastAsia="Calibri"/>
          <w:bCs/>
          <w:lang w:eastAsia="en-US"/>
        </w:rPr>
        <w:t xml:space="preserve"> цены</w:t>
      </w:r>
      <w:r w:rsidR="000873B6" w:rsidRPr="0028181F">
        <w:rPr>
          <w:rFonts w:eastAsia="Calibri"/>
          <w:bCs/>
          <w:lang w:eastAsia="en-US"/>
        </w:rPr>
        <w:t xml:space="preserve"> </w:t>
      </w:r>
      <w:r w:rsidR="00101BB0" w:rsidRPr="0028181F">
        <w:rPr>
          <w:rFonts w:eastAsia="Calibri"/>
          <w:bCs/>
          <w:lang w:eastAsia="en-US"/>
        </w:rPr>
        <w:t xml:space="preserve">предмета аукциона, определённой </w:t>
      </w:r>
      <w:r w:rsidR="00101BB0" w:rsidRPr="0028181F">
        <w:t xml:space="preserve">в размере ежегодной арендной платы за </w:t>
      </w:r>
      <w:r w:rsidR="00101BB0" w:rsidRPr="0028181F">
        <w:rPr>
          <w:rFonts w:eastAsia="Calibri"/>
          <w:bCs/>
          <w:lang w:eastAsia="en-US"/>
        </w:rPr>
        <w:t>земельный участок</w:t>
      </w:r>
      <w:r w:rsidR="000873B6" w:rsidRPr="0028181F">
        <w:rPr>
          <w:rFonts w:eastAsia="Calibri"/>
          <w:bCs/>
          <w:lang w:eastAsia="en-US"/>
        </w:rPr>
        <w:t>, «шага аукциона» и порядка проведения аукциона;</w:t>
      </w:r>
    </w:p>
    <w:p w:rsidR="00101BB0" w:rsidRPr="0028181F" w:rsidRDefault="00101BB0" w:rsidP="00101BB0">
      <w:pPr>
        <w:ind w:firstLine="708"/>
        <w:jc w:val="both"/>
        <w:rPr>
          <w:rFonts w:eastAsia="Calibri"/>
          <w:bCs/>
          <w:lang w:eastAsia="en-US"/>
        </w:rPr>
      </w:pPr>
      <w:r w:rsidRPr="0028181F">
        <w:rPr>
          <w:rFonts w:eastAsia="Calibri"/>
          <w:bCs/>
          <w:lang w:eastAsia="en-US"/>
        </w:rPr>
        <w:t>в) участникам аукциона выдаются пронумерованные карточки, которые они поднимают после оглашения аукционистом начальной цены (е</w:t>
      </w:r>
      <w:r w:rsidRPr="0028181F">
        <w:t xml:space="preserve">жегодной арендной платы) за </w:t>
      </w:r>
      <w:r w:rsidRPr="0028181F">
        <w:rPr>
          <w:rFonts w:eastAsia="Calibri"/>
          <w:bCs/>
          <w:lang w:eastAsia="en-US"/>
        </w:rPr>
        <w:t>земельный участок, и каждой очередной цены</w:t>
      </w:r>
      <w:r w:rsidRPr="0028181F">
        <w:t xml:space="preserve"> (ежегодной арендной платы) за </w:t>
      </w:r>
      <w:r w:rsidRPr="0028181F">
        <w:rPr>
          <w:rFonts w:eastAsia="Calibri"/>
          <w:bCs/>
          <w:lang w:eastAsia="en-US"/>
        </w:rPr>
        <w:t>земельный участок;</w:t>
      </w:r>
    </w:p>
    <w:p w:rsidR="00101BB0" w:rsidRPr="0028181F" w:rsidRDefault="00101BB0" w:rsidP="00101BB0">
      <w:pPr>
        <w:ind w:firstLine="708"/>
        <w:jc w:val="both"/>
        <w:rPr>
          <w:rFonts w:eastAsia="Calibri"/>
          <w:bCs/>
          <w:lang w:eastAsia="en-US"/>
        </w:rPr>
      </w:pPr>
      <w:r w:rsidRPr="0028181F">
        <w:rPr>
          <w:rFonts w:eastAsia="Calibri"/>
          <w:bCs/>
          <w:lang w:eastAsia="en-US"/>
        </w:rPr>
        <w:t>г) каждую последующую цену (е</w:t>
      </w:r>
      <w:r w:rsidRPr="0028181F">
        <w:t xml:space="preserve">жегодную арендную плату) </w:t>
      </w:r>
      <w:r w:rsidRPr="0028181F">
        <w:rPr>
          <w:rFonts w:eastAsia="Calibri"/>
          <w:bCs/>
          <w:lang w:eastAsia="en-US"/>
        </w:rPr>
        <w:t>аукционист назначает путём увеличения текущей цены (е</w:t>
      </w:r>
      <w:r w:rsidRPr="0028181F">
        <w:t xml:space="preserve">жегодной арендной платы) </w:t>
      </w:r>
      <w:r w:rsidRPr="0028181F">
        <w:rPr>
          <w:rFonts w:eastAsia="Calibri"/>
          <w:bCs/>
          <w:lang w:eastAsia="en-US"/>
        </w:rPr>
        <w:t>на «шаг аукциона». После объявления очередной цены (е</w:t>
      </w:r>
      <w:r w:rsidRPr="0028181F">
        <w:t>жегодной арендной платы)</w:t>
      </w:r>
      <w:r w:rsidRPr="0028181F">
        <w:rPr>
          <w:rFonts w:eastAsia="Calibri"/>
          <w:bCs/>
          <w:lang w:eastAsia="en-US"/>
        </w:rPr>
        <w:t>,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w:t>
      </w:r>
      <w:r w:rsidRPr="0028181F">
        <w:t>жегодную арендную плату)</w:t>
      </w:r>
      <w:r w:rsidRPr="0028181F">
        <w:rPr>
          <w:rFonts w:eastAsia="Calibri"/>
          <w:bCs/>
          <w:lang w:eastAsia="en-US"/>
        </w:rPr>
        <w:t>, в соответствии с «шагом аукциона»;</w:t>
      </w:r>
    </w:p>
    <w:p w:rsidR="009D2DB7" w:rsidRPr="0028181F" w:rsidRDefault="00101BB0" w:rsidP="00101BB0">
      <w:pPr>
        <w:ind w:firstLine="708"/>
        <w:jc w:val="both"/>
        <w:rPr>
          <w:rFonts w:eastAsia="Calibri"/>
          <w:bCs/>
          <w:lang w:eastAsia="en-US"/>
        </w:rPr>
      </w:pPr>
      <w:proofErr w:type="gramStart"/>
      <w:r w:rsidRPr="0028181F">
        <w:rPr>
          <w:rFonts w:eastAsia="Calibri"/>
          <w:bCs/>
          <w:lang w:eastAsia="en-US"/>
        </w:rPr>
        <w:t xml:space="preserve">д) при отсутствии участников аукциона, готовых на </w:t>
      </w:r>
      <w:r w:rsidRPr="0028181F">
        <w:t>заключение договора аренды земельного участка</w:t>
      </w:r>
      <w:r w:rsidRPr="0028181F">
        <w:rPr>
          <w:rFonts w:eastAsia="Calibri"/>
          <w:bCs/>
          <w:lang w:eastAsia="en-US"/>
        </w:rPr>
        <w:t xml:space="preserve"> в соответствии с названной аукционистом ценой (е</w:t>
      </w:r>
      <w:r w:rsidRPr="0028181F">
        <w:t>жегодной арендной платой)</w:t>
      </w:r>
      <w:r w:rsidRPr="0028181F">
        <w:rPr>
          <w:rFonts w:eastAsia="Calibri"/>
          <w:bCs/>
          <w:lang w:eastAsia="en-US"/>
        </w:rPr>
        <w:t>, аукционист повторяет цену (размер е</w:t>
      </w:r>
      <w:r w:rsidRPr="0028181F">
        <w:t xml:space="preserve">жегодной арендной плату) </w:t>
      </w:r>
      <w:r w:rsidRPr="0028181F">
        <w:rPr>
          <w:rFonts w:eastAsia="Calibri"/>
          <w:bCs/>
          <w:lang w:eastAsia="en-US"/>
        </w:rPr>
        <w:t xml:space="preserve"> 3 раза. </w:t>
      </w:r>
      <w:proofErr w:type="gramEnd"/>
    </w:p>
    <w:p w:rsidR="00101BB0" w:rsidRPr="0028181F" w:rsidRDefault="00101BB0" w:rsidP="00101BB0">
      <w:pPr>
        <w:ind w:firstLine="708"/>
        <w:jc w:val="both"/>
        <w:rPr>
          <w:rFonts w:eastAsia="Calibri"/>
          <w:bCs/>
          <w:lang w:eastAsia="en-US"/>
        </w:rPr>
      </w:pPr>
      <w:r w:rsidRPr="0028181F">
        <w:rPr>
          <w:rFonts w:eastAsia="Calibri"/>
          <w:bCs/>
          <w:lang w:eastAsia="en-US"/>
        </w:rPr>
        <w:t>Если после троекратного объявления очередной цены (е</w:t>
      </w:r>
      <w:r w:rsidRPr="0028181F">
        <w:t>жегодной арендной платы)</w:t>
      </w:r>
      <w:r w:rsidRPr="0028181F">
        <w:rPr>
          <w:rFonts w:eastAsia="Calibri"/>
          <w:bCs/>
          <w:lang w:eastAsia="en-US"/>
        </w:rPr>
        <w:t>,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01BB0" w:rsidRDefault="00101BB0" w:rsidP="00101BB0">
      <w:pPr>
        <w:ind w:firstLine="708"/>
        <w:jc w:val="both"/>
        <w:rPr>
          <w:rFonts w:eastAsia="Calibri"/>
          <w:bCs/>
          <w:lang w:eastAsia="en-US"/>
        </w:rPr>
      </w:pPr>
      <w:r w:rsidRPr="0028181F">
        <w:rPr>
          <w:rFonts w:eastAsia="Calibri"/>
          <w:bCs/>
          <w:lang w:eastAsia="en-US"/>
        </w:rPr>
        <w:t>е) по завершении торгов, аукционист объявляет цену (размер е</w:t>
      </w:r>
      <w:r w:rsidRPr="0028181F">
        <w:t xml:space="preserve">жегодной арендной плату) </w:t>
      </w:r>
      <w:r w:rsidRPr="0028181F">
        <w:rPr>
          <w:rFonts w:eastAsia="Calibri"/>
          <w:bCs/>
          <w:lang w:eastAsia="en-US"/>
        </w:rPr>
        <w:t xml:space="preserve"> за земельный участок и номер карточки победителя аукциона.  </w:t>
      </w:r>
    </w:p>
    <w:p w:rsidR="001A7156" w:rsidRPr="0028181F" w:rsidRDefault="001A7156" w:rsidP="00101BB0">
      <w:pPr>
        <w:ind w:firstLine="708"/>
        <w:jc w:val="both"/>
        <w:rPr>
          <w:rFonts w:eastAsia="Calibri"/>
          <w:lang w:eastAsia="en-US"/>
        </w:rPr>
      </w:pPr>
    </w:p>
    <w:p w:rsidR="00AF2886" w:rsidRPr="0028181F" w:rsidRDefault="0048400D" w:rsidP="00D34B15">
      <w:pPr>
        <w:pStyle w:val="ConsPlusNormal"/>
        <w:ind w:firstLine="709"/>
        <w:jc w:val="both"/>
        <w:rPr>
          <w:rFonts w:ascii="Times New Roman" w:hAnsi="Times New Roman" w:cs="Times New Roman"/>
          <w:sz w:val="24"/>
          <w:szCs w:val="24"/>
        </w:rPr>
      </w:pPr>
      <w:r w:rsidRPr="0028181F">
        <w:rPr>
          <w:rFonts w:ascii="Times New Roman" w:eastAsia="Calibri" w:hAnsi="Times New Roman" w:cs="Times New Roman"/>
          <w:b/>
          <w:sz w:val="24"/>
          <w:szCs w:val="24"/>
          <w:lang w:eastAsia="en-US"/>
        </w:rPr>
        <w:t>Предмет</w:t>
      </w:r>
      <w:r w:rsidR="006E576A" w:rsidRPr="0028181F">
        <w:rPr>
          <w:rFonts w:ascii="Times New Roman" w:eastAsia="Calibri" w:hAnsi="Times New Roman" w:cs="Times New Roman"/>
          <w:b/>
          <w:sz w:val="24"/>
          <w:szCs w:val="24"/>
          <w:lang w:eastAsia="en-US"/>
        </w:rPr>
        <w:t>ы</w:t>
      </w:r>
      <w:r w:rsidRPr="0028181F">
        <w:rPr>
          <w:rFonts w:ascii="Times New Roman" w:eastAsia="Calibri" w:hAnsi="Times New Roman" w:cs="Times New Roman"/>
          <w:b/>
          <w:sz w:val="24"/>
          <w:szCs w:val="24"/>
          <w:lang w:eastAsia="en-US"/>
        </w:rPr>
        <w:t xml:space="preserve"> аукциона</w:t>
      </w:r>
      <w:r w:rsidR="00AF2886" w:rsidRPr="0028181F">
        <w:rPr>
          <w:rFonts w:ascii="Times New Roman" w:hAnsi="Times New Roman" w:cs="Times New Roman"/>
          <w:sz w:val="24"/>
          <w:szCs w:val="24"/>
        </w:rPr>
        <w:t>:</w:t>
      </w:r>
    </w:p>
    <w:p w:rsidR="00F54F06" w:rsidRPr="0028181F" w:rsidRDefault="00AF2886" w:rsidP="00F54F06">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Лот 1:</w:t>
      </w:r>
      <w:r w:rsidRPr="0028181F">
        <w:rPr>
          <w:rFonts w:ascii="Times New Roman" w:hAnsi="Times New Roman" w:cs="Times New Roman"/>
          <w:sz w:val="24"/>
          <w:szCs w:val="24"/>
        </w:rPr>
        <w:t xml:space="preserve"> земельный участок, </w:t>
      </w:r>
      <w:r w:rsidR="004977C8" w:rsidRPr="0028181F">
        <w:rPr>
          <w:rFonts w:ascii="Times New Roman" w:hAnsi="Times New Roman" w:cs="Times New Roman"/>
          <w:sz w:val="24"/>
          <w:szCs w:val="24"/>
        </w:rPr>
        <w:t xml:space="preserve">из категории земель населенных пунктов, </w:t>
      </w:r>
      <w:r w:rsidRPr="0028181F">
        <w:rPr>
          <w:rFonts w:ascii="Times New Roman" w:hAnsi="Times New Roman" w:cs="Times New Roman"/>
          <w:sz w:val="24"/>
          <w:szCs w:val="24"/>
        </w:rPr>
        <w:t>с кадастровым номером 04:08:</w:t>
      </w:r>
      <w:r w:rsidR="00F11374">
        <w:rPr>
          <w:rFonts w:ascii="Times New Roman" w:hAnsi="Times New Roman" w:cs="Times New Roman"/>
          <w:sz w:val="24"/>
          <w:szCs w:val="24"/>
        </w:rPr>
        <w:t>011308:418</w:t>
      </w:r>
      <w:r w:rsidRPr="0028181F">
        <w:rPr>
          <w:rFonts w:ascii="Times New Roman" w:hAnsi="Times New Roman" w:cs="Times New Roman"/>
          <w:sz w:val="24"/>
          <w:szCs w:val="24"/>
        </w:rPr>
        <w:t>,</w:t>
      </w:r>
      <w:r w:rsidR="00EB0EE9" w:rsidRPr="0028181F">
        <w:rPr>
          <w:rFonts w:ascii="Times New Roman" w:hAnsi="Times New Roman" w:cs="Times New Roman"/>
          <w:sz w:val="24"/>
          <w:szCs w:val="24"/>
        </w:rPr>
        <w:t xml:space="preserve"> расположенный по </w:t>
      </w:r>
      <w:r w:rsidRPr="0028181F">
        <w:rPr>
          <w:rFonts w:ascii="Times New Roman" w:hAnsi="Times New Roman" w:cs="Times New Roman"/>
          <w:sz w:val="24"/>
          <w:szCs w:val="24"/>
        </w:rPr>
        <w:t xml:space="preserve"> адрес</w:t>
      </w:r>
      <w:r w:rsidR="00EB0EE9" w:rsidRPr="0028181F">
        <w:rPr>
          <w:rFonts w:ascii="Times New Roman" w:hAnsi="Times New Roman" w:cs="Times New Roman"/>
          <w:sz w:val="24"/>
          <w:szCs w:val="24"/>
        </w:rPr>
        <w:t>у</w:t>
      </w:r>
      <w:r w:rsidRPr="0028181F">
        <w:rPr>
          <w:rFonts w:ascii="Times New Roman" w:hAnsi="Times New Roman" w:cs="Times New Roman"/>
          <w:sz w:val="24"/>
          <w:szCs w:val="24"/>
        </w:rPr>
        <w:t xml:space="preserve">: </w:t>
      </w:r>
      <w:r w:rsidRPr="0028181F">
        <w:rPr>
          <w:rStyle w:val="ac"/>
          <w:rFonts w:ascii="Times New Roman" w:hAnsi="Times New Roman" w:cs="Times New Roman"/>
          <w:b/>
          <w:i w:val="0"/>
          <w:sz w:val="24"/>
          <w:szCs w:val="24"/>
        </w:rPr>
        <w:t>Республика Алтай, Усть-Кокс</w:t>
      </w:r>
      <w:r w:rsidR="00EB0EE9" w:rsidRPr="0028181F">
        <w:rPr>
          <w:rStyle w:val="ac"/>
          <w:rFonts w:ascii="Times New Roman" w:hAnsi="Times New Roman" w:cs="Times New Roman"/>
          <w:b/>
          <w:i w:val="0"/>
          <w:sz w:val="24"/>
          <w:szCs w:val="24"/>
        </w:rPr>
        <w:t xml:space="preserve">инский район, с. Усть-Кокса, </w:t>
      </w:r>
      <w:r w:rsidR="007E5F23" w:rsidRPr="0028181F">
        <w:rPr>
          <w:rStyle w:val="ac"/>
          <w:rFonts w:ascii="Times New Roman" w:hAnsi="Times New Roman" w:cs="Times New Roman"/>
          <w:b/>
          <w:i w:val="0"/>
          <w:sz w:val="24"/>
          <w:szCs w:val="24"/>
        </w:rPr>
        <w:t xml:space="preserve">ул. </w:t>
      </w:r>
      <w:r w:rsidR="00F11374">
        <w:rPr>
          <w:rStyle w:val="ac"/>
          <w:rFonts w:ascii="Times New Roman" w:hAnsi="Times New Roman" w:cs="Times New Roman"/>
          <w:b/>
          <w:i w:val="0"/>
          <w:sz w:val="24"/>
          <w:szCs w:val="24"/>
        </w:rPr>
        <w:t>Солнечная</w:t>
      </w:r>
      <w:r w:rsidR="007E5F23" w:rsidRPr="0028181F">
        <w:rPr>
          <w:rStyle w:val="ac"/>
          <w:rFonts w:ascii="Times New Roman" w:hAnsi="Times New Roman" w:cs="Times New Roman"/>
          <w:b/>
          <w:i w:val="0"/>
          <w:sz w:val="24"/>
          <w:szCs w:val="24"/>
        </w:rPr>
        <w:t xml:space="preserve">, </w:t>
      </w:r>
      <w:r w:rsidR="0028181F" w:rsidRPr="0028181F">
        <w:rPr>
          <w:rStyle w:val="ac"/>
          <w:rFonts w:ascii="Times New Roman" w:hAnsi="Times New Roman" w:cs="Times New Roman"/>
          <w:b/>
          <w:i w:val="0"/>
          <w:sz w:val="24"/>
          <w:szCs w:val="24"/>
        </w:rPr>
        <w:t xml:space="preserve">д. </w:t>
      </w:r>
      <w:r w:rsidR="00F11374">
        <w:rPr>
          <w:rStyle w:val="ac"/>
          <w:rFonts w:ascii="Times New Roman" w:hAnsi="Times New Roman" w:cs="Times New Roman"/>
          <w:b/>
          <w:i w:val="0"/>
          <w:sz w:val="24"/>
          <w:szCs w:val="24"/>
        </w:rPr>
        <w:t>97</w:t>
      </w:r>
      <w:proofErr w:type="gramStart"/>
      <w:r w:rsidR="00F11374">
        <w:rPr>
          <w:rStyle w:val="ac"/>
          <w:rFonts w:ascii="Times New Roman" w:hAnsi="Times New Roman" w:cs="Times New Roman"/>
          <w:b/>
          <w:i w:val="0"/>
          <w:sz w:val="24"/>
          <w:szCs w:val="24"/>
        </w:rPr>
        <w:t xml:space="preserve"> А</w:t>
      </w:r>
      <w:proofErr w:type="gramEnd"/>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sidR="00F11374">
        <w:rPr>
          <w:rFonts w:ascii="Times New Roman" w:hAnsi="Times New Roman" w:cs="Times New Roman"/>
          <w:sz w:val="24"/>
          <w:szCs w:val="24"/>
        </w:rPr>
        <w:t>978</w:t>
      </w:r>
      <w:r w:rsidRPr="0028181F">
        <w:rPr>
          <w:rFonts w:ascii="Times New Roman" w:hAnsi="Times New Roman" w:cs="Times New Roman"/>
          <w:sz w:val="24"/>
          <w:szCs w:val="24"/>
        </w:rPr>
        <w:t xml:space="preserve"> кв. м., </w:t>
      </w:r>
      <w:r w:rsidR="00EB0EE9" w:rsidRPr="0028181F">
        <w:rPr>
          <w:rFonts w:ascii="Times New Roman" w:hAnsi="Times New Roman" w:cs="Times New Roman"/>
          <w:sz w:val="24"/>
          <w:szCs w:val="24"/>
        </w:rPr>
        <w:t xml:space="preserve">с </w:t>
      </w:r>
      <w:r w:rsidRPr="0028181F">
        <w:rPr>
          <w:rFonts w:ascii="Times New Roman" w:hAnsi="Times New Roman" w:cs="Times New Roman"/>
          <w:sz w:val="24"/>
          <w:szCs w:val="24"/>
        </w:rPr>
        <w:t>разрешённ</w:t>
      </w:r>
      <w:r w:rsidR="00EB0EE9" w:rsidRPr="0028181F">
        <w:rPr>
          <w:rFonts w:ascii="Times New Roman" w:hAnsi="Times New Roman" w:cs="Times New Roman"/>
          <w:sz w:val="24"/>
          <w:szCs w:val="24"/>
        </w:rPr>
        <w:t>ым</w:t>
      </w:r>
      <w:r w:rsidRPr="0028181F">
        <w:rPr>
          <w:rFonts w:ascii="Times New Roman" w:hAnsi="Times New Roman" w:cs="Times New Roman"/>
          <w:sz w:val="24"/>
          <w:szCs w:val="24"/>
        </w:rPr>
        <w:t xml:space="preserve"> использование</w:t>
      </w:r>
      <w:r w:rsidR="00EB0EE9" w:rsidRPr="0028181F">
        <w:rPr>
          <w:rFonts w:ascii="Times New Roman" w:hAnsi="Times New Roman" w:cs="Times New Roman"/>
          <w:sz w:val="24"/>
          <w:szCs w:val="24"/>
        </w:rPr>
        <w:t>м</w:t>
      </w:r>
      <w:r w:rsidRPr="0028181F">
        <w:rPr>
          <w:rFonts w:ascii="Times New Roman" w:hAnsi="Times New Roman" w:cs="Times New Roman"/>
          <w:sz w:val="24"/>
          <w:szCs w:val="24"/>
        </w:rPr>
        <w:t xml:space="preserve">: </w:t>
      </w:r>
      <w:r w:rsidR="00F11374">
        <w:rPr>
          <w:rFonts w:ascii="Times New Roman" w:hAnsi="Times New Roman" w:cs="Times New Roman"/>
          <w:sz w:val="24"/>
          <w:szCs w:val="24"/>
        </w:rPr>
        <w:t>для размещения складских помещений</w:t>
      </w:r>
      <w:r w:rsidR="00787B5D" w:rsidRPr="0028181F">
        <w:rPr>
          <w:rFonts w:ascii="Times New Roman" w:hAnsi="Times New Roman" w:cs="Times New Roman"/>
          <w:sz w:val="24"/>
          <w:szCs w:val="24"/>
        </w:rPr>
        <w:t xml:space="preserve">, </w:t>
      </w:r>
      <w:r w:rsidR="00AD2C9F" w:rsidRPr="0028181F">
        <w:rPr>
          <w:rFonts w:ascii="Times New Roman" w:eastAsia="Calibri" w:hAnsi="Times New Roman" w:cs="Times New Roman"/>
          <w:b/>
          <w:sz w:val="24"/>
          <w:szCs w:val="24"/>
          <w:lang w:eastAsia="en-US"/>
        </w:rPr>
        <w:t>ограничений</w:t>
      </w:r>
      <w:r w:rsidR="00D11438" w:rsidRPr="0028181F">
        <w:rPr>
          <w:rFonts w:ascii="Times New Roman" w:eastAsia="Calibri" w:hAnsi="Times New Roman" w:cs="Times New Roman"/>
          <w:b/>
          <w:sz w:val="24"/>
          <w:szCs w:val="24"/>
          <w:lang w:eastAsia="en-US"/>
        </w:rPr>
        <w:t xml:space="preserve"> (обременений) </w:t>
      </w:r>
      <w:r w:rsidR="00044F49">
        <w:rPr>
          <w:rFonts w:ascii="Times New Roman" w:eastAsia="Calibri" w:hAnsi="Times New Roman" w:cs="Times New Roman"/>
          <w:sz w:val="24"/>
          <w:szCs w:val="24"/>
          <w:lang w:eastAsia="en-US"/>
        </w:rPr>
        <w:t>не имеющий.</w:t>
      </w:r>
    </w:p>
    <w:p w:rsidR="00044F49" w:rsidRPr="00044F49" w:rsidRDefault="00F54F06" w:rsidP="00044F49">
      <w:pPr>
        <w:pStyle w:val="ConsPlusNormal"/>
        <w:ind w:firstLine="709"/>
        <w:jc w:val="both"/>
        <w:rPr>
          <w:rFonts w:ascii="Times New Roman" w:eastAsia="Calibri" w:hAnsi="Times New Roman" w:cs="Times New Roman"/>
          <w:sz w:val="25"/>
          <w:szCs w:val="25"/>
          <w:lang w:eastAsia="en-US"/>
        </w:rPr>
      </w:pPr>
      <w:r w:rsidRPr="0028181F">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w:t>
      </w:r>
      <w:r w:rsidRPr="00044F49">
        <w:rPr>
          <w:rFonts w:ascii="Times New Roman" w:eastAsia="Calibri" w:hAnsi="Times New Roman" w:cs="Times New Roman"/>
          <w:b/>
          <w:sz w:val="25"/>
          <w:szCs w:val="25"/>
          <w:lang w:eastAsia="en-US"/>
        </w:rPr>
        <w:t>строительства объекта капитального строительства</w:t>
      </w:r>
      <w:r w:rsidRPr="00044F49">
        <w:rPr>
          <w:rFonts w:ascii="Times New Roman" w:eastAsia="Calibri" w:hAnsi="Times New Roman" w:cs="Times New Roman"/>
          <w:sz w:val="25"/>
          <w:szCs w:val="25"/>
          <w:lang w:eastAsia="en-US"/>
        </w:rPr>
        <w:t>:</w:t>
      </w:r>
      <w:r w:rsidR="0028181F" w:rsidRPr="00044F49">
        <w:rPr>
          <w:rFonts w:ascii="Times New Roman" w:eastAsia="Calibri" w:hAnsi="Times New Roman" w:cs="Times New Roman"/>
          <w:sz w:val="25"/>
          <w:szCs w:val="25"/>
          <w:lang w:eastAsia="en-US"/>
        </w:rPr>
        <w:t xml:space="preserve"> </w:t>
      </w:r>
      <w:r w:rsidR="00F558F7" w:rsidRPr="00044F49">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044F49" w:rsidRPr="00044F49" w:rsidRDefault="003924F7" w:rsidP="00044F49">
      <w:pPr>
        <w:pStyle w:val="ConsPlusNormal"/>
        <w:ind w:firstLine="709"/>
        <w:jc w:val="both"/>
        <w:rPr>
          <w:rFonts w:ascii="Times New Roman" w:hAnsi="Times New Roman" w:cs="Times New Roman"/>
          <w:spacing w:val="-1"/>
          <w:sz w:val="25"/>
          <w:szCs w:val="25"/>
        </w:rPr>
      </w:pPr>
      <w:r w:rsidRPr="00044F49">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p>
    <w:p w:rsidR="00044F49" w:rsidRPr="00044F49" w:rsidRDefault="003924F7" w:rsidP="00044F49">
      <w:pPr>
        <w:pStyle w:val="ConsPlusNormal"/>
        <w:ind w:firstLine="709"/>
        <w:jc w:val="both"/>
        <w:rPr>
          <w:rFonts w:ascii="Times New Roman" w:hAnsi="Times New Roman" w:cs="Times New Roman"/>
          <w:bCs/>
          <w:spacing w:val="-1"/>
          <w:sz w:val="25"/>
          <w:szCs w:val="25"/>
        </w:rPr>
      </w:pPr>
      <w:r w:rsidRPr="00044F49">
        <w:rPr>
          <w:rFonts w:ascii="Times New Roman" w:hAnsi="Times New Roman" w:cs="Times New Roman"/>
          <w:bCs/>
          <w:spacing w:val="-1"/>
          <w:sz w:val="25"/>
          <w:szCs w:val="25"/>
        </w:rPr>
        <w:t xml:space="preserve">Предельные размеры земельных участков и предельные параметры разрешенного </w:t>
      </w:r>
      <w:r w:rsidRPr="00044F49">
        <w:rPr>
          <w:rFonts w:ascii="Times New Roman" w:hAnsi="Times New Roman" w:cs="Times New Roman"/>
          <w:bCs/>
          <w:spacing w:val="-1"/>
          <w:sz w:val="25"/>
          <w:szCs w:val="25"/>
        </w:rPr>
        <w:lastRenderedPageBreak/>
        <w:t>строительства, реконструкции объектов капитального строительства на территории общественно-деловых зон:</w:t>
      </w:r>
    </w:p>
    <w:p w:rsidR="003924F7" w:rsidRPr="00044F49" w:rsidRDefault="00F705F1" w:rsidP="00044F49">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w:t>
      </w:r>
      <w:r w:rsidR="003924F7" w:rsidRPr="00044F49">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003924F7" w:rsidRPr="00044F49">
          <w:rPr>
            <w:rFonts w:ascii="Times New Roman" w:hAnsi="Times New Roman" w:cs="Times New Roman"/>
            <w:sz w:val="25"/>
            <w:szCs w:val="25"/>
          </w:rPr>
          <w:t>200 м</w:t>
        </w:r>
        <w:proofErr w:type="gramStart"/>
        <w:r w:rsidR="003924F7" w:rsidRPr="00044F49">
          <w:rPr>
            <w:rFonts w:ascii="Times New Roman" w:hAnsi="Times New Roman" w:cs="Times New Roman"/>
            <w:sz w:val="25"/>
            <w:szCs w:val="25"/>
            <w:vertAlign w:val="superscript"/>
          </w:rPr>
          <w:t>2</w:t>
        </w:r>
      </w:smartTag>
      <w:proofErr w:type="gramEnd"/>
      <w:r w:rsidR="003924F7" w:rsidRPr="00044F49">
        <w:rPr>
          <w:rFonts w:ascii="Times New Roman" w:hAnsi="Times New Roman" w:cs="Times New Roman"/>
          <w:sz w:val="25"/>
          <w:szCs w:val="25"/>
        </w:rPr>
        <w:t>;</w:t>
      </w:r>
    </w:p>
    <w:p w:rsidR="003924F7" w:rsidRPr="003924F7" w:rsidRDefault="003924F7" w:rsidP="003924F7">
      <w:pPr>
        <w:keepNext/>
        <w:shd w:val="clear" w:color="auto" w:fill="FFFFFF"/>
        <w:tabs>
          <w:tab w:val="left" w:pos="0"/>
        </w:tabs>
        <w:suppressAutoHyphens/>
        <w:jc w:val="both"/>
      </w:pPr>
      <w:r w:rsidRPr="003924F7">
        <w:tab/>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3924F7" w:rsidRPr="003924F7" w:rsidRDefault="003924F7" w:rsidP="003924F7">
      <w:pPr>
        <w:keepNext/>
        <w:shd w:val="clear" w:color="auto" w:fill="FFFFFF"/>
        <w:tabs>
          <w:tab w:val="left" w:pos="0"/>
        </w:tabs>
        <w:suppressAutoHyphens/>
        <w:jc w:val="both"/>
      </w:pPr>
      <w:r w:rsidRPr="003924F7">
        <w:tab/>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3924F7">
          <w:t>6 м</w:t>
        </w:r>
      </w:smartTag>
      <w:r w:rsidRPr="003924F7">
        <w:t>;</w:t>
      </w:r>
    </w:p>
    <w:p w:rsidR="003924F7" w:rsidRPr="003924F7" w:rsidRDefault="003924F7" w:rsidP="003924F7">
      <w:pPr>
        <w:keepNext/>
        <w:shd w:val="clear" w:color="auto" w:fill="FFFFFF"/>
        <w:tabs>
          <w:tab w:val="left" w:pos="0"/>
        </w:tabs>
        <w:suppressAutoHyphens/>
        <w:jc w:val="both"/>
      </w:pPr>
      <w:r w:rsidRPr="003924F7">
        <w:tab/>
        <w:t>– максимальный процент застройки участка – 60 %;</w:t>
      </w:r>
    </w:p>
    <w:p w:rsidR="003924F7" w:rsidRPr="003924F7" w:rsidRDefault="003924F7" w:rsidP="003924F7">
      <w:pPr>
        <w:keepNext/>
        <w:shd w:val="clear" w:color="auto" w:fill="FFFFFF"/>
        <w:tabs>
          <w:tab w:val="left" w:pos="0"/>
        </w:tabs>
        <w:suppressAutoHyphens/>
        <w:jc w:val="both"/>
      </w:pPr>
      <w:r w:rsidRPr="003924F7">
        <w:tab/>
        <w:t xml:space="preserve">– минимальная высота  здания – </w:t>
      </w:r>
      <w:smartTag w:uri="urn:schemas-microsoft-com:office:smarttags" w:element="metricconverter">
        <w:smartTagPr>
          <w:attr w:name="ProductID" w:val="4 м"/>
        </w:smartTagPr>
        <w:r w:rsidRPr="003924F7">
          <w:t>4 м</w:t>
        </w:r>
      </w:smartTag>
      <w:r w:rsidRPr="003924F7">
        <w:t>;</w:t>
      </w:r>
    </w:p>
    <w:p w:rsidR="003924F7" w:rsidRPr="003924F7" w:rsidRDefault="003924F7" w:rsidP="003924F7">
      <w:pPr>
        <w:pStyle w:val="ad"/>
        <w:keepNext/>
        <w:tabs>
          <w:tab w:val="left" w:pos="0"/>
        </w:tabs>
        <w:jc w:val="both"/>
      </w:pPr>
      <w:r w:rsidRPr="003924F7">
        <w:tab/>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3924F7">
          <w:t>25 м</w:t>
        </w:r>
      </w:smartTag>
      <w:r w:rsidRPr="003924F7">
        <w:t>.</w:t>
      </w:r>
    </w:p>
    <w:p w:rsidR="003924F7" w:rsidRPr="003924F7" w:rsidRDefault="003924F7" w:rsidP="003924F7">
      <w:pPr>
        <w:keepNext/>
        <w:shd w:val="clear" w:color="auto" w:fill="FFFFFF"/>
        <w:tabs>
          <w:tab w:val="left" w:pos="0"/>
        </w:tabs>
        <w:suppressAutoHyphens/>
        <w:jc w:val="both"/>
      </w:pPr>
      <w:r w:rsidRPr="003924F7">
        <w:tab/>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3924F7">
          <w:t>15 м</w:t>
        </w:r>
      </w:smartTag>
      <w:r w:rsidRPr="003924F7">
        <w:t>,  с учетом санитарно-бытовых требований;</w:t>
      </w:r>
    </w:p>
    <w:p w:rsidR="003924F7" w:rsidRPr="0025225C" w:rsidRDefault="003924F7" w:rsidP="003924F7">
      <w:pPr>
        <w:pStyle w:val="ad"/>
        <w:keepNext/>
        <w:tabs>
          <w:tab w:val="left" w:pos="720"/>
        </w:tabs>
        <w:ind w:firstLine="720"/>
        <w:jc w:val="both"/>
        <w:rPr>
          <w:color w:val="000000"/>
        </w:rPr>
      </w:pPr>
      <w:r w:rsidRPr="003924F7">
        <w:t xml:space="preserve">Объекты, размещаемые в </w:t>
      </w:r>
      <w:r w:rsidRPr="00516E05">
        <w:rPr>
          <w:color w:val="000000"/>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924F7" w:rsidRDefault="003924F7" w:rsidP="003924F7">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rPr>
          <w:bCs/>
        </w:rPr>
      </w:pPr>
      <w:r w:rsidRPr="0092577D">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9C2B24" w:rsidRPr="0028181F" w:rsidRDefault="00954F95" w:rsidP="00F54F06">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w:t>
      </w:r>
      <w:r w:rsidR="009C2B24" w:rsidRPr="0028181F">
        <w:rPr>
          <w:rFonts w:ascii="Times New Roman" w:hAnsi="Times New Roman" w:cs="Times New Roman"/>
          <w:b/>
          <w:sz w:val="24"/>
          <w:szCs w:val="24"/>
        </w:rPr>
        <w:t xml:space="preserve"> технических условиях подключения (технологического присоединения) объекта капитального строительства к сетям инженерно</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технического обеспечения</w:t>
      </w:r>
      <w:r w:rsidR="009C2B24" w:rsidRPr="0028181F">
        <w:rPr>
          <w:rFonts w:ascii="Times New Roman" w:hAnsi="Times New Roman" w:cs="Times New Roman"/>
          <w:sz w:val="24"/>
          <w:szCs w:val="24"/>
        </w:rPr>
        <w:t xml:space="preserve">: </w:t>
      </w:r>
    </w:p>
    <w:p w:rsidR="0031302B" w:rsidRDefault="00E62FC6" w:rsidP="00F54F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от 15.05.2019 г. №182,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Pr="0028181F" w:rsidRDefault="001A7156" w:rsidP="00F54F06">
      <w:pPr>
        <w:pStyle w:val="ConsPlusNormal"/>
        <w:ind w:firstLine="709"/>
        <w:jc w:val="both"/>
        <w:rPr>
          <w:rFonts w:ascii="Times New Roman" w:eastAsia="Calibri" w:hAnsi="Times New Roman" w:cs="Times New Roman"/>
          <w:sz w:val="24"/>
          <w:szCs w:val="24"/>
          <w:lang w:eastAsia="en-US"/>
        </w:rPr>
      </w:pPr>
    </w:p>
    <w:p w:rsidR="00D4610F" w:rsidRPr="0028181F" w:rsidRDefault="00D4610F" w:rsidP="00D4610F">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sidR="0013444D">
        <w:rPr>
          <w:rFonts w:ascii="Times New Roman" w:hAnsi="Times New Roman" w:cs="Times New Roman"/>
          <w:b/>
          <w:sz w:val="24"/>
          <w:szCs w:val="24"/>
        </w:rPr>
        <w:t>2</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011308:</w:t>
      </w:r>
      <w:r w:rsidR="0013444D">
        <w:rPr>
          <w:rFonts w:ascii="Times New Roman" w:hAnsi="Times New Roman" w:cs="Times New Roman"/>
          <w:sz w:val="24"/>
          <w:szCs w:val="24"/>
        </w:rPr>
        <w:t>446</w:t>
      </w:r>
      <w:r w:rsidRPr="0028181F">
        <w:rPr>
          <w:rFonts w:ascii="Times New Roman" w:hAnsi="Times New Roman" w:cs="Times New Roman"/>
          <w:sz w:val="24"/>
          <w:szCs w:val="24"/>
        </w:rPr>
        <w:t xml:space="preserve">, расположенный по  адресу: </w:t>
      </w:r>
      <w:r w:rsidRPr="0028181F">
        <w:rPr>
          <w:rStyle w:val="ac"/>
          <w:rFonts w:ascii="Times New Roman" w:hAnsi="Times New Roman" w:cs="Times New Roman"/>
          <w:b/>
          <w:i w:val="0"/>
          <w:sz w:val="24"/>
          <w:szCs w:val="24"/>
        </w:rPr>
        <w:t xml:space="preserve">Республика Алтай, Усть-Коксинский район, с. Усть-Кокса, ул. </w:t>
      </w:r>
      <w:r>
        <w:rPr>
          <w:rStyle w:val="ac"/>
          <w:rFonts w:ascii="Times New Roman" w:hAnsi="Times New Roman" w:cs="Times New Roman"/>
          <w:b/>
          <w:i w:val="0"/>
          <w:sz w:val="24"/>
          <w:szCs w:val="24"/>
        </w:rPr>
        <w:t>Солнечная</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97</w:t>
      </w:r>
      <w:proofErr w:type="gramStart"/>
      <w:r>
        <w:rPr>
          <w:rStyle w:val="ac"/>
          <w:rFonts w:ascii="Times New Roman" w:hAnsi="Times New Roman" w:cs="Times New Roman"/>
          <w:b/>
          <w:i w:val="0"/>
          <w:sz w:val="24"/>
          <w:szCs w:val="24"/>
        </w:rPr>
        <w:t xml:space="preserve"> </w:t>
      </w:r>
      <w:r w:rsidR="0013444D">
        <w:rPr>
          <w:rStyle w:val="ac"/>
          <w:rFonts w:ascii="Times New Roman" w:hAnsi="Times New Roman" w:cs="Times New Roman"/>
          <w:b/>
          <w:i w:val="0"/>
          <w:sz w:val="24"/>
          <w:szCs w:val="24"/>
        </w:rPr>
        <w:t>Б</w:t>
      </w:r>
      <w:proofErr w:type="gramEnd"/>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sidR="0013444D">
        <w:rPr>
          <w:rFonts w:ascii="Times New Roman" w:hAnsi="Times New Roman" w:cs="Times New Roman"/>
          <w:sz w:val="24"/>
          <w:szCs w:val="24"/>
        </w:rPr>
        <w:t>1</w:t>
      </w:r>
      <w:r w:rsidR="00F24B4A">
        <w:rPr>
          <w:rFonts w:ascii="Times New Roman" w:hAnsi="Times New Roman" w:cs="Times New Roman"/>
          <w:sz w:val="24"/>
          <w:szCs w:val="24"/>
        </w:rPr>
        <w:t xml:space="preserve"> </w:t>
      </w:r>
      <w:r w:rsidR="0013444D">
        <w:rPr>
          <w:rFonts w:ascii="Times New Roman" w:hAnsi="Times New Roman" w:cs="Times New Roman"/>
          <w:sz w:val="24"/>
          <w:szCs w:val="24"/>
        </w:rPr>
        <w:t>945</w:t>
      </w:r>
      <w:r w:rsidRPr="0028181F">
        <w:rPr>
          <w:rFonts w:ascii="Times New Roman" w:hAnsi="Times New Roman" w:cs="Times New Roman"/>
          <w:sz w:val="24"/>
          <w:szCs w:val="24"/>
        </w:rPr>
        <w:t xml:space="preserve"> кв. м., с разрешённым использованием: </w:t>
      </w:r>
      <w:r w:rsidR="0013444D">
        <w:rPr>
          <w:rFonts w:ascii="Times New Roman" w:hAnsi="Times New Roman" w:cs="Times New Roman"/>
          <w:sz w:val="24"/>
          <w:szCs w:val="24"/>
        </w:rPr>
        <w:t>склады</w:t>
      </w:r>
      <w:r w:rsidRPr="0028181F">
        <w:rPr>
          <w:rFonts w:ascii="Times New Roman" w:hAnsi="Times New Roman" w:cs="Times New Roman"/>
          <w:sz w:val="24"/>
          <w:szCs w:val="24"/>
        </w:rPr>
        <w:t xml:space="preserve">, </w:t>
      </w:r>
      <w:r w:rsidR="0013444D">
        <w:rPr>
          <w:rFonts w:ascii="Times New Roman" w:hAnsi="Times New Roman" w:cs="Times New Roman"/>
          <w:sz w:val="24"/>
          <w:szCs w:val="24"/>
        </w:rPr>
        <w:t>имеющий</w:t>
      </w:r>
      <w:r w:rsidR="0013444D" w:rsidRPr="00B8457D">
        <w:rPr>
          <w:rFonts w:ascii="Times New Roman" w:hAnsi="Times New Roman" w:cs="Times New Roman"/>
          <w:sz w:val="24"/>
          <w:szCs w:val="24"/>
        </w:rPr>
        <w:t xml:space="preserve"> </w:t>
      </w:r>
      <w:r w:rsidR="0013444D" w:rsidRPr="00B8457D">
        <w:rPr>
          <w:rFonts w:ascii="Times New Roman" w:eastAsia="Calibri" w:hAnsi="Times New Roman" w:cs="Times New Roman"/>
          <w:sz w:val="24"/>
          <w:szCs w:val="24"/>
          <w:lang w:eastAsia="en-US"/>
        </w:rPr>
        <w:t>ограничения, предусмотренные статьями 56,56.1 Земельного кодекса Российской Федерации,</w:t>
      </w:r>
      <w:r w:rsidRPr="00B8457D">
        <w:rPr>
          <w:rFonts w:ascii="Times New Roman" w:eastAsia="Calibri" w:hAnsi="Times New Roman" w:cs="Times New Roman"/>
          <w:sz w:val="24"/>
          <w:szCs w:val="24"/>
          <w:lang w:eastAsia="en-US"/>
        </w:rPr>
        <w:t xml:space="preserve"> обременений земельного участка – нет.</w:t>
      </w:r>
    </w:p>
    <w:p w:rsidR="00342470" w:rsidRDefault="00D4610F" w:rsidP="00D4610F">
      <w:pPr>
        <w:pStyle w:val="ConsPlusNormal"/>
        <w:ind w:firstLine="709"/>
        <w:jc w:val="both"/>
        <w:rPr>
          <w:rFonts w:ascii="Times New Roman" w:hAnsi="Times New Roman" w:cs="Times New Roman"/>
          <w:sz w:val="25"/>
          <w:szCs w:val="25"/>
        </w:rPr>
      </w:pPr>
      <w:r w:rsidRPr="00D4610F">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4610F">
        <w:rPr>
          <w:rFonts w:ascii="Times New Roman" w:eastAsia="Calibri" w:hAnsi="Times New Roman" w:cs="Times New Roman"/>
          <w:sz w:val="25"/>
          <w:szCs w:val="25"/>
          <w:lang w:eastAsia="en-US"/>
        </w:rPr>
        <w:t>: определены Правилами землепользования и застройки Усть-Коксинского сельского поселения.</w:t>
      </w:r>
      <w:r w:rsidR="0013444D">
        <w:rPr>
          <w:rFonts w:ascii="Times New Roman" w:eastAsia="Calibri" w:hAnsi="Times New Roman" w:cs="Times New Roman"/>
          <w:sz w:val="25"/>
          <w:szCs w:val="25"/>
          <w:lang w:eastAsia="en-US"/>
        </w:rPr>
        <w:t xml:space="preserve"> </w:t>
      </w:r>
      <w:r w:rsidRPr="00D4610F">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r w:rsidR="0013444D">
        <w:rPr>
          <w:rFonts w:ascii="Times New Roman" w:hAnsi="Times New Roman" w:cs="Times New Roman"/>
          <w:spacing w:val="-1"/>
          <w:sz w:val="25"/>
          <w:szCs w:val="25"/>
        </w:rPr>
        <w:t xml:space="preserve"> </w:t>
      </w:r>
      <w:r w:rsidRPr="00D4610F">
        <w:rPr>
          <w:rFonts w:ascii="Times New Roman" w:hAnsi="Times New Roman" w:cs="Times New Roman"/>
          <w:bCs/>
          <w:spacing w:val="-1"/>
          <w:sz w:val="25"/>
          <w:szCs w:val="25"/>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D4610F">
        <w:rPr>
          <w:rFonts w:ascii="Times New Roman" w:hAnsi="Times New Roman" w:cs="Times New Roman"/>
          <w:sz w:val="25"/>
          <w:szCs w:val="25"/>
        </w:rPr>
        <w:t xml:space="preserve">                     </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Pr="00D4610F">
          <w:rPr>
            <w:rFonts w:ascii="Times New Roman" w:hAnsi="Times New Roman" w:cs="Times New Roman"/>
            <w:sz w:val="25"/>
            <w:szCs w:val="25"/>
          </w:rPr>
          <w:t>200 м</w:t>
        </w:r>
        <w:proofErr w:type="gramStart"/>
        <w:r w:rsidRPr="00D4610F">
          <w:rPr>
            <w:rFonts w:ascii="Times New Roman" w:hAnsi="Times New Roman" w:cs="Times New Roman"/>
            <w:sz w:val="25"/>
            <w:szCs w:val="25"/>
            <w:vertAlign w:val="superscript"/>
          </w:rPr>
          <w:t>2</w:t>
        </w:r>
      </w:smartTag>
      <w:proofErr w:type="gramEnd"/>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D4610F">
          <w:rPr>
            <w:rFonts w:ascii="Times New Roman" w:hAnsi="Times New Roman" w:cs="Times New Roman"/>
            <w:sz w:val="25"/>
            <w:szCs w:val="25"/>
          </w:rPr>
          <w:t>6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максимальный процент застройки участка – 60 %;</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высота  здания – </w:t>
      </w:r>
      <w:smartTag w:uri="urn:schemas-microsoft-com:office:smarttags" w:element="metricconverter">
        <w:smartTagPr>
          <w:attr w:name="ProductID" w:val="4 м"/>
        </w:smartTagPr>
        <w:r w:rsidRPr="00D4610F">
          <w:rPr>
            <w:rFonts w:ascii="Times New Roman" w:hAnsi="Times New Roman" w:cs="Times New Roman"/>
            <w:sz w:val="25"/>
            <w:szCs w:val="25"/>
          </w:rPr>
          <w:t>4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4610F">
          <w:rPr>
            <w:rFonts w:ascii="Times New Roman" w:hAnsi="Times New Roman" w:cs="Times New Roman"/>
            <w:sz w:val="25"/>
            <w:szCs w:val="25"/>
          </w:rPr>
          <w:t>25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D4610F">
          <w:rPr>
            <w:rFonts w:ascii="Times New Roman" w:hAnsi="Times New Roman" w:cs="Times New Roman"/>
            <w:sz w:val="25"/>
            <w:szCs w:val="25"/>
          </w:rPr>
          <w:t>15 м</w:t>
        </w:r>
      </w:smartTag>
      <w:r w:rsidRPr="00D4610F">
        <w:rPr>
          <w:rFonts w:ascii="Times New Roman" w:hAnsi="Times New Roman" w:cs="Times New Roman"/>
          <w:sz w:val="25"/>
          <w:szCs w:val="25"/>
        </w:rPr>
        <w:t>,  с учетом санитарно-бытовых требований;</w:t>
      </w:r>
    </w:p>
    <w:p w:rsidR="00D4610F" w:rsidRPr="00D4610F" w:rsidRDefault="00D4610F" w:rsidP="00D4610F">
      <w:pPr>
        <w:pStyle w:val="ad"/>
        <w:keepNext/>
        <w:tabs>
          <w:tab w:val="left" w:pos="720"/>
        </w:tabs>
        <w:ind w:firstLine="720"/>
        <w:jc w:val="both"/>
        <w:rPr>
          <w:color w:val="000000"/>
          <w:sz w:val="25"/>
          <w:szCs w:val="25"/>
        </w:rPr>
      </w:pPr>
      <w:r w:rsidRPr="00D4610F">
        <w:rPr>
          <w:sz w:val="25"/>
          <w:szCs w:val="25"/>
        </w:rPr>
        <w:lastRenderedPageBreak/>
        <w:t xml:space="preserve">Объекты, размещаемые в </w:t>
      </w:r>
      <w:r w:rsidRPr="00D4610F">
        <w:rPr>
          <w:color w:val="000000"/>
          <w:sz w:val="25"/>
          <w:szCs w:val="25"/>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4610F" w:rsidRDefault="00D4610F" w:rsidP="00D4610F">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rPr>
          <w:bCs/>
        </w:rPr>
      </w:pPr>
      <w:r w:rsidRPr="00D4610F">
        <w:rPr>
          <w:bCs/>
          <w:sz w:val="25"/>
          <w:szCs w:val="25"/>
        </w:rPr>
        <w:t>в общественных зданиях и сооружениях следует создавать  равные возможности получения услуг всеми категориям</w:t>
      </w:r>
      <w:r w:rsidRPr="0092577D">
        <w:rPr>
          <w:bCs/>
        </w:rPr>
        <w:t>и населения, в том числе и маломобильными (согласно СП 31-102-99).</w:t>
      </w:r>
    </w:p>
    <w:p w:rsidR="00D4610F" w:rsidRPr="0028181F" w:rsidRDefault="00D4610F" w:rsidP="00D4610F">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w:t>
      </w:r>
      <w:r>
        <w:rPr>
          <w:rFonts w:ascii="Times New Roman" w:hAnsi="Times New Roman" w:cs="Times New Roman"/>
          <w:b/>
          <w:sz w:val="24"/>
          <w:szCs w:val="24"/>
        </w:rPr>
        <w:t xml:space="preserve"> </w:t>
      </w:r>
      <w:r w:rsidRPr="0028181F">
        <w:rPr>
          <w:rFonts w:ascii="Times New Roman" w:hAnsi="Times New Roman" w:cs="Times New Roman"/>
          <w:b/>
          <w:sz w:val="24"/>
          <w:szCs w:val="24"/>
        </w:rPr>
        <w:t>-</w:t>
      </w:r>
      <w:r>
        <w:rPr>
          <w:rFonts w:ascii="Times New Roman" w:hAnsi="Times New Roman" w:cs="Times New Roman"/>
          <w:b/>
          <w:sz w:val="24"/>
          <w:szCs w:val="24"/>
        </w:rPr>
        <w:t xml:space="preserve"> </w:t>
      </w:r>
      <w:r w:rsidRPr="0028181F">
        <w:rPr>
          <w:rFonts w:ascii="Times New Roman" w:hAnsi="Times New Roman" w:cs="Times New Roman"/>
          <w:b/>
          <w:sz w:val="24"/>
          <w:szCs w:val="24"/>
        </w:rPr>
        <w:t>технического обеспечения</w:t>
      </w:r>
      <w:r w:rsidRPr="0028181F">
        <w:rPr>
          <w:rFonts w:ascii="Times New Roman" w:hAnsi="Times New Roman" w:cs="Times New Roman"/>
          <w:sz w:val="24"/>
          <w:szCs w:val="24"/>
        </w:rPr>
        <w:t xml:space="preserve">: </w:t>
      </w:r>
    </w:p>
    <w:p w:rsidR="00DD251F" w:rsidRDefault="00D4610F" w:rsidP="00D46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от 15.05.2019 г. №182,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Default="001A7156" w:rsidP="00D4610F">
      <w:pPr>
        <w:pStyle w:val="ConsPlusNormal"/>
        <w:ind w:firstLine="709"/>
        <w:jc w:val="both"/>
        <w:rPr>
          <w:rFonts w:ascii="Times New Roman" w:hAnsi="Times New Roman" w:cs="Times New Roman"/>
          <w:sz w:val="24"/>
          <w:szCs w:val="24"/>
        </w:rPr>
      </w:pPr>
    </w:p>
    <w:p w:rsidR="00F24B4A" w:rsidRPr="0028181F" w:rsidRDefault="00F24B4A" w:rsidP="00F24B4A">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Pr>
          <w:rFonts w:ascii="Times New Roman" w:hAnsi="Times New Roman" w:cs="Times New Roman"/>
          <w:b/>
          <w:sz w:val="24"/>
          <w:szCs w:val="24"/>
        </w:rPr>
        <w:t>3</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010118:313</w:t>
      </w:r>
      <w:r w:rsidRPr="0028181F">
        <w:rPr>
          <w:rFonts w:ascii="Times New Roman" w:hAnsi="Times New Roman" w:cs="Times New Roman"/>
          <w:sz w:val="24"/>
          <w:szCs w:val="24"/>
        </w:rPr>
        <w:t xml:space="preserve">, расположенный по  адресу: </w:t>
      </w:r>
      <w:proofErr w:type="gramStart"/>
      <w:r w:rsidRPr="0028181F">
        <w:rPr>
          <w:rStyle w:val="ac"/>
          <w:rFonts w:ascii="Times New Roman" w:hAnsi="Times New Roman" w:cs="Times New Roman"/>
          <w:b/>
          <w:i w:val="0"/>
          <w:sz w:val="24"/>
          <w:szCs w:val="24"/>
        </w:rPr>
        <w:t xml:space="preserve">Республика Алтай, Усть-Коксинский район, с. Усть-Кокса, ул. </w:t>
      </w:r>
      <w:r>
        <w:rPr>
          <w:rStyle w:val="ac"/>
          <w:rFonts w:ascii="Times New Roman" w:hAnsi="Times New Roman" w:cs="Times New Roman"/>
          <w:b/>
          <w:i w:val="0"/>
          <w:sz w:val="24"/>
          <w:szCs w:val="24"/>
        </w:rPr>
        <w:t>Юшкина</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3Б</w:t>
      </w:r>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Pr>
          <w:rFonts w:ascii="Times New Roman" w:hAnsi="Times New Roman" w:cs="Times New Roman"/>
          <w:sz w:val="24"/>
          <w:szCs w:val="24"/>
        </w:rPr>
        <w:t>132</w:t>
      </w:r>
      <w:r w:rsidRPr="0028181F">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размещения объектов торговли</w:t>
      </w:r>
      <w:r w:rsidRPr="0028181F">
        <w:rPr>
          <w:rFonts w:ascii="Times New Roman" w:hAnsi="Times New Roman" w:cs="Times New Roman"/>
          <w:sz w:val="24"/>
          <w:szCs w:val="24"/>
        </w:rPr>
        <w:t xml:space="preserve">, </w:t>
      </w:r>
      <w:r w:rsidRPr="00B8457D">
        <w:rPr>
          <w:rFonts w:ascii="Times New Roman" w:eastAsia="Calibri" w:hAnsi="Times New Roman" w:cs="Times New Roman"/>
          <w:sz w:val="24"/>
          <w:szCs w:val="24"/>
          <w:lang w:eastAsia="en-US"/>
        </w:rPr>
        <w:t>ограничени</w:t>
      </w:r>
      <w:r>
        <w:rPr>
          <w:rFonts w:ascii="Times New Roman" w:eastAsia="Calibri" w:hAnsi="Times New Roman" w:cs="Times New Roman"/>
          <w:sz w:val="24"/>
          <w:szCs w:val="24"/>
          <w:lang w:eastAsia="en-US"/>
        </w:rPr>
        <w:t>й (обременений) не имеющий.</w:t>
      </w:r>
      <w:proofErr w:type="gramEnd"/>
    </w:p>
    <w:p w:rsidR="00930F62" w:rsidRDefault="00F24B4A" w:rsidP="00F24B4A">
      <w:pPr>
        <w:pStyle w:val="ConsPlusNormal"/>
        <w:ind w:firstLine="709"/>
        <w:jc w:val="both"/>
        <w:rPr>
          <w:rFonts w:ascii="Times New Roman" w:hAnsi="Times New Roman" w:cs="Times New Roman"/>
          <w:sz w:val="25"/>
          <w:szCs w:val="25"/>
        </w:rPr>
      </w:pPr>
      <w:r w:rsidRPr="00D4610F">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4610F">
        <w:rPr>
          <w:rFonts w:ascii="Times New Roman" w:eastAsia="Calibri" w:hAnsi="Times New Roman" w:cs="Times New Roman"/>
          <w:sz w:val="25"/>
          <w:szCs w:val="25"/>
          <w:lang w:eastAsia="en-US"/>
        </w:rPr>
        <w:t>: определены Правилами землепользования и застройки Усть-Коксинского сельского поселения.</w:t>
      </w:r>
      <w:r>
        <w:rPr>
          <w:rFonts w:ascii="Times New Roman" w:eastAsia="Calibri" w:hAnsi="Times New Roman" w:cs="Times New Roman"/>
          <w:sz w:val="25"/>
          <w:szCs w:val="25"/>
          <w:lang w:eastAsia="en-US"/>
        </w:rPr>
        <w:t xml:space="preserve"> </w:t>
      </w:r>
      <w:r w:rsidRPr="00D4610F">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r>
        <w:rPr>
          <w:rFonts w:ascii="Times New Roman" w:hAnsi="Times New Roman" w:cs="Times New Roman"/>
          <w:spacing w:val="-1"/>
          <w:sz w:val="25"/>
          <w:szCs w:val="25"/>
        </w:rPr>
        <w:t xml:space="preserve"> </w:t>
      </w:r>
      <w:r w:rsidRPr="00D4610F">
        <w:rPr>
          <w:rFonts w:ascii="Times New Roman" w:hAnsi="Times New Roman" w:cs="Times New Roman"/>
          <w:bCs/>
          <w:spacing w:val="-1"/>
          <w:sz w:val="25"/>
          <w:szCs w:val="25"/>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D4610F">
        <w:rPr>
          <w:rFonts w:ascii="Times New Roman" w:hAnsi="Times New Roman" w:cs="Times New Roman"/>
          <w:sz w:val="25"/>
          <w:szCs w:val="25"/>
        </w:rPr>
        <w:t xml:space="preserve">                     </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Pr="00D4610F">
          <w:rPr>
            <w:rFonts w:ascii="Times New Roman" w:hAnsi="Times New Roman" w:cs="Times New Roman"/>
            <w:sz w:val="25"/>
            <w:szCs w:val="25"/>
          </w:rPr>
          <w:t>200 м</w:t>
        </w:r>
        <w:proofErr w:type="gramStart"/>
        <w:r w:rsidRPr="00D4610F">
          <w:rPr>
            <w:rFonts w:ascii="Times New Roman" w:hAnsi="Times New Roman" w:cs="Times New Roman"/>
            <w:sz w:val="25"/>
            <w:szCs w:val="25"/>
            <w:vertAlign w:val="superscript"/>
          </w:rPr>
          <w:t>2</w:t>
        </w:r>
      </w:smartTag>
      <w:proofErr w:type="gramEnd"/>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D4610F">
          <w:rPr>
            <w:rFonts w:ascii="Times New Roman" w:hAnsi="Times New Roman" w:cs="Times New Roman"/>
            <w:sz w:val="25"/>
            <w:szCs w:val="25"/>
          </w:rPr>
          <w:t>6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максимальный процент застройки участка – 60 %;</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высота  здания – </w:t>
      </w:r>
      <w:smartTag w:uri="urn:schemas-microsoft-com:office:smarttags" w:element="metricconverter">
        <w:smartTagPr>
          <w:attr w:name="ProductID" w:val="4 м"/>
        </w:smartTagPr>
        <w:r w:rsidRPr="00D4610F">
          <w:rPr>
            <w:rFonts w:ascii="Times New Roman" w:hAnsi="Times New Roman" w:cs="Times New Roman"/>
            <w:sz w:val="25"/>
            <w:szCs w:val="25"/>
          </w:rPr>
          <w:t>4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4610F">
          <w:rPr>
            <w:rFonts w:ascii="Times New Roman" w:hAnsi="Times New Roman" w:cs="Times New Roman"/>
            <w:sz w:val="25"/>
            <w:szCs w:val="25"/>
          </w:rPr>
          <w:t>25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D4610F">
          <w:rPr>
            <w:rFonts w:ascii="Times New Roman" w:hAnsi="Times New Roman" w:cs="Times New Roman"/>
            <w:sz w:val="25"/>
            <w:szCs w:val="25"/>
          </w:rPr>
          <w:t>15 м</w:t>
        </w:r>
      </w:smartTag>
      <w:r w:rsidRPr="00D4610F">
        <w:rPr>
          <w:rFonts w:ascii="Times New Roman" w:hAnsi="Times New Roman" w:cs="Times New Roman"/>
          <w:sz w:val="25"/>
          <w:szCs w:val="25"/>
        </w:rPr>
        <w:t>,  с учетом санитарно-бытовых требований;</w:t>
      </w:r>
    </w:p>
    <w:p w:rsidR="00F24B4A" w:rsidRPr="00D4610F" w:rsidRDefault="00F24B4A" w:rsidP="00F24B4A">
      <w:pPr>
        <w:pStyle w:val="ad"/>
        <w:keepNext/>
        <w:tabs>
          <w:tab w:val="left" w:pos="720"/>
        </w:tabs>
        <w:ind w:firstLine="720"/>
        <w:jc w:val="both"/>
        <w:rPr>
          <w:color w:val="000000"/>
          <w:sz w:val="25"/>
          <w:szCs w:val="25"/>
        </w:rPr>
      </w:pPr>
      <w:r w:rsidRPr="00D4610F">
        <w:rPr>
          <w:sz w:val="25"/>
          <w:szCs w:val="25"/>
        </w:rPr>
        <w:t xml:space="preserve">Объекты, размещаемые в </w:t>
      </w:r>
      <w:r w:rsidRPr="00D4610F">
        <w:rPr>
          <w:color w:val="000000"/>
          <w:sz w:val="25"/>
          <w:szCs w:val="25"/>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F24B4A" w:rsidRPr="00F24B4A" w:rsidRDefault="00F24B4A" w:rsidP="00F24B4A">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pPr>
      <w:r w:rsidRPr="00F24B4A">
        <w:rPr>
          <w:bCs/>
          <w:sz w:val="25"/>
          <w:szCs w:val="25"/>
        </w:rPr>
        <w:t>в общественных зданиях и сооружениях следует создавать  равные возможности получения услуг всеми категориям</w:t>
      </w:r>
      <w:r w:rsidRPr="00F24B4A">
        <w:rPr>
          <w:bCs/>
        </w:rPr>
        <w:t>и населения, в том числе и маломобильными (согласно СП 31-102-99).</w:t>
      </w:r>
    </w:p>
    <w:p w:rsidR="00F24B4A" w:rsidRDefault="00F24B4A" w:rsidP="002329C5">
      <w:pPr>
        <w:keepNext/>
        <w:shd w:val="clear" w:color="auto" w:fill="FFFFFF"/>
        <w:tabs>
          <w:tab w:val="left" w:pos="456"/>
          <w:tab w:val="left" w:pos="1368"/>
          <w:tab w:val="left" w:pos="9781"/>
        </w:tabs>
        <w:spacing w:line="260" w:lineRule="exact"/>
        <w:ind w:right="397" w:firstLine="567"/>
        <w:jc w:val="both"/>
      </w:pPr>
      <w:r w:rsidRPr="00F24B4A">
        <w:rPr>
          <w:b/>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24B4A">
        <w:t xml:space="preserve">: </w:t>
      </w:r>
      <w:r>
        <w:t>В соответствии с техническими условиями МУП «</w:t>
      </w:r>
      <w:proofErr w:type="spellStart"/>
      <w:r>
        <w:t>Тепловодстрой</w:t>
      </w:r>
      <w:proofErr w:type="spellEnd"/>
      <w:r>
        <w:t xml:space="preserve"> Сервис» №109 от 22 июля 2019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ПЭ100 ГОСТ 18599-2001 Диаметр 32 мм. 3 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F24B4A" w:rsidRDefault="00F24B4A" w:rsidP="00F24B4A">
      <w:pPr>
        <w:pStyle w:val="ConsPlusNormal"/>
        <w:numPr>
          <w:ilvl w:val="0"/>
          <w:numId w:val="3"/>
        </w:numPr>
        <w:tabs>
          <w:tab w:val="clear" w:pos="3245"/>
          <w:tab w:val="num" w:pos="284"/>
        </w:tabs>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использовать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/э трубы диаметром 25 мм. В месте </w:t>
      </w:r>
      <w:r>
        <w:rPr>
          <w:rFonts w:ascii="Times New Roman" w:hAnsi="Times New Roman" w:cs="Times New Roman"/>
          <w:sz w:val="24"/>
          <w:szCs w:val="24"/>
        </w:rPr>
        <w:lastRenderedPageBreak/>
        <w:t xml:space="preserve">подключения установить распределительный колодец, отводящий кран 25 мм. Глубину заложения трубы выполнить на 3200-3500 </w:t>
      </w:r>
      <w:proofErr w:type="spellStart"/>
      <w:r>
        <w:rPr>
          <w:rFonts w:ascii="Times New Roman" w:hAnsi="Times New Roman" w:cs="Times New Roman"/>
          <w:sz w:val="24"/>
          <w:szCs w:val="24"/>
        </w:rPr>
        <w:t>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екомендуется</w:t>
      </w:r>
      <w:proofErr w:type="spellEnd"/>
      <w:r>
        <w:rPr>
          <w:rFonts w:ascii="Times New Roman" w:hAnsi="Times New Roman" w:cs="Times New Roman"/>
          <w:sz w:val="24"/>
          <w:szCs w:val="24"/>
        </w:rPr>
        <w:t xml:space="preserve"> подключение производить специализированной организацией.</w:t>
      </w:r>
    </w:p>
    <w:p w:rsidR="00F24B4A" w:rsidRDefault="00F24B4A" w:rsidP="00F24B4A">
      <w:pPr>
        <w:pStyle w:val="ConsPlusNormal"/>
        <w:numPr>
          <w:ilvl w:val="0"/>
          <w:numId w:val="3"/>
        </w:numPr>
        <w:tabs>
          <w:tab w:val="clear" w:pos="3245"/>
          <w:tab w:val="num" w:pos="426"/>
        </w:tabs>
        <w:ind w:left="0"/>
        <w:jc w:val="both"/>
        <w:rPr>
          <w:rFonts w:ascii="Times New Roman" w:hAnsi="Times New Roman" w:cs="Times New Roman"/>
          <w:sz w:val="24"/>
          <w:szCs w:val="24"/>
        </w:rPr>
      </w:pPr>
      <w:r>
        <w:rPr>
          <w:rFonts w:ascii="Times New Roman" w:hAnsi="Times New Roman" w:cs="Times New Roman"/>
          <w:sz w:val="24"/>
          <w:szCs w:val="24"/>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Pr>
          <w:rFonts w:ascii="Times New Roman" w:hAnsi="Times New Roman" w:cs="Times New Roman"/>
          <w:sz w:val="24"/>
          <w:szCs w:val="24"/>
        </w:rPr>
        <w:t>опломбирорван</w:t>
      </w:r>
      <w:proofErr w:type="spellEnd"/>
      <w:r>
        <w:rPr>
          <w:rFonts w:ascii="Times New Roman" w:hAnsi="Times New Roman" w:cs="Times New Roman"/>
          <w:sz w:val="24"/>
          <w:szCs w:val="24"/>
        </w:rPr>
        <w:t>.</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Срок действия технических условий: до 22.07.2022 г.</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1 105 руб. 96 копеек.</w:t>
      </w:r>
    </w:p>
    <w:p w:rsidR="001A7156" w:rsidRDefault="001A7156" w:rsidP="00F24B4A">
      <w:pPr>
        <w:pStyle w:val="ConsPlusNormal"/>
        <w:numPr>
          <w:ilvl w:val="0"/>
          <w:numId w:val="3"/>
        </w:numPr>
        <w:tabs>
          <w:tab w:val="clear" w:pos="3245"/>
        </w:tabs>
        <w:ind w:left="0"/>
        <w:jc w:val="both"/>
        <w:rPr>
          <w:rFonts w:ascii="Times New Roman" w:hAnsi="Times New Roman" w:cs="Times New Roman"/>
          <w:sz w:val="24"/>
          <w:szCs w:val="24"/>
        </w:rPr>
      </w:pPr>
    </w:p>
    <w:p w:rsidR="009B6A6A" w:rsidRPr="0028181F" w:rsidRDefault="009B6A6A" w:rsidP="009B6A6A">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Pr>
          <w:rFonts w:ascii="Times New Roman" w:hAnsi="Times New Roman" w:cs="Times New Roman"/>
          <w:b/>
          <w:sz w:val="24"/>
          <w:szCs w:val="24"/>
        </w:rPr>
        <w:t>4</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080201:228</w:t>
      </w:r>
      <w:r w:rsidRPr="0028181F">
        <w:rPr>
          <w:rFonts w:ascii="Times New Roman" w:hAnsi="Times New Roman" w:cs="Times New Roman"/>
          <w:sz w:val="24"/>
          <w:szCs w:val="24"/>
        </w:rPr>
        <w:t xml:space="preserve">, расположенный по  адресу: </w:t>
      </w:r>
      <w:proofErr w:type="gramStart"/>
      <w:r w:rsidRPr="0028181F">
        <w:rPr>
          <w:rStyle w:val="ac"/>
          <w:rFonts w:ascii="Times New Roman" w:hAnsi="Times New Roman" w:cs="Times New Roman"/>
          <w:b/>
          <w:i w:val="0"/>
          <w:sz w:val="24"/>
          <w:szCs w:val="24"/>
        </w:rPr>
        <w:t>Республика Алтай, Усть-Кокс</w:t>
      </w:r>
      <w:r>
        <w:rPr>
          <w:rStyle w:val="ac"/>
          <w:rFonts w:ascii="Times New Roman" w:hAnsi="Times New Roman" w:cs="Times New Roman"/>
          <w:b/>
          <w:i w:val="0"/>
          <w:sz w:val="24"/>
          <w:szCs w:val="24"/>
        </w:rPr>
        <w:t xml:space="preserve">инский район, п. </w:t>
      </w:r>
      <w:proofErr w:type="spellStart"/>
      <w:r>
        <w:rPr>
          <w:rStyle w:val="ac"/>
          <w:rFonts w:ascii="Times New Roman" w:hAnsi="Times New Roman" w:cs="Times New Roman"/>
          <w:b/>
          <w:i w:val="0"/>
          <w:sz w:val="24"/>
          <w:szCs w:val="24"/>
        </w:rPr>
        <w:t>Кучерла</w:t>
      </w:r>
      <w:proofErr w:type="spellEnd"/>
      <w:r w:rsidRPr="0028181F">
        <w:rPr>
          <w:rStyle w:val="ac"/>
          <w:rFonts w:ascii="Times New Roman" w:hAnsi="Times New Roman" w:cs="Times New Roman"/>
          <w:b/>
          <w:i w:val="0"/>
          <w:sz w:val="24"/>
          <w:szCs w:val="24"/>
        </w:rPr>
        <w:t>,</w:t>
      </w:r>
      <w:r w:rsidR="009B2CC9">
        <w:rPr>
          <w:rStyle w:val="ac"/>
          <w:rFonts w:ascii="Times New Roman" w:hAnsi="Times New Roman" w:cs="Times New Roman"/>
          <w:b/>
          <w:i w:val="0"/>
          <w:sz w:val="24"/>
          <w:szCs w:val="24"/>
        </w:rPr>
        <w:t xml:space="preserve"> </w:t>
      </w:r>
      <w:r w:rsidRPr="0028181F">
        <w:rPr>
          <w:rStyle w:val="ac"/>
          <w:rFonts w:ascii="Times New Roman" w:hAnsi="Times New Roman" w:cs="Times New Roman"/>
          <w:b/>
          <w:i w:val="0"/>
          <w:sz w:val="24"/>
          <w:szCs w:val="24"/>
        </w:rPr>
        <w:t xml:space="preserve"> ул. </w:t>
      </w:r>
      <w:r>
        <w:rPr>
          <w:rStyle w:val="ac"/>
          <w:rFonts w:ascii="Times New Roman" w:hAnsi="Times New Roman" w:cs="Times New Roman"/>
          <w:b/>
          <w:i w:val="0"/>
          <w:sz w:val="24"/>
          <w:szCs w:val="24"/>
        </w:rPr>
        <w:t>Совхозная</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3А</w:t>
      </w:r>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Pr>
          <w:rFonts w:ascii="Times New Roman" w:hAnsi="Times New Roman" w:cs="Times New Roman"/>
          <w:sz w:val="24"/>
          <w:szCs w:val="24"/>
        </w:rPr>
        <w:t>500</w:t>
      </w:r>
      <w:r w:rsidRPr="0028181F">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строительства магазина</w:t>
      </w:r>
      <w:r w:rsidRPr="0028181F">
        <w:rPr>
          <w:rFonts w:ascii="Times New Roman" w:hAnsi="Times New Roman" w:cs="Times New Roman"/>
          <w:sz w:val="24"/>
          <w:szCs w:val="24"/>
        </w:rPr>
        <w:t xml:space="preserve">, </w:t>
      </w:r>
      <w:r w:rsidRPr="00B8457D">
        <w:rPr>
          <w:rFonts w:ascii="Times New Roman" w:eastAsia="Calibri" w:hAnsi="Times New Roman" w:cs="Times New Roman"/>
          <w:sz w:val="24"/>
          <w:szCs w:val="24"/>
          <w:lang w:eastAsia="en-US"/>
        </w:rPr>
        <w:t>ограничени</w:t>
      </w:r>
      <w:r>
        <w:rPr>
          <w:rFonts w:ascii="Times New Roman" w:eastAsia="Calibri" w:hAnsi="Times New Roman" w:cs="Times New Roman"/>
          <w:sz w:val="24"/>
          <w:szCs w:val="24"/>
          <w:lang w:eastAsia="en-US"/>
        </w:rPr>
        <w:t>й (обременений) не имеющий.</w:t>
      </w:r>
      <w:proofErr w:type="gramEnd"/>
    </w:p>
    <w:p w:rsidR="002329C5" w:rsidRPr="002329C5" w:rsidRDefault="009B6A6A" w:rsidP="00791266">
      <w:pPr>
        <w:keepNext/>
        <w:keepLines/>
        <w:ind w:firstLine="567"/>
        <w:jc w:val="both"/>
        <w:rPr>
          <w:rFonts w:eastAsia="Calibri"/>
          <w:sz w:val="25"/>
          <w:szCs w:val="25"/>
          <w:lang w:eastAsia="en-US"/>
        </w:rPr>
      </w:pPr>
      <w:r w:rsidRPr="002329C5">
        <w:rPr>
          <w:rFonts w:eastAsia="Calibri"/>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2329C5">
        <w:rPr>
          <w:rFonts w:eastAsia="Calibri"/>
          <w:sz w:val="25"/>
          <w:szCs w:val="25"/>
          <w:lang w:eastAsia="en-US"/>
        </w:rPr>
        <w:t xml:space="preserve">: определены Правилами землепользования и застройки Катандинского сельского поселения. </w:t>
      </w:r>
    </w:p>
    <w:p w:rsidR="002329C5" w:rsidRPr="002329C5" w:rsidRDefault="002329C5" w:rsidP="002329C5">
      <w:pPr>
        <w:keepNext/>
        <w:keepLines/>
        <w:jc w:val="both"/>
        <w:rPr>
          <w:sz w:val="25"/>
          <w:szCs w:val="25"/>
        </w:rPr>
      </w:pPr>
      <w:r w:rsidRPr="002329C5">
        <w:rPr>
          <w:sz w:val="25"/>
          <w:szCs w:val="25"/>
        </w:rPr>
        <w:t>- Нормативный коэффициент застройки (брутто) –1,0;</w:t>
      </w:r>
    </w:p>
    <w:p w:rsidR="002329C5" w:rsidRPr="002329C5" w:rsidRDefault="002329C5" w:rsidP="002329C5">
      <w:pPr>
        <w:jc w:val="both"/>
        <w:rPr>
          <w:sz w:val="25"/>
          <w:szCs w:val="25"/>
        </w:rPr>
      </w:pPr>
      <w:r w:rsidRPr="002329C5">
        <w:rPr>
          <w:sz w:val="25"/>
          <w:szCs w:val="25"/>
        </w:rPr>
        <w:t>коэффициент плотности застройки – 3,0 - Предельные минимальные и (или) максимальные размеры земельных участков не подлежат ограничению.</w:t>
      </w:r>
    </w:p>
    <w:p w:rsidR="002329C5" w:rsidRPr="002329C5" w:rsidRDefault="002329C5" w:rsidP="002329C5">
      <w:pPr>
        <w:keepNext/>
        <w:keepLines/>
        <w:tabs>
          <w:tab w:val="center" w:pos="4677"/>
          <w:tab w:val="right" w:pos="9355"/>
        </w:tabs>
        <w:jc w:val="both"/>
        <w:rPr>
          <w:sz w:val="25"/>
          <w:szCs w:val="25"/>
        </w:rPr>
      </w:pPr>
      <w:r w:rsidRPr="002329C5">
        <w:rPr>
          <w:sz w:val="25"/>
          <w:szCs w:val="25"/>
        </w:rPr>
        <w:t xml:space="preserve">- Этажность - до 3 </w:t>
      </w:r>
      <w:proofErr w:type="spellStart"/>
      <w:r w:rsidRPr="002329C5">
        <w:rPr>
          <w:sz w:val="25"/>
          <w:szCs w:val="25"/>
        </w:rPr>
        <w:t>эт</w:t>
      </w:r>
      <w:proofErr w:type="spellEnd"/>
      <w:r w:rsidRPr="002329C5">
        <w:rPr>
          <w:sz w:val="25"/>
          <w:szCs w:val="25"/>
        </w:rPr>
        <w:t>.</w:t>
      </w:r>
    </w:p>
    <w:p w:rsidR="002329C5" w:rsidRPr="002329C5" w:rsidRDefault="002329C5" w:rsidP="002329C5">
      <w:pPr>
        <w:keepNext/>
        <w:keepLines/>
        <w:jc w:val="both"/>
        <w:rPr>
          <w:sz w:val="25"/>
          <w:szCs w:val="25"/>
        </w:rPr>
      </w:pPr>
      <w:r w:rsidRPr="002329C5">
        <w:rPr>
          <w:sz w:val="25"/>
          <w:szCs w:val="25"/>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2329C5">
        <w:rPr>
          <w:sz w:val="25"/>
          <w:szCs w:val="25"/>
        </w:rPr>
        <w:t xml:space="preserve"> .</w:t>
      </w:r>
      <w:proofErr w:type="gramEnd"/>
    </w:p>
    <w:p w:rsidR="002329C5" w:rsidRPr="002329C5" w:rsidRDefault="002329C5" w:rsidP="002329C5">
      <w:pPr>
        <w:keepNext/>
        <w:keepLines/>
        <w:jc w:val="both"/>
        <w:rPr>
          <w:sz w:val="25"/>
          <w:szCs w:val="25"/>
        </w:rPr>
      </w:pPr>
      <w:r w:rsidRPr="002329C5">
        <w:rPr>
          <w:sz w:val="25"/>
          <w:szCs w:val="25"/>
        </w:rPr>
        <w:t>- отступ от красных линий до зданий, строений, сооружений при осуществлении нового строительства - не менее 6 метров</w:t>
      </w:r>
    </w:p>
    <w:p w:rsidR="00791266" w:rsidRDefault="002329C5" w:rsidP="00791266">
      <w:pPr>
        <w:pStyle w:val="ConsPlusNormal"/>
        <w:ind w:firstLine="0"/>
        <w:jc w:val="both"/>
        <w:rPr>
          <w:rFonts w:ascii="Times New Roman" w:hAnsi="Times New Roman" w:cs="Times New Roman"/>
          <w:bCs/>
          <w:sz w:val="25"/>
          <w:szCs w:val="25"/>
        </w:rPr>
      </w:pPr>
      <w:r w:rsidRPr="002329C5">
        <w:rPr>
          <w:rFonts w:ascii="Times New Roman" w:hAnsi="Times New Roman" w:cs="Times New Roman"/>
          <w:sz w:val="25"/>
          <w:szCs w:val="25"/>
        </w:rPr>
        <w:t xml:space="preserve">- </w:t>
      </w:r>
      <w:r w:rsidRPr="002329C5">
        <w:rPr>
          <w:rFonts w:ascii="Times New Roman" w:hAnsi="Times New Roman" w:cs="Times New Roman"/>
          <w:bCs/>
          <w:sz w:val="25"/>
          <w:szCs w:val="25"/>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F24B4A" w:rsidRDefault="000A750B" w:rsidP="000A6FCC">
      <w:pPr>
        <w:pStyle w:val="ConsPlusNormal"/>
        <w:ind w:firstLine="567"/>
        <w:jc w:val="both"/>
        <w:rPr>
          <w:rFonts w:ascii="Times New Roman" w:hAnsi="Times New Roman" w:cs="Times New Roman"/>
          <w:sz w:val="25"/>
          <w:szCs w:val="25"/>
        </w:rPr>
      </w:pPr>
      <w:r w:rsidRPr="002329C5">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2329C5">
        <w:rPr>
          <w:rFonts w:ascii="Times New Roman" w:hAnsi="Times New Roman" w:cs="Times New Roman"/>
          <w:sz w:val="25"/>
          <w:szCs w:val="25"/>
        </w:rPr>
        <w:t>: В соответствии с письмом МУП «</w:t>
      </w:r>
      <w:proofErr w:type="spellStart"/>
      <w:r w:rsidRPr="002329C5">
        <w:rPr>
          <w:rFonts w:ascii="Times New Roman" w:hAnsi="Times New Roman" w:cs="Times New Roman"/>
          <w:sz w:val="25"/>
          <w:szCs w:val="25"/>
        </w:rPr>
        <w:t>ТепловодСтрой</w:t>
      </w:r>
      <w:proofErr w:type="spellEnd"/>
      <w:r w:rsidRPr="002329C5">
        <w:rPr>
          <w:rFonts w:ascii="Times New Roman" w:hAnsi="Times New Roman" w:cs="Times New Roman"/>
          <w:sz w:val="25"/>
          <w:szCs w:val="25"/>
        </w:rPr>
        <w:t xml:space="preserve"> Сервис» от 22.07.2019 г. №</w:t>
      </w:r>
      <w:r w:rsidR="00765F1D">
        <w:rPr>
          <w:rFonts w:ascii="Times New Roman" w:hAnsi="Times New Roman" w:cs="Times New Roman"/>
          <w:sz w:val="25"/>
          <w:szCs w:val="25"/>
        </w:rPr>
        <w:t xml:space="preserve"> </w:t>
      </w:r>
      <w:r w:rsidRPr="002329C5">
        <w:rPr>
          <w:rFonts w:ascii="Times New Roman" w:hAnsi="Times New Roman" w:cs="Times New Roman"/>
          <w:sz w:val="25"/>
          <w:szCs w:val="25"/>
        </w:rPr>
        <w:t>317,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94215" w:rsidRPr="002329C5" w:rsidRDefault="00E94215" w:rsidP="000A6FCC">
      <w:pPr>
        <w:pStyle w:val="ConsPlusNormal"/>
        <w:ind w:firstLine="567"/>
        <w:jc w:val="both"/>
        <w:rPr>
          <w:rFonts w:ascii="Times New Roman" w:hAnsi="Times New Roman" w:cs="Times New Roman"/>
          <w:sz w:val="25"/>
          <w:szCs w:val="25"/>
        </w:rPr>
      </w:pPr>
    </w:p>
    <w:p w:rsidR="00382C66" w:rsidRDefault="00382C66" w:rsidP="00476447">
      <w:pPr>
        <w:pStyle w:val="ConsPlusNormal"/>
        <w:ind w:firstLine="708"/>
        <w:jc w:val="both"/>
        <w:rPr>
          <w:rFonts w:ascii="Times New Roman" w:eastAsia="Calibri" w:hAnsi="Times New Roman" w:cs="Times New Roman"/>
          <w:sz w:val="25"/>
          <w:szCs w:val="25"/>
          <w:lang w:eastAsia="en-US"/>
        </w:rPr>
      </w:pPr>
      <w:r w:rsidRPr="002329C5">
        <w:rPr>
          <w:rFonts w:ascii="Times New Roman" w:eastAsia="Calibri" w:hAnsi="Times New Roman" w:cs="Times New Roman"/>
          <w:b/>
          <w:sz w:val="25"/>
          <w:szCs w:val="25"/>
          <w:lang w:eastAsia="en-US"/>
        </w:rPr>
        <w:t>Сведения о правах на земельн</w:t>
      </w:r>
      <w:r w:rsidR="004977C8" w:rsidRPr="002329C5">
        <w:rPr>
          <w:rFonts w:ascii="Times New Roman" w:eastAsia="Calibri" w:hAnsi="Times New Roman" w:cs="Times New Roman"/>
          <w:b/>
          <w:sz w:val="25"/>
          <w:szCs w:val="25"/>
          <w:lang w:eastAsia="en-US"/>
        </w:rPr>
        <w:t>ые</w:t>
      </w:r>
      <w:r w:rsidRPr="002329C5">
        <w:rPr>
          <w:rFonts w:ascii="Times New Roman" w:eastAsia="Calibri" w:hAnsi="Times New Roman" w:cs="Times New Roman"/>
          <w:b/>
          <w:sz w:val="25"/>
          <w:szCs w:val="25"/>
          <w:lang w:eastAsia="en-US"/>
        </w:rPr>
        <w:t xml:space="preserve"> участ</w:t>
      </w:r>
      <w:r w:rsidR="004977C8" w:rsidRPr="002329C5">
        <w:rPr>
          <w:rFonts w:ascii="Times New Roman" w:eastAsia="Calibri" w:hAnsi="Times New Roman" w:cs="Times New Roman"/>
          <w:b/>
          <w:sz w:val="25"/>
          <w:szCs w:val="25"/>
          <w:lang w:eastAsia="en-US"/>
        </w:rPr>
        <w:t>ки</w:t>
      </w:r>
      <w:r w:rsidRPr="002329C5">
        <w:rPr>
          <w:rFonts w:ascii="Times New Roman" w:eastAsia="Calibri" w:hAnsi="Times New Roman" w:cs="Times New Roman"/>
          <w:sz w:val="25"/>
          <w:szCs w:val="25"/>
          <w:lang w:eastAsia="en-US"/>
        </w:rPr>
        <w:t xml:space="preserve"> </w:t>
      </w:r>
      <w:r w:rsidR="000653CF" w:rsidRPr="002329C5">
        <w:rPr>
          <w:rFonts w:ascii="Times New Roman" w:eastAsia="Calibri" w:hAnsi="Times New Roman" w:cs="Times New Roman"/>
          <w:sz w:val="25"/>
          <w:szCs w:val="25"/>
          <w:lang w:eastAsia="en-US"/>
        </w:rPr>
        <w:t xml:space="preserve">– </w:t>
      </w:r>
      <w:r w:rsidR="00EA5E75" w:rsidRPr="002329C5">
        <w:rPr>
          <w:rFonts w:ascii="Times New Roman" w:eastAsia="Calibri" w:hAnsi="Times New Roman" w:cs="Times New Roman"/>
          <w:sz w:val="25"/>
          <w:szCs w:val="25"/>
          <w:lang w:eastAsia="en-US"/>
        </w:rPr>
        <w:t>государственная</w:t>
      </w:r>
      <w:r w:rsidR="000653CF" w:rsidRPr="002329C5">
        <w:rPr>
          <w:rFonts w:ascii="Times New Roman" w:eastAsia="Calibri" w:hAnsi="Times New Roman" w:cs="Times New Roman"/>
          <w:sz w:val="25"/>
          <w:szCs w:val="25"/>
          <w:lang w:eastAsia="en-US"/>
        </w:rPr>
        <w:t>,</w:t>
      </w:r>
      <w:r w:rsidR="00EA5E75" w:rsidRPr="002329C5">
        <w:rPr>
          <w:rFonts w:ascii="Times New Roman" w:eastAsia="Calibri" w:hAnsi="Times New Roman" w:cs="Times New Roman"/>
          <w:sz w:val="25"/>
          <w:szCs w:val="25"/>
          <w:lang w:eastAsia="en-US"/>
        </w:rPr>
        <w:t xml:space="preserve"> </w:t>
      </w:r>
      <w:r w:rsidR="000873B6" w:rsidRPr="002329C5">
        <w:rPr>
          <w:rFonts w:ascii="Times New Roman" w:eastAsia="Calibri" w:hAnsi="Times New Roman" w:cs="Times New Roman"/>
          <w:sz w:val="25"/>
          <w:szCs w:val="25"/>
          <w:lang w:eastAsia="en-US"/>
        </w:rPr>
        <w:t xml:space="preserve">неразграниченная </w:t>
      </w:r>
      <w:r w:rsidR="00EA5E75" w:rsidRPr="002329C5">
        <w:rPr>
          <w:rFonts w:ascii="Times New Roman" w:eastAsia="Calibri" w:hAnsi="Times New Roman" w:cs="Times New Roman"/>
          <w:sz w:val="25"/>
          <w:szCs w:val="25"/>
          <w:lang w:eastAsia="en-US"/>
        </w:rPr>
        <w:t>собственность</w:t>
      </w:r>
      <w:r w:rsidRPr="002329C5">
        <w:rPr>
          <w:rFonts w:ascii="Times New Roman" w:eastAsia="Calibri" w:hAnsi="Times New Roman" w:cs="Times New Roman"/>
          <w:sz w:val="25"/>
          <w:szCs w:val="25"/>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755C4A" w:rsidRDefault="006258C3" w:rsidP="00B93621">
      <w:pPr>
        <w:autoSpaceDE w:val="0"/>
        <w:autoSpaceDN w:val="0"/>
        <w:adjustRightInd w:val="0"/>
        <w:jc w:val="both"/>
        <w:rPr>
          <w:bCs/>
        </w:rPr>
      </w:pPr>
      <w:r w:rsidRPr="0028181F">
        <w:rPr>
          <w:rFonts w:eastAsia="Calibri"/>
          <w:lang w:eastAsia="en-US"/>
        </w:rPr>
        <w:tab/>
      </w:r>
      <w:proofErr w:type="gramStart"/>
      <w:r w:rsidR="00755C4A" w:rsidRPr="0028181F">
        <w:rPr>
          <w:rFonts w:eastAsia="Calibri"/>
          <w:b/>
          <w:lang w:eastAsia="en-US"/>
        </w:rPr>
        <w:t xml:space="preserve">Начальная цена </w:t>
      </w:r>
      <w:r w:rsidR="00CC4FF4">
        <w:rPr>
          <w:rFonts w:eastAsiaTheme="minorHAnsi"/>
          <w:lang w:eastAsia="en-US"/>
        </w:rPr>
        <w:t xml:space="preserve">предметов аукциона на право заключения договоров аренды земельных участков устанавливается в размере ежегодной арендной платы в размере не менее </w:t>
      </w:r>
      <w:r w:rsidR="00E31559">
        <w:rPr>
          <w:rFonts w:eastAsiaTheme="minorHAnsi"/>
          <w:lang w:eastAsia="en-US"/>
        </w:rPr>
        <w:t>1,5 %</w:t>
      </w:r>
      <w:r w:rsidR="00CC4FF4">
        <w:rPr>
          <w:rFonts w:eastAsiaTheme="minorHAnsi"/>
          <w:lang w:eastAsia="en-US"/>
        </w:rPr>
        <w:t xml:space="preserve"> кадастровой стоимости земельн</w:t>
      </w:r>
      <w:r w:rsidR="00E31559">
        <w:rPr>
          <w:rFonts w:eastAsiaTheme="minorHAnsi"/>
          <w:lang w:eastAsia="en-US"/>
        </w:rPr>
        <w:t>ых участков</w:t>
      </w:r>
      <w:r w:rsidR="00CC4FF4">
        <w:rPr>
          <w:rFonts w:eastAsiaTheme="minorHAnsi"/>
          <w:lang w:eastAsia="en-US"/>
        </w:rPr>
        <w:t xml:space="preserve">, </w:t>
      </w:r>
      <w:r w:rsidR="00755C4A" w:rsidRPr="0028181F">
        <w:t>утверждённой Приказом</w:t>
      </w:r>
      <w:r w:rsidR="00755C4A" w:rsidRPr="0028181F">
        <w:rPr>
          <w:bCs/>
        </w:rPr>
        <w:t xml:space="preserve"> Министерства природных ресурсов, экологии и имущественных отношений Республики Алтай от</w:t>
      </w:r>
      <w:r w:rsidR="00755C4A" w:rsidRPr="0028181F">
        <w:t xml:space="preserve"> 28.11.2016 </w:t>
      </w:r>
      <w:r w:rsidR="00755C4A" w:rsidRPr="0028181F">
        <w:rPr>
          <w:rFonts w:eastAsia="TimesNewRoman"/>
        </w:rPr>
        <w:t>г</w:t>
      </w:r>
      <w:r w:rsidR="00755C4A" w:rsidRPr="0028181F">
        <w:t xml:space="preserve">. </w:t>
      </w:r>
      <w:r w:rsidR="00755C4A" w:rsidRPr="0028181F">
        <w:rPr>
          <w:rFonts w:eastAsia="TimesNewRoman"/>
        </w:rPr>
        <w:t xml:space="preserve">№ </w:t>
      </w:r>
      <w:r w:rsidR="00755C4A" w:rsidRPr="0028181F">
        <w:t>587 «</w:t>
      </w:r>
      <w:r w:rsidR="00755C4A" w:rsidRPr="0028181F">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bookmarkStart w:id="0" w:name="_GoBack"/>
      <w:bookmarkEnd w:id="0"/>
      <w:proofErr w:type="gramEnd"/>
    </w:p>
    <w:p w:rsidR="00BE1BEB" w:rsidRPr="0028181F" w:rsidRDefault="00BE1BEB" w:rsidP="00BE1BEB">
      <w:pPr>
        <w:pStyle w:val="a6"/>
        <w:ind w:left="0" w:firstLine="709"/>
        <w:jc w:val="both"/>
      </w:pPr>
      <w:r w:rsidRPr="0028181F">
        <w:rPr>
          <w:b/>
        </w:rPr>
        <w:t>Лот 1:</w:t>
      </w:r>
      <w:r w:rsidRPr="0028181F">
        <w:t xml:space="preserve"> </w:t>
      </w:r>
      <w:r w:rsidR="005D123A" w:rsidRPr="00B47875">
        <w:rPr>
          <w:b/>
        </w:rPr>
        <w:t>2</w:t>
      </w:r>
      <w:r w:rsidR="006F3D62">
        <w:rPr>
          <w:b/>
        </w:rPr>
        <w:t>6</w:t>
      </w:r>
      <w:r w:rsidR="005D123A" w:rsidRPr="00B47875">
        <w:rPr>
          <w:b/>
        </w:rPr>
        <w:t xml:space="preserve"> 000</w:t>
      </w:r>
      <w:r w:rsidRPr="0028181F">
        <w:t xml:space="preserve"> (</w:t>
      </w:r>
      <w:r w:rsidR="005D123A">
        <w:t xml:space="preserve">двадцать </w:t>
      </w:r>
      <w:r w:rsidR="006F3D62">
        <w:t>шесть</w:t>
      </w:r>
      <w:r w:rsidR="00CF7DB6">
        <w:t xml:space="preserve"> тысяч</w:t>
      </w:r>
      <w:r w:rsidRPr="0028181F">
        <w:t xml:space="preserve">) </w:t>
      </w:r>
      <w:r w:rsidR="007E5F87">
        <w:t>рублей</w:t>
      </w:r>
      <w:r w:rsidRPr="0028181F">
        <w:t>;</w:t>
      </w:r>
    </w:p>
    <w:p w:rsidR="00D4227C" w:rsidRDefault="00BE1BEB" w:rsidP="00BE1BEB">
      <w:pPr>
        <w:pStyle w:val="a6"/>
        <w:ind w:left="0" w:firstLine="709"/>
        <w:jc w:val="both"/>
      </w:pPr>
      <w:r w:rsidRPr="0028181F">
        <w:rPr>
          <w:b/>
        </w:rPr>
        <w:t>Лот 2:</w:t>
      </w:r>
      <w:r w:rsidRPr="0028181F">
        <w:t xml:space="preserve"> </w:t>
      </w:r>
      <w:r w:rsidR="00B47875">
        <w:rPr>
          <w:b/>
        </w:rPr>
        <w:t>50 000</w:t>
      </w:r>
      <w:r w:rsidRPr="0028181F">
        <w:t xml:space="preserve"> (</w:t>
      </w:r>
      <w:r w:rsidR="007B5C96">
        <w:t xml:space="preserve">пятьдесят </w:t>
      </w:r>
      <w:r w:rsidR="00B47875">
        <w:t>тысяч</w:t>
      </w:r>
      <w:r w:rsidRPr="0028181F">
        <w:t xml:space="preserve">) </w:t>
      </w:r>
      <w:r w:rsidR="007B5C96">
        <w:t>рублей</w:t>
      </w:r>
      <w:r w:rsidRPr="0028181F">
        <w:t>;</w:t>
      </w:r>
    </w:p>
    <w:p w:rsidR="000967F3" w:rsidRDefault="000967F3" w:rsidP="00BE1BEB">
      <w:pPr>
        <w:pStyle w:val="a6"/>
        <w:ind w:left="0" w:firstLine="709"/>
        <w:jc w:val="both"/>
        <w:rPr>
          <w:b/>
        </w:rPr>
      </w:pPr>
      <w:r w:rsidRPr="002963B8">
        <w:rPr>
          <w:b/>
        </w:rPr>
        <w:t>Лот 3:</w:t>
      </w:r>
      <w:r>
        <w:t xml:space="preserve"> </w:t>
      </w:r>
      <w:r w:rsidRPr="000967F3">
        <w:rPr>
          <w:b/>
        </w:rPr>
        <w:t>15</w:t>
      </w:r>
      <w:r>
        <w:rPr>
          <w:b/>
        </w:rPr>
        <w:t> </w:t>
      </w:r>
      <w:r w:rsidR="00B77791">
        <w:rPr>
          <w:b/>
        </w:rPr>
        <w:t>500</w:t>
      </w:r>
      <w:r>
        <w:rPr>
          <w:b/>
        </w:rPr>
        <w:t xml:space="preserve"> </w:t>
      </w:r>
      <w:r w:rsidR="002963B8">
        <w:rPr>
          <w:b/>
        </w:rPr>
        <w:t>(</w:t>
      </w:r>
      <w:r w:rsidR="002963B8" w:rsidRPr="007D255F">
        <w:t>пятнадцать тысяч</w:t>
      </w:r>
      <w:r w:rsidR="00B77791">
        <w:t xml:space="preserve"> пятьсот</w:t>
      </w:r>
      <w:r w:rsidR="002963B8">
        <w:rPr>
          <w:b/>
        </w:rPr>
        <w:t xml:space="preserve">) </w:t>
      </w:r>
      <w:r w:rsidR="002963B8" w:rsidRPr="00A22980">
        <w:t>рублей</w:t>
      </w:r>
      <w:r w:rsidR="002963B8">
        <w:rPr>
          <w:b/>
        </w:rPr>
        <w:t>;</w:t>
      </w:r>
    </w:p>
    <w:p w:rsidR="00A22980" w:rsidRDefault="00A22980" w:rsidP="00BE1BEB">
      <w:pPr>
        <w:pStyle w:val="a6"/>
        <w:ind w:left="0" w:firstLine="709"/>
        <w:jc w:val="both"/>
      </w:pPr>
      <w:r>
        <w:rPr>
          <w:b/>
        </w:rPr>
        <w:t xml:space="preserve">Лот 4: </w:t>
      </w:r>
      <w:r w:rsidR="00B77791">
        <w:rPr>
          <w:b/>
        </w:rPr>
        <w:t>35 000</w:t>
      </w:r>
      <w:r>
        <w:rPr>
          <w:b/>
        </w:rPr>
        <w:t xml:space="preserve"> </w:t>
      </w:r>
      <w:r w:rsidRPr="00950A76">
        <w:t>(</w:t>
      </w:r>
      <w:r w:rsidR="00B77791">
        <w:t>тридцать пять</w:t>
      </w:r>
      <w:r w:rsidR="00CB7857">
        <w:t xml:space="preserve"> тысяч</w:t>
      </w:r>
      <w:r w:rsidR="00950A76" w:rsidRPr="00950A76">
        <w:t>) рублей.</w:t>
      </w:r>
    </w:p>
    <w:p w:rsidR="00C978BD" w:rsidRDefault="00C978BD" w:rsidP="00BE1BEB">
      <w:pPr>
        <w:pStyle w:val="a6"/>
        <w:ind w:left="0" w:firstLine="709"/>
        <w:jc w:val="both"/>
        <w:rPr>
          <w:b/>
        </w:rPr>
      </w:pPr>
    </w:p>
    <w:p w:rsidR="00755C4A" w:rsidRPr="0028181F" w:rsidRDefault="00755C4A" w:rsidP="00755C4A">
      <w:pPr>
        <w:pStyle w:val="a6"/>
        <w:ind w:left="0" w:firstLine="709"/>
        <w:jc w:val="both"/>
        <w:rPr>
          <w:rFonts w:eastAsia="Calibri"/>
          <w:lang w:eastAsia="en-US"/>
        </w:rPr>
      </w:pPr>
      <w:r w:rsidRPr="0028181F">
        <w:rPr>
          <w:rFonts w:eastAsia="Calibri"/>
          <w:b/>
          <w:lang w:eastAsia="en-US"/>
        </w:rPr>
        <w:t>Шаг аукциона</w:t>
      </w:r>
      <w:r w:rsidR="002434DE" w:rsidRPr="0028181F">
        <w:rPr>
          <w:rFonts w:eastAsia="Calibri"/>
          <w:lang w:eastAsia="en-US"/>
        </w:rPr>
        <w:t xml:space="preserve"> устанавливается </w:t>
      </w:r>
      <w:r w:rsidR="002434DE" w:rsidRPr="007E5F87">
        <w:rPr>
          <w:rFonts w:eastAsia="Calibri"/>
          <w:b/>
          <w:lang w:eastAsia="en-US"/>
        </w:rPr>
        <w:t>в пределах трех процентов</w:t>
      </w:r>
      <w:r w:rsidR="002434DE" w:rsidRPr="0028181F">
        <w:rPr>
          <w:rFonts w:eastAsia="Calibri"/>
          <w:lang w:eastAsia="en-US"/>
        </w:rPr>
        <w:t xml:space="preserve"> начальной цены предмета аукциона</w:t>
      </w:r>
      <w:r w:rsidRPr="0028181F">
        <w:rPr>
          <w:rFonts w:eastAsia="Calibri"/>
          <w:lang w:eastAsia="en-US"/>
        </w:rPr>
        <w:t>, составляет:</w:t>
      </w:r>
    </w:p>
    <w:p w:rsidR="00BE1BEB" w:rsidRPr="0028181F" w:rsidRDefault="00BE1BEB" w:rsidP="00BE1BEB">
      <w:pPr>
        <w:pStyle w:val="a6"/>
        <w:ind w:left="0" w:firstLine="709"/>
        <w:jc w:val="both"/>
      </w:pPr>
      <w:r w:rsidRPr="000D492E">
        <w:rPr>
          <w:b/>
        </w:rPr>
        <w:t>Лот 1:</w:t>
      </w:r>
      <w:r w:rsidRPr="0028181F">
        <w:t xml:space="preserve"> </w:t>
      </w:r>
      <w:r w:rsidR="00CB7857" w:rsidRPr="00CB7857">
        <w:rPr>
          <w:b/>
        </w:rPr>
        <w:t>700</w:t>
      </w:r>
      <w:r w:rsidRPr="0028181F">
        <w:t xml:space="preserve"> (</w:t>
      </w:r>
      <w:r w:rsidR="000967F3">
        <w:t>семьсот</w:t>
      </w:r>
      <w:r w:rsidRPr="0028181F">
        <w:t>) рублей;</w:t>
      </w:r>
    </w:p>
    <w:p w:rsidR="00D74F5C" w:rsidRDefault="00BE1BEB" w:rsidP="00BE1BEB">
      <w:pPr>
        <w:pStyle w:val="a6"/>
        <w:ind w:left="0" w:firstLine="709"/>
        <w:jc w:val="both"/>
      </w:pPr>
      <w:r w:rsidRPr="000D492E">
        <w:rPr>
          <w:b/>
        </w:rPr>
        <w:t>Лот 2:</w:t>
      </w:r>
      <w:r w:rsidRPr="00A35B1C">
        <w:rPr>
          <w:b/>
        </w:rPr>
        <w:t xml:space="preserve"> </w:t>
      </w:r>
      <w:r w:rsidR="00436619">
        <w:rPr>
          <w:b/>
        </w:rPr>
        <w:t>1000</w:t>
      </w:r>
      <w:r w:rsidRPr="0028181F">
        <w:t xml:space="preserve"> (</w:t>
      </w:r>
      <w:r w:rsidR="00A35B1C">
        <w:t>одна тысяча</w:t>
      </w:r>
      <w:r w:rsidR="00436619">
        <w:t>) рублей;</w:t>
      </w:r>
    </w:p>
    <w:p w:rsidR="00436619" w:rsidRDefault="00436619" w:rsidP="00BE1BEB">
      <w:pPr>
        <w:pStyle w:val="a6"/>
        <w:ind w:left="0" w:firstLine="709"/>
        <w:jc w:val="both"/>
      </w:pPr>
      <w:r w:rsidRPr="000D492E">
        <w:rPr>
          <w:b/>
        </w:rPr>
        <w:t>Лот 3:</w:t>
      </w:r>
      <w:r>
        <w:t xml:space="preserve"> </w:t>
      </w:r>
      <w:r w:rsidR="000D492E" w:rsidRPr="000D492E">
        <w:rPr>
          <w:b/>
        </w:rPr>
        <w:t>400</w:t>
      </w:r>
      <w:r w:rsidR="000D492E">
        <w:t xml:space="preserve"> (четыреста) рублей;</w:t>
      </w:r>
    </w:p>
    <w:p w:rsidR="000D492E" w:rsidRDefault="000D492E" w:rsidP="00BE1BEB">
      <w:pPr>
        <w:pStyle w:val="a6"/>
        <w:ind w:left="0" w:firstLine="709"/>
        <w:jc w:val="both"/>
      </w:pPr>
      <w:r w:rsidRPr="000D492E">
        <w:rPr>
          <w:b/>
        </w:rPr>
        <w:t>Лот 4:</w:t>
      </w:r>
      <w:r>
        <w:t xml:space="preserve"> </w:t>
      </w:r>
      <w:r w:rsidRPr="000D492E">
        <w:rPr>
          <w:b/>
        </w:rPr>
        <w:t>1000</w:t>
      </w:r>
      <w:r>
        <w:t xml:space="preserve"> (одна тысяча) рублей.</w:t>
      </w:r>
    </w:p>
    <w:p w:rsidR="00C978BD" w:rsidRPr="0028181F" w:rsidRDefault="00C978BD" w:rsidP="00BE1BEB">
      <w:pPr>
        <w:pStyle w:val="a6"/>
        <w:ind w:left="0" w:firstLine="709"/>
        <w:jc w:val="both"/>
      </w:pPr>
    </w:p>
    <w:p w:rsidR="00755C4A" w:rsidRPr="0028181F" w:rsidRDefault="00F165D2" w:rsidP="00755C4A">
      <w:pPr>
        <w:pStyle w:val="a6"/>
        <w:ind w:left="0" w:firstLine="709"/>
        <w:jc w:val="both"/>
        <w:rPr>
          <w:rFonts w:eastAsia="Calibri"/>
          <w:lang w:eastAsia="en-US"/>
        </w:rPr>
      </w:pPr>
      <w:r w:rsidRPr="0028181F">
        <w:rPr>
          <w:rFonts w:eastAsia="Calibri"/>
          <w:b/>
          <w:lang w:eastAsia="en-US"/>
        </w:rPr>
        <w:t>Задаток</w:t>
      </w:r>
      <w:r w:rsidRPr="0028181F">
        <w:rPr>
          <w:rFonts w:eastAsia="Calibri"/>
          <w:lang w:eastAsia="en-US"/>
        </w:rPr>
        <w:t xml:space="preserve">, в размере </w:t>
      </w:r>
      <w:r w:rsidR="00F0650F" w:rsidRPr="0028181F">
        <w:rPr>
          <w:rFonts w:eastAsia="Calibri"/>
          <w:lang w:eastAsia="en-US"/>
        </w:rPr>
        <w:t>50</w:t>
      </w:r>
      <w:r w:rsidR="00D74F5C" w:rsidRPr="0028181F">
        <w:rPr>
          <w:rFonts w:eastAsia="Calibri"/>
          <w:lang w:eastAsia="en-US"/>
        </w:rPr>
        <w:t xml:space="preserve"> </w:t>
      </w:r>
      <w:r w:rsidRPr="0028181F">
        <w:rPr>
          <w:rFonts w:eastAsia="Calibri"/>
          <w:lang w:eastAsia="en-US"/>
        </w:rPr>
        <w:t xml:space="preserve">% начальной цены </w:t>
      </w:r>
      <w:r w:rsidRPr="0028181F">
        <w:t>(ежегодной арендной платы)</w:t>
      </w:r>
      <w:r w:rsidRPr="0028181F">
        <w:rPr>
          <w:rFonts w:eastAsia="Calibri"/>
          <w:lang w:eastAsia="en-US"/>
        </w:rPr>
        <w:t xml:space="preserve"> предметов аукциона, составляет:</w:t>
      </w:r>
    </w:p>
    <w:p w:rsidR="00BE1BEB" w:rsidRPr="0028181F" w:rsidRDefault="00BE1BEB" w:rsidP="00BE1BEB">
      <w:pPr>
        <w:pStyle w:val="a6"/>
        <w:ind w:left="0" w:firstLine="709"/>
        <w:jc w:val="both"/>
      </w:pPr>
      <w:r w:rsidRPr="00C978BD">
        <w:rPr>
          <w:b/>
        </w:rPr>
        <w:t xml:space="preserve">Лот 1: </w:t>
      </w:r>
      <w:r w:rsidR="00C978BD" w:rsidRPr="00C978BD">
        <w:rPr>
          <w:b/>
        </w:rPr>
        <w:t>13</w:t>
      </w:r>
      <w:r w:rsidR="00C978BD">
        <w:rPr>
          <w:b/>
        </w:rPr>
        <w:t xml:space="preserve"> 000</w:t>
      </w:r>
      <w:r w:rsidRPr="0028181F">
        <w:t xml:space="preserve"> (</w:t>
      </w:r>
      <w:r w:rsidR="00C978BD">
        <w:t>тринадцать тысяч</w:t>
      </w:r>
      <w:r w:rsidRPr="0028181F">
        <w:t>) рублей;</w:t>
      </w:r>
    </w:p>
    <w:p w:rsidR="00D74F5C" w:rsidRDefault="00BE1BEB" w:rsidP="00BE1BEB">
      <w:pPr>
        <w:pStyle w:val="a6"/>
        <w:ind w:left="0" w:firstLine="709"/>
        <w:jc w:val="both"/>
      </w:pPr>
      <w:r w:rsidRPr="00C978BD">
        <w:rPr>
          <w:b/>
        </w:rPr>
        <w:t xml:space="preserve">Лот 2: </w:t>
      </w:r>
      <w:r w:rsidR="00C978BD" w:rsidRPr="00C978BD">
        <w:rPr>
          <w:b/>
        </w:rPr>
        <w:t>25 000</w:t>
      </w:r>
      <w:r w:rsidRPr="0028181F">
        <w:t xml:space="preserve"> (</w:t>
      </w:r>
      <w:r w:rsidR="00986125">
        <w:t xml:space="preserve">двадцать </w:t>
      </w:r>
      <w:r w:rsidR="00C978BD">
        <w:t>пять</w:t>
      </w:r>
      <w:r w:rsidR="00986125">
        <w:t xml:space="preserve"> тысяч</w:t>
      </w:r>
      <w:r w:rsidR="00C978BD">
        <w:t>) рублей;</w:t>
      </w:r>
    </w:p>
    <w:p w:rsidR="00C978BD" w:rsidRDefault="00C978BD" w:rsidP="00BE1BEB">
      <w:pPr>
        <w:pStyle w:val="a6"/>
        <w:ind w:left="0" w:firstLine="709"/>
        <w:jc w:val="both"/>
      </w:pPr>
      <w:r w:rsidRPr="00C978BD">
        <w:rPr>
          <w:b/>
        </w:rPr>
        <w:t>Лот 3: 7 750</w:t>
      </w:r>
      <w:r>
        <w:t xml:space="preserve"> (семь тысяч семьсот пятьдесят) рублей;</w:t>
      </w:r>
    </w:p>
    <w:p w:rsidR="00C978BD" w:rsidRDefault="00C978BD" w:rsidP="00BE1BEB">
      <w:pPr>
        <w:pStyle w:val="a6"/>
        <w:ind w:left="0" w:firstLine="709"/>
        <w:jc w:val="both"/>
      </w:pPr>
      <w:r w:rsidRPr="00C978BD">
        <w:rPr>
          <w:b/>
        </w:rPr>
        <w:t>Лот 4: 17 500</w:t>
      </w:r>
      <w:r>
        <w:t xml:space="preserve"> (семнадцать тысяч пятьсот) рублей.</w:t>
      </w:r>
    </w:p>
    <w:p w:rsidR="00C978BD" w:rsidRPr="0028181F" w:rsidRDefault="00C978BD" w:rsidP="00BE1BEB">
      <w:pPr>
        <w:pStyle w:val="a6"/>
        <w:ind w:left="0" w:firstLine="709"/>
        <w:jc w:val="both"/>
      </w:pPr>
    </w:p>
    <w:p w:rsidR="00F165D2" w:rsidRPr="0028181F" w:rsidRDefault="00F165D2" w:rsidP="00755C4A">
      <w:pPr>
        <w:pStyle w:val="a6"/>
        <w:ind w:left="0" w:firstLine="709"/>
        <w:jc w:val="both"/>
      </w:pPr>
      <w:r w:rsidRPr="0028181F">
        <w:rPr>
          <w:b/>
        </w:rPr>
        <w:t>С</w:t>
      </w:r>
      <w:r w:rsidR="00755C4A" w:rsidRPr="0028181F">
        <w:rPr>
          <w:b/>
        </w:rPr>
        <w:t>рок</w:t>
      </w:r>
      <w:r w:rsidRPr="0028181F">
        <w:rPr>
          <w:b/>
        </w:rPr>
        <w:t>и</w:t>
      </w:r>
      <w:r w:rsidR="00755C4A" w:rsidRPr="0028181F">
        <w:rPr>
          <w:b/>
        </w:rPr>
        <w:t xml:space="preserve"> аренды</w:t>
      </w:r>
      <w:r w:rsidR="00755C4A" w:rsidRPr="0028181F">
        <w:t xml:space="preserve"> земельных участков: </w:t>
      </w:r>
    </w:p>
    <w:p w:rsidR="00C0713A" w:rsidRPr="007B223A" w:rsidRDefault="00C0713A" w:rsidP="00C0713A">
      <w:pPr>
        <w:pStyle w:val="a6"/>
        <w:ind w:left="0" w:firstLine="709"/>
        <w:jc w:val="both"/>
        <w:rPr>
          <w:b/>
        </w:rPr>
      </w:pPr>
      <w:r w:rsidRPr="007B223A">
        <w:rPr>
          <w:b/>
        </w:rPr>
        <w:t xml:space="preserve">Лот 1: </w:t>
      </w:r>
      <w:r w:rsidR="008E10D0" w:rsidRPr="007B223A">
        <w:rPr>
          <w:b/>
        </w:rPr>
        <w:t>9</w:t>
      </w:r>
      <w:r w:rsidRPr="007B223A">
        <w:rPr>
          <w:b/>
        </w:rPr>
        <w:t xml:space="preserve"> лет;</w:t>
      </w:r>
    </w:p>
    <w:p w:rsidR="00D74F5C" w:rsidRPr="007B223A" w:rsidRDefault="00C0713A" w:rsidP="00C0713A">
      <w:pPr>
        <w:pStyle w:val="a6"/>
        <w:ind w:left="0" w:firstLine="709"/>
        <w:jc w:val="both"/>
        <w:rPr>
          <w:b/>
        </w:rPr>
      </w:pPr>
      <w:r w:rsidRPr="007B223A">
        <w:rPr>
          <w:b/>
        </w:rPr>
        <w:t xml:space="preserve">Лот 2: </w:t>
      </w:r>
      <w:r w:rsidR="00052A0A" w:rsidRPr="007B223A">
        <w:rPr>
          <w:b/>
        </w:rPr>
        <w:t>9</w:t>
      </w:r>
      <w:r w:rsidRPr="007B223A">
        <w:rPr>
          <w:b/>
        </w:rPr>
        <w:t xml:space="preserve"> </w:t>
      </w:r>
      <w:r w:rsidR="00052A0A" w:rsidRPr="007B223A">
        <w:rPr>
          <w:b/>
        </w:rPr>
        <w:t>лет</w:t>
      </w:r>
      <w:r w:rsidR="007B223A" w:rsidRPr="007B223A">
        <w:rPr>
          <w:b/>
        </w:rPr>
        <w:t>;</w:t>
      </w:r>
    </w:p>
    <w:p w:rsidR="007B223A" w:rsidRPr="007B223A" w:rsidRDefault="007B223A" w:rsidP="00C0713A">
      <w:pPr>
        <w:pStyle w:val="a6"/>
        <w:ind w:left="0" w:firstLine="709"/>
        <w:jc w:val="both"/>
        <w:rPr>
          <w:b/>
        </w:rPr>
      </w:pPr>
      <w:r w:rsidRPr="007B223A">
        <w:rPr>
          <w:b/>
        </w:rPr>
        <w:t>Лот 3: 9 лет;</w:t>
      </w:r>
    </w:p>
    <w:p w:rsidR="007B223A" w:rsidRPr="007B223A" w:rsidRDefault="007B223A" w:rsidP="00C0713A">
      <w:pPr>
        <w:pStyle w:val="a6"/>
        <w:ind w:left="0" w:firstLine="709"/>
        <w:jc w:val="both"/>
        <w:rPr>
          <w:b/>
        </w:rPr>
      </w:pPr>
      <w:r w:rsidRPr="007B223A">
        <w:rPr>
          <w:b/>
        </w:rPr>
        <w:t>Лот 4: 9 лет.</w:t>
      </w:r>
    </w:p>
    <w:p w:rsidR="007B223A" w:rsidRPr="0028181F" w:rsidRDefault="007B223A" w:rsidP="00C0713A">
      <w:pPr>
        <w:pStyle w:val="a6"/>
        <w:ind w:left="0" w:firstLine="709"/>
        <w:jc w:val="both"/>
      </w:pPr>
    </w:p>
    <w:p w:rsidR="006F49E1" w:rsidRPr="0028181F"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D74F5C" w:rsidRPr="0028181F" w:rsidRDefault="00D74F5C" w:rsidP="00D74F5C">
      <w:pPr>
        <w:pStyle w:val="a6"/>
        <w:ind w:left="0" w:firstLine="709"/>
        <w:jc w:val="both"/>
        <w:rPr>
          <w:rFonts w:eastAsia="Calibri"/>
          <w:lang w:eastAsia="en-US"/>
        </w:rPr>
      </w:pPr>
      <w:r w:rsidRPr="0028181F">
        <w:rPr>
          <w:rFonts w:eastAsia="Calibri"/>
          <w:b/>
          <w:lang w:eastAsia="en-US"/>
        </w:rPr>
        <w:t>Дата и время начала и окончания приёма заявок, с прилагаемыми документами</w:t>
      </w:r>
      <w:r w:rsidRPr="0028181F">
        <w:rPr>
          <w:rFonts w:eastAsia="Calibri"/>
          <w:lang w:eastAsia="en-US"/>
        </w:rPr>
        <w:t xml:space="preserve">: </w:t>
      </w:r>
      <w:r w:rsidR="00AE5F37" w:rsidRPr="0028181F">
        <w:t>с</w:t>
      </w:r>
      <w:r w:rsidR="00C67A5E">
        <w:t xml:space="preserve"> </w:t>
      </w:r>
      <w:r w:rsidR="00821004">
        <w:t>29</w:t>
      </w:r>
      <w:r w:rsidR="00AE5F37" w:rsidRPr="0028181F">
        <w:t xml:space="preserve"> </w:t>
      </w:r>
      <w:r w:rsidR="00821004">
        <w:t>августа</w:t>
      </w:r>
      <w:r w:rsidR="00AE5F37" w:rsidRPr="0028181F">
        <w:t xml:space="preserve"> 2019 г. по </w:t>
      </w:r>
      <w:r w:rsidR="00821004">
        <w:t>23</w:t>
      </w:r>
      <w:r w:rsidR="00AE5F37" w:rsidRPr="0028181F">
        <w:t xml:space="preserve"> </w:t>
      </w:r>
      <w:r w:rsidR="00821004">
        <w:t>сентября</w:t>
      </w:r>
      <w:r w:rsidR="00AE5F37" w:rsidRPr="0028181F">
        <w:t xml:space="preserve"> 2019 года</w:t>
      </w:r>
      <w:r w:rsidR="002379BF" w:rsidRPr="0028181F">
        <w:t xml:space="preserve"> (включительно)</w:t>
      </w:r>
      <w:r w:rsidR="00AE5F37" w:rsidRPr="0028181F">
        <w:t>, с 9</w:t>
      </w:r>
      <w:r w:rsidR="00AE5F37" w:rsidRPr="0028181F">
        <w:rPr>
          <w:vertAlign w:val="superscript"/>
        </w:rPr>
        <w:t>00</w:t>
      </w:r>
      <w:r w:rsidR="00AE5F37" w:rsidRPr="0028181F">
        <w:t xml:space="preserve"> час до 13</w:t>
      </w:r>
      <w:r w:rsidR="00AE5F37" w:rsidRPr="0028181F">
        <w:rPr>
          <w:vertAlign w:val="superscript"/>
        </w:rPr>
        <w:t>00</w:t>
      </w:r>
      <w:r w:rsidR="00AE5F37" w:rsidRPr="0028181F">
        <w:t>, а также с 14</w:t>
      </w:r>
      <w:r w:rsidR="00AE5F37" w:rsidRPr="0028181F">
        <w:rPr>
          <w:vertAlign w:val="superscript"/>
        </w:rPr>
        <w:t>00</w:t>
      </w:r>
      <w:r w:rsidR="00AE5F37" w:rsidRPr="0028181F">
        <w:t xml:space="preserve"> час </w:t>
      </w:r>
      <w:proofErr w:type="gramStart"/>
      <w:r w:rsidR="00AE5F37" w:rsidRPr="0028181F">
        <w:t>до</w:t>
      </w:r>
      <w:proofErr w:type="gramEnd"/>
      <w:r w:rsidR="00AE5F37" w:rsidRPr="0028181F">
        <w:t xml:space="preserve"> 17</w:t>
      </w:r>
      <w:r w:rsidR="00AE5F37" w:rsidRPr="0028181F">
        <w:rPr>
          <w:vertAlign w:val="superscript"/>
        </w:rPr>
        <w:t>00</w:t>
      </w:r>
      <w:r w:rsidR="00AE5F37" w:rsidRPr="0028181F">
        <w:t>,</w:t>
      </w:r>
      <w:r w:rsidR="00821004">
        <w:t xml:space="preserve"> </w:t>
      </w:r>
      <w:r w:rsidR="00AE5F37" w:rsidRPr="0028181F">
        <w:rPr>
          <w:rFonts w:eastAsia="Calibri"/>
          <w:lang w:eastAsia="en-US"/>
        </w:rPr>
        <w:t xml:space="preserve">ежедневно, </w:t>
      </w:r>
      <w:proofErr w:type="gramStart"/>
      <w:r w:rsidR="00AE5F37" w:rsidRPr="0028181F">
        <w:rPr>
          <w:rFonts w:eastAsia="Calibri"/>
          <w:lang w:eastAsia="en-US"/>
        </w:rPr>
        <w:t>кроме</w:t>
      </w:r>
      <w:proofErr w:type="gramEnd"/>
      <w:r w:rsidR="00AE5F37" w:rsidRPr="0028181F">
        <w:rPr>
          <w:rFonts w:eastAsia="Calibri"/>
          <w:lang w:eastAsia="en-US"/>
        </w:rPr>
        <w:t xml:space="preserve"> субботы, воскресен</w:t>
      </w:r>
      <w:r w:rsidR="003F598A">
        <w:rPr>
          <w:rFonts w:eastAsia="Calibri"/>
          <w:lang w:eastAsia="en-US"/>
        </w:rPr>
        <w:t>ья</w:t>
      </w:r>
      <w:r w:rsidR="00AE5F37" w:rsidRPr="0028181F">
        <w:rPr>
          <w:rFonts w:eastAsia="Calibri"/>
          <w:lang w:eastAsia="en-US"/>
        </w:rPr>
        <w:t xml:space="preserve"> и праздничных дней</w:t>
      </w:r>
      <w:r w:rsidR="003F598A">
        <w:rPr>
          <w:rFonts w:eastAsia="Calibri"/>
          <w:lang w:eastAsia="en-US"/>
        </w:rPr>
        <w:t>.</w:t>
      </w: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4904E8" w:rsidRPr="0028181F" w:rsidRDefault="004904E8"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382C66" w:rsidRDefault="00382C66" w:rsidP="00476447">
      <w:pPr>
        <w:pStyle w:val="a6"/>
        <w:ind w:left="0" w:firstLine="709"/>
        <w:jc w:val="both"/>
        <w:rPr>
          <w:rFonts w:eastAsia="Calibri"/>
          <w:lang w:eastAsia="en-US"/>
        </w:rPr>
      </w:pPr>
      <w:r w:rsidRPr="0028181F">
        <w:rPr>
          <w:rFonts w:eastAsia="Calibri"/>
          <w:b/>
          <w:lang w:eastAsia="en-US"/>
        </w:rPr>
        <w:t>Дата</w:t>
      </w:r>
      <w:r w:rsidR="00AA1D9F" w:rsidRPr="0028181F">
        <w:rPr>
          <w:rFonts w:eastAsia="Calibri"/>
          <w:b/>
          <w:lang w:eastAsia="en-US"/>
        </w:rPr>
        <w:t xml:space="preserve"> и время</w:t>
      </w:r>
      <w:r w:rsidRPr="0028181F">
        <w:rPr>
          <w:rFonts w:eastAsia="Calibri"/>
          <w:b/>
          <w:lang w:eastAsia="en-US"/>
        </w:rPr>
        <w:t xml:space="preserve"> рассмотрения заявок и признани</w:t>
      </w:r>
      <w:r w:rsidR="00EE0978" w:rsidRPr="0028181F">
        <w:rPr>
          <w:rFonts w:eastAsia="Calibri"/>
          <w:b/>
          <w:lang w:eastAsia="en-US"/>
        </w:rPr>
        <w:t>я</w:t>
      </w:r>
      <w:r w:rsidRPr="0028181F">
        <w:rPr>
          <w:rFonts w:eastAsia="Calibri"/>
          <w:b/>
          <w:lang w:eastAsia="en-US"/>
        </w:rPr>
        <w:t xml:space="preserve"> претендентов участниками аукциона</w:t>
      </w:r>
      <w:r w:rsidR="008D6883" w:rsidRPr="0028181F">
        <w:rPr>
          <w:rFonts w:eastAsia="Calibri"/>
          <w:lang w:eastAsia="en-US"/>
        </w:rPr>
        <w:t xml:space="preserve">: </w:t>
      </w:r>
      <w:r w:rsidR="007B22BA">
        <w:rPr>
          <w:rFonts w:eastAsia="Calibri"/>
          <w:lang w:eastAsia="en-US"/>
        </w:rPr>
        <w:t>24</w:t>
      </w:r>
      <w:r w:rsidR="00D74F5C" w:rsidRPr="0028181F">
        <w:rPr>
          <w:rFonts w:eastAsia="Calibri"/>
          <w:lang w:eastAsia="en-US"/>
        </w:rPr>
        <w:t xml:space="preserve"> </w:t>
      </w:r>
      <w:r w:rsidR="007B22BA">
        <w:rPr>
          <w:rFonts w:eastAsia="Calibri"/>
          <w:lang w:eastAsia="en-US"/>
        </w:rPr>
        <w:t>сентября</w:t>
      </w:r>
      <w:r w:rsidR="0062050A" w:rsidRPr="0028181F">
        <w:t xml:space="preserve"> 201</w:t>
      </w:r>
      <w:r w:rsidR="002D36AA" w:rsidRPr="0028181F">
        <w:t>9</w:t>
      </w:r>
      <w:r w:rsidR="0062050A" w:rsidRPr="0028181F">
        <w:t xml:space="preserve"> года</w:t>
      </w:r>
      <w:r w:rsidR="00AA1D9F" w:rsidRPr="0028181F">
        <w:t>,</w:t>
      </w:r>
      <w:r w:rsidR="008D6883" w:rsidRPr="0028181F">
        <w:t xml:space="preserve"> </w:t>
      </w:r>
      <w:r w:rsidR="00AA1D9F" w:rsidRPr="0028181F">
        <w:rPr>
          <w:rFonts w:eastAsia="Calibri"/>
          <w:lang w:eastAsia="en-US"/>
        </w:rPr>
        <w:t xml:space="preserve">в </w:t>
      </w:r>
      <w:r w:rsidR="002D36AA" w:rsidRPr="0028181F">
        <w:rPr>
          <w:rFonts w:eastAsia="Calibri"/>
          <w:lang w:eastAsia="en-US"/>
        </w:rPr>
        <w:t>10</w:t>
      </w:r>
      <w:r w:rsidR="00AA1D9F" w:rsidRPr="0028181F">
        <w:rPr>
          <w:rFonts w:eastAsia="Calibri"/>
          <w:vertAlign w:val="superscript"/>
          <w:lang w:eastAsia="en-US"/>
        </w:rPr>
        <w:t>00</w:t>
      </w:r>
      <w:r w:rsidR="00AA1D9F" w:rsidRPr="0028181F">
        <w:rPr>
          <w:rFonts w:eastAsia="Calibri"/>
          <w:lang w:eastAsia="en-US"/>
        </w:rPr>
        <w:t xml:space="preserve"> часов.</w:t>
      </w:r>
    </w:p>
    <w:p w:rsidR="002D2590" w:rsidRPr="0028181F" w:rsidRDefault="002D2590" w:rsidP="00476447">
      <w:pPr>
        <w:pStyle w:val="a6"/>
        <w:ind w:left="0" w:firstLine="709"/>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lastRenderedPageBreak/>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w:t>
      </w:r>
      <w:r w:rsidRPr="0028181F">
        <w:lastRenderedPageBreak/>
        <w:t xml:space="preserve">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Pr="0028181F" w:rsidRDefault="00CB1E44" w:rsidP="00CB1E44">
      <w:pPr>
        <w:ind w:firstLine="708"/>
        <w:jc w:val="both"/>
        <w:rPr>
          <w:rFonts w:eastAsia="Calibri"/>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8181F" w:rsidRDefault="00CB1E44" w:rsidP="00CB1E44">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CB1E44">
      <w:pPr>
        <w:ind w:firstLine="708"/>
        <w:jc w:val="both"/>
        <w:rPr>
          <w:rFonts w:eastAsia="Calibri"/>
          <w:bCs/>
          <w:lang w:eastAsia="en-US"/>
        </w:rPr>
      </w:pPr>
      <w:r w:rsidRPr="0028181F">
        <w:t>Первый и последующие 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28181F">
        <w:rPr>
          <w:rFonts w:eastAsia="Calibri"/>
          <w:spacing w:val="-3"/>
          <w:lang w:eastAsia="en-US"/>
        </w:rPr>
        <w:lastRenderedPageBreak/>
        <w:t>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2D2590">
        <w:t>27</w:t>
      </w:r>
      <w:r w:rsidR="00D12E27" w:rsidRPr="0028181F">
        <w:t xml:space="preserve"> </w:t>
      </w:r>
      <w:r w:rsidR="002D2590">
        <w:t>сентября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2B2DD9">
        <w:rPr>
          <w:rFonts w:eastAsia="Calibri"/>
          <w:lang w:eastAsia="ar-SA"/>
        </w:rPr>
        <w:t xml:space="preserve"> Лот 1, 3, 4</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555B1F" w:rsidRPr="0028181F">
        <w:t>9</w:t>
      </w:r>
      <w:r w:rsidR="00E45432" w:rsidRPr="0028181F">
        <w:t xml:space="preserve"> (</w:t>
      </w:r>
      <w:r w:rsidR="00555B1F" w:rsidRPr="0028181F">
        <w:t>девять</w:t>
      </w:r>
      <w:r w:rsidR="00894AE9" w:rsidRPr="0028181F">
        <w:t xml:space="preserve">) </w:t>
      </w:r>
      <w:r w:rsidR="00555B1F" w:rsidRPr="0028181F">
        <w:t xml:space="preserve">лет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lastRenderedPageBreak/>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lastRenderedPageBreak/>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lastRenderedPageBreak/>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D12E27" w:rsidRPr="0028181F" w:rsidRDefault="00D12E27" w:rsidP="007B61F4">
      <w:pPr>
        <w:widowControl w:val="0"/>
        <w:autoSpaceDE w:val="0"/>
        <w:autoSpaceDN w:val="0"/>
        <w:adjustRightInd w:val="0"/>
        <w:ind w:left="4820"/>
        <w:jc w:val="both"/>
      </w:pPr>
    </w:p>
    <w:p w:rsidR="001D0597" w:rsidRPr="0028181F" w:rsidRDefault="001D0597" w:rsidP="001D0597">
      <w:pPr>
        <w:ind w:firstLine="708"/>
        <w:jc w:val="right"/>
        <w:rPr>
          <w:rFonts w:eastAsia="Calibri"/>
          <w:lang w:eastAsia="ar-SA"/>
        </w:rPr>
      </w:pPr>
      <w:r w:rsidRPr="0028181F">
        <w:rPr>
          <w:rFonts w:eastAsia="Calibri"/>
          <w:lang w:eastAsia="ar-SA"/>
        </w:rPr>
        <w:t>Проект</w:t>
      </w:r>
      <w:r>
        <w:rPr>
          <w:rFonts w:eastAsia="Calibri"/>
          <w:lang w:eastAsia="ar-SA"/>
        </w:rPr>
        <w:t xml:space="preserve">, Лот </w:t>
      </w:r>
      <w:r>
        <w:rPr>
          <w:rFonts w:eastAsia="Calibri"/>
          <w:lang w:eastAsia="ar-SA"/>
        </w:rPr>
        <w:t>2</w:t>
      </w:r>
      <w:r w:rsidRPr="0028181F">
        <w:rPr>
          <w:rFonts w:eastAsia="Calibri"/>
          <w:lang w:eastAsia="ar-SA"/>
        </w:rPr>
        <w:t xml:space="preserve"> </w:t>
      </w:r>
    </w:p>
    <w:p w:rsidR="001D0597" w:rsidRPr="00D90E20" w:rsidRDefault="001D0597" w:rsidP="001D0597">
      <w:pPr>
        <w:jc w:val="center"/>
        <w:outlineLvl w:val="0"/>
        <w:rPr>
          <w:b/>
        </w:rPr>
      </w:pPr>
      <w:r w:rsidRPr="00D90E20">
        <w:rPr>
          <w:b/>
        </w:rPr>
        <w:t xml:space="preserve">ДОГОВОР АРЕНДЫ ЗЕМЕЛЬНОГО УЧАСТКА, </w:t>
      </w:r>
    </w:p>
    <w:p w:rsidR="001D0597" w:rsidRPr="00D90E20" w:rsidRDefault="001D0597" w:rsidP="001D059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ГОСУДАРСТВЕННОЙ СОБСТВЕННОСТИ </w:t>
      </w:r>
    </w:p>
    <w:p w:rsidR="001D0597" w:rsidRPr="0028181F" w:rsidRDefault="001D0597" w:rsidP="001D0597">
      <w:pPr>
        <w:jc w:val="center"/>
        <w:rPr>
          <w:b/>
        </w:rPr>
      </w:pPr>
    </w:p>
    <w:p w:rsidR="001D0597" w:rsidRPr="0028181F" w:rsidRDefault="001D0597" w:rsidP="001D059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t xml:space="preserve">  </w:t>
      </w:r>
      <w:r w:rsidRPr="0028181F">
        <w:t xml:space="preserve">  №_______   от «_</w:t>
      </w:r>
      <w:r>
        <w:t>__</w:t>
      </w:r>
      <w:r w:rsidRPr="0028181F">
        <w:t>__» ____________ 2019 г.</w:t>
      </w:r>
    </w:p>
    <w:p w:rsidR="001D0597" w:rsidRPr="0028181F" w:rsidRDefault="001D0597" w:rsidP="001D0597"/>
    <w:p w:rsidR="001D0597" w:rsidRPr="0028181F" w:rsidRDefault="001D0597" w:rsidP="001D0597">
      <w:pPr>
        <w:tabs>
          <w:tab w:val="left" w:pos="0"/>
        </w:tabs>
        <w:jc w:val="both"/>
        <w:rPr>
          <w:rFonts w:eastAsiaTheme="minorHAnsi"/>
          <w:lang w:eastAsia="en-US"/>
        </w:rPr>
      </w:pPr>
      <w:r w:rsidRPr="0028181F">
        <w:tab/>
      </w:r>
      <w:proofErr w:type="gramStart"/>
      <w:r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Pr="0028181F">
        <w:rPr>
          <w:bCs/>
        </w:rPr>
        <w:t xml:space="preserve"> зарегистрированная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Pr="0028181F">
        <w:rPr>
          <w:bCs/>
        </w:rPr>
        <w:t>Харитошкина</w:t>
      </w:r>
      <w:proofErr w:type="spellEnd"/>
      <w:r w:rsidRPr="0028181F">
        <w:rPr>
          <w:bCs/>
        </w:rPr>
        <w:t>,  д. № 3</w:t>
      </w:r>
      <w:r w:rsidRPr="0028181F">
        <w:t xml:space="preserve">, в лице Главы Администрации МО «Усть-Коксинский район» Олега Алексеевича </w:t>
      </w:r>
      <w:proofErr w:type="spellStart"/>
      <w:r w:rsidRPr="0028181F">
        <w:t>Кулигина</w:t>
      </w:r>
      <w:proofErr w:type="spellEnd"/>
      <w:r w:rsidRPr="0028181F">
        <w:t>, действующего на</w:t>
      </w:r>
      <w:proofErr w:type="gramEnd"/>
      <w:r w:rsidRPr="0028181F">
        <w:t xml:space="preserve"> </w:t>
      </w:r>
      <w:proofErr w:type="gramStart"/>
      <w:r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Pr="0028181F">
        <w:rPr>
          <w:rFonts w:eastAsiaTheme="minorHAnsi"/>
          <w:lang w:eastAsia="en-US"/>
        </w:rPr>
        <w:t>руководствуясь главами 27, 28, 30 Гражданского кодекса Российской Федерации, ст. 39.11.  39.12.</w:t>
      </w:r>
      <w:proofErr w:type="gramEnd"/>
      <w:r w:rsidRPr="0028181F">
        <w:rPr>
          <w:rFonts w:eastAsiaTheme="minorHAnsi"/>
          <w:lang w:eastAsia="en-US"/>
        </w:rPr>
        <w:t xml:space="preserve">  Земельного кодекса Российской Федерации, </w:t>
      </w:r>
      <w:proofErr w:type="spellStart"/>
      <w:r w:rsidRPr="0028181F">
        <w:rPr>
          <w:rFonts w:eastAsiaTheme="minorHAnsi"/>
          <w:lang w:eastAsia="en-US"/>
        </w:rPr>
        <w:t>абз</w:t>
      </w:r>
      <w:proofErr w:type="spellEnd"/>
      <w:r w:rsidRPr="0028181F">
        <w:rPr>
          <w:rFonts w:eastAsiaTheme="minorHAnsi"/>
          <w:lang w:eastAsia="en-US"/>
        </w:rPr>
        <w:t xml:space="preserve">. 4 п. 2 ст. 3.3. </w:t>
      </w:r>
      <w:proofErr w:type="gramStart"/>
      <w:r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Pr="0028181F">
        <w:t>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утверждённым постановлением Главы Администрации МО «Усть-Коксинский район» от</w:t>
      </w:r>
      <w:proofErr w:type="gramEnd"/>
      <w:r w:rsidRPr="0028181F">
        <w:t xml:space="preserve"> 18.04.2017 г. № 213, на основании протокола рассмотрения заявок на участие в аукционе от </w:t>
      </w:r>
      <w:r>
        <w:t>____________</w:t>
      </w:r>
      <w:r w:rsidRPr="0028181F">
        <w:t xml:space="preserve"> 2019 года (протокола о результатах аукциона от </w:t>
      </w:r>
      <w:r>
        <w:t>______________</w:t>
      </w:r>
      <w:r w:rsidRPr="0028181F">
        <w:t>2019 года)</w:t>
      </w:r>
      <w:r w:rsidRPr="0028181F">
        <w:rPr>
          <w:rFonts w:eastAsiaTheme="minorHAnsi"/>
          <w:lang w:eastAsia="en-US"/>
        </w:rPr>
        <w:t xml:space="preserve">, </w:t>
      </w:r>
      <w:proofErr w:type="gramStart"/>
      <w:r w:rsidRPr="0028181F">
        <w:rPr>
          <w:rFonts w:eastAsiaTheme="minorHAnsi"/>
          <w:lang w:eastAsia="en-US"/>
        </w:rPr>
        <w:t>именуемая</w:t>
      </w:r>
      <w:proofErr w:type="gramEnd"/>
      <w:r w:rsidRPr="0028181F">
        <w:rPr>
          <w:rFonts w:eastAsiaTheme="minorHAnsi"/>
          <w:lang w:eastAsia="en-US"/>
        </w:rPr>
        <w:t xml:space="preserve">, в дальнейшем, </w:t>
      </w:r>
      <w:r w:rsidRPr="0028181F">
        <w:rPr>
          <w:rFonts w:eastAsiaTheme="minorHAnsi"/>
          <w:bCs/>
          <w:lang w:eastAsia="en-US"/>
        </w:rPr>
        <w:t>Арендодатель, с одной стороны,</w:t>
      </w:r>
      <w:r w:rsidRPr="0028181F">
        <w:rPr>
          <w:rFonts w:eastAsiaTheme="minorHAnsi"/>
          <w:lang w:eastAsia="en-US"/>
        </w:rPr>
        <w:t xml:space="preserve"> </w:t>
      </w:r>
    </w:p>
    <w:p w:rsidR="001D0597" w:rsidRPr="0028181F" w:rsidRDefault="001D0597" w:rsidP="001D0597">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1D0597" w:rsidRPr="00D90E20" w:rsidRDefault="001D0597" w:rsidP="001D0597">
      <w:pPr>
        <w:suppressAutoHyphens/>
        <w:jc w:val="center"/>
        <w:outlineLvl w:val="0"/>
        <w:rPr>
          <w:rFonts w:eastAsia="Calibri"/>
          <w:b/>
          <w:lang w:eastAsia="ar-SA"/>
        </w:rPr>
      </w:pPr>
      <w:r w:rsidRPr="00D90E20">
        <w:rPr>
          <w:rFonts w:eastAsia="Calibri"/>
          <w:b/>
          <w:lang w:eastAsia="ar-SA"/>
        </w:rPr>
        <w:t>1. Предмет Договора</w:t>
      </w:r>
    </w:p>
    <w:p w:rsidR="001D0597" w:rsidRDefault="001D0597" w:rsidP="001D0597">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Pr="0028181F">
        <w:t>с кадастровым номером 04:08:</w:t>
      </w:r>
      <w:r>
        <w:t>________________</w:t>
      </w:r>
      <w:r w:rsidRPr="0028181F">
        <w:t>, расположенный по адресу:</w:t>
      </w:r>
      <w:r w:rsidRPr="0028181F">
        <w:rPr>
          <w:rStyle w:val="ac"/>
          <w:i w:val="0"/>
        </w:rPr>
        <w:t xml:space="preserve"> Республика Алтай, Усть-Коксинский район, </w:t>
      </w:r>
      <w:r>
        <w:rPr>
          <w:rStyle w:val="ac"/>
          <w:i w:val="0"/>
        </w:rPr>
        <w:t>___________________________</w:t>
      </w:r>
      <w:r w:rsidRPr="0028181F">
        <w:rPr>
          <w:rStyle w:val="ac"/>
          <w:i w:val="0"/>
        </w:rPr>
        <w:t>,</w:t>
      </w:r>
      <w:r w:rsidRPr="0028181F">
        <w:t xml:space="preserve"> площадью </w:t>
      </w:r>
      <w:r>
        <w:t>______________</w:t>
      </w:r>
      <w:r w:rsidRPr="0028181F">
        <w:t xml:space="preserve"> кв. м., из категории земель населённых пунктов, с разрешённым использованием: </w:t>
      </w:r>
      <w:r>
        <w:t>____________________</w:t>
      </w:r>
      <w:r w:rsidRPr="0028181F">
        <w:rPr>
          <w:rFonts w:eastAsia="Calibri"/>
          <w:lang w:eastAsia="ar-SA"/>
        </w:rPr>
        <w:t>(далее – Участок).</w:t>
      </w:r>
    </w:p>
    <w:p w:rsidR="001D0597" w:rsidRDefault="001D0597" w:rsidP="001D0597">
      <w:pPr>
        <w:pStyle w:val="a6"/>
        <w:ind w:left="0" w:firstLine="709"/>
        <w:jc w:val="both"/>
        <w:rPr>
          <w:rFonts w:eastAsia="Calibri"/>
          <w:lang w:eastAsia="ar-SA"/>
        </w:rPr>
      </w:pPr>
      <w:r w:rsidRPr="002B2DD9">
        <w:rPr>
          <w:rFonts w:eastAsia="Calibri"/>
          <w:lang w:eastAsia="ar-SA"/>
        </w:rPr>
        <w:lastRenderedPageBreak/>
        <w:t>1.2.</w:t>
      </w:r>
      <w:r>
        <w:rPr>
          <w:rFonts w:eastAsia="Calibri"/>
          <w:lang w:eastAsia="ar-SA"/>
        </w:rPr>
        <w:t xml:space="preserve"> Имеются ограничения прав на земельный участок, предусмотренные статьями 56.56.1 Земельного кодекса Российской Федерации. </w:t>
      </w:r>
    </w:p>
    <w:p w:rsidR="001D0597" w:rsidRDefault="001D0597" w:rsidP="001D0597">
      <w:pPr>
        <w:pStyle w:val="a6"/>
        <w:ind w:left="0"/>
        <w:jc w:val="center"/>
        <w:rPr>
          <w:b/>
          <w:bCs/>
        </w:rPr>
      </w:pPr>
    </w:p>
    <w:p w:rsidR="001D0597" w:rsidRPr="00D90E20" w:rsidRDefault="001D0597" w:rsidP="001D0597">
      <w:pPr>
        <w:pStyle w:val="a6"/>
        <w:ind w:left="0"/>
        <w:jc w:val="center"/>
        <w:rPr>
          <w:b/>
          <w:bCs/>
        </w:rPr>
      </w:pPr>
      <w:r w:rsidRPr="00D90E20">
        <w:rPr>
          <w:b/>
          <w:bCs/>
        </w:rPr>
        <w:t>2. Срок Договора</w:t>
      </w:r>
    </w:p>
    <w:p w:rsidR="001D0597" w:rsidRPr="0028181F" w:rsidRDefault="001D0597" w:rsidP="001D0597">
      <w:pPr>
        <w:autoSpaceDE w:val="0"/>
        <w:autoSpaceDN w:val="0"/>
        <w:adjustRightInd w:val="0"/>
        <w:ind w:firstLine="709"/>
        <w:jc w:val="both"/>
      </w:pPr>
      <w:r w:rsidRPr="0028181F">
        <w:t xml:space="preserve">2.1.Срок аренды Участка устанавливается в 9 (девять) лет </w:t>
      </w:r>
      <w:proofErr w:type="gramStart"/>
      <w:r w:rsidRPr="0028181F">
        <w:t>с даты подписания</w:t>
      </w:r>
      <w:proofErr w:type="gramEnd"/>
      <w:r w:rsidRPr="0028181F">
        <w:t xml:space="preserve"> Сторонами Договора.</w:t>
      </w:r>
    </w:p>
    <w:p w:rsidR="001D0597" w:rsidRPr="0028181F" w:rsidRDefault="001D0597" w:rsidP="001D0597">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1D0597" w:rsidRDefault="001D0597" w:rsidP="001D0597">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1D0597" w:rsidRPr="0028181F" w:rsidRDefault="001D0597" w:rsidP="001D0597">
      <w:pPr>
        <w:autoSpaceDE w:val="0"/>
        <w:autoSpaceDN w:val="0"/>
        <w:adjustRightInd w:val="0"/>
        <w:ind w:firstLine="709"/>
        <w:jc w:val="both"/>
      </w:pPr>
    </w:p>
    <w:p w:rsidR="001D0597" w:rsidRPr="00D90E20" w:rsidRDefault="001D0597" w:rsidP="001D0597">
      <w:pPr>
        <w:autoSpaceDE w:val="0"/>
        <w:autoSpaceDN w:val="0"/>
        <w:adjustRightInd w:val="0"/>
        <w:jc w:val="center"/>
        <w:rPr>
          <w:b/>
          <w:bCs/>
        </w:rPr>
      </w:pPr>
      <w:r w:rsidRPr="00D90E20">
        <w:rPr>
          <w:b/>
          <w:bCs/>
        </w:rPr>
        <w:t>3. Размер, сроки и условия внесения арендной платы</w:t>
      </w:r>
    </w:p>
    <w:p w:rsidR="001D0597" w:rsidRPr="0028181F" w:rsidRDefault="001D0597" w:rsidP="001D0597">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от </w:t>
      </w:r>
      <w:r>
        <w:rPr>
          <w:rFonts w:eastAsia="Calibri"/>
          <w:lang w:eastAsia="ar-SA"/>
        </w:rPr>
        <w:t>____________</w:t>
      </w:r>
      <w:r w:rsidRPr="0028181F">
        <w:rPr>
          <w:rFonts w:eastAsia="Calibri"/>
          <w:lang w:eastAsia="ar-SA"/>
        </w:rPr>
        <w:t>2019 г. (</w:t>
      </w:r>
      <w:r w:rsidRPr="0028181F">
        <w:t>протокол</w:t>
      </w:r>
      <w:r>
        <w:t>у</w:t>
      </w:r>
      <w:r w:rsidRPr="0028181F">
        <w:t xml:space="preserve"> рассмотрения заявок на участие в аукционе от </w:t>
      </w:r>
      <w:r>
        <w:t>_______________</w:t>
      </w:r>
      <w:r w:rsidRPr="0028181F">
        <w:t xml:space="preserve"> 2019 г.). </w:t>
      </w:r>
    </w:p>
    <w:p w:rsidR="001D0597" w:rsidRPr="0028181F" w:rsidRDefault="001D0597" w:rsidP="001D0597">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1D0597" w:rsidRPr="0028181F" w:rsidRDefault="001D0597" w:rsidP="001D0597">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1D0597" w:rsidRPr="0028181F" w:rsidRDefault="001D0597" w:rsidP="001D0597">
      <w:pPr>
        <w:ind w:firstLine="708"/>
        <w:jc w:val="both"/>
        <w:rPr>
          <w:rFonts w:eastAsia="Calibri"/>
          <w:bCs/>
          <w:lang w:eastAsia="en-US"/>
        </w:rPr>
      </w:pPr>
      <w:r w:rsidRPr="0028181F">
        <w:t>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1D0597" w:rsidRDefault="001D0597" w:rsidP="001D0597">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1D0597" w:rsidRDefault="001D0597" w:rsidP="001D0597">
      <w:pPr>
        <w:autoSpaceDE w:val="0"/>
        <w:autoSpaceDN w:val="0"/>
        <w:adjustRightInd w:val="0"/>
        <w:ind w:firstLine="709"/>
        <w:jc w:val="both"/>
      </w:pPr>
      <w:r>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1D0597"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4. Права и обязанности Сторон</w:t>
      </w:r>
    </w:p>
    <w:p w:rsidR="001D0597" w:rsidRPr="00C95CB6" w:rsidRDefault="001D0597" w:rsidP="001D0597">
      <w:pPr>
        <w:autoSpaceDE w:val="0"/>
        <w:autoSpaceDN w:val="0"/>
        <w:adjustRightInd w:val="0"/>
        <w:ind w:firstLine="709"/>
        <w:jc w:val="both"/>
        <w:outlineLvl w:val="0"/>
        <w:rPr>
          <w:bCs/>
        </w:rPr>
      </w:pPr>
      <w:r w:rsidRPr="00C95CB6">
        <w:rPr>
          <w:iCs/>
        </w:rPr>
        <w:t>4.1. Арендодатель имеет право:</w:t>
      </w:r>
    </w:p>
    <w:p w:rsidR="001D0597" w:rsidRPr="00C95CB6" w:rsidRDefault="001D0597" w:rsidP="001D0597">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1D0597" w:rsidRPr="00C95CB6" w:rsidRDefault="001D0597" w:rsidP="001D0597">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1D0597" w:rsidRPr="00C95CB6" w:rsidRDefault="001D0597" w:rsidP="001D0597">
      <w:pPr>
        <w:autoSpaceDE w:val="0"/>
        <w:autoSpaceDN w:val="0"/>
        <w:adjustRightInd w:val="0"/>
        <w:ind w:firstLine="709"/>
        <w:jc w:val="both"/>
        <w:outlineLvl w:val="0"/>
        <w:rPr>
          <w:iCs/>
        </w:rPr>
      </w:pPr>
      <w:r w:rsidRPr="00C95CB6">
        <w:rPr>
          <w:iCs/>
        </w:rPr>
        <w:t>4.2. Арендодатель обязан:</w:t>
      </w:r>
    </w:p>
    <w:p w:rsidR="001D0597" w:rsidRPr="00C95CB6" w:rsidRDefault="001D0597" w:rsidP="001D0597">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1D0597" w:rsidRPr="00C95CB6" w:rsidRDefault="001D0597" w:rsidP="001D0597">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1D0597" w:rsidRPr="00C95CB6" w:rsidRDefault="001D0597" w:rsidP="001D0597">
      <w:pPr>
        <w:autoSpaceDE w:val="0"/>
        <w:autoSpaceDN w:val="0"/>
        <w:adjustRightInd w:val="0"/>
        <w:ind w:firstLine="709"/>
        <w:jc w:val="both"/>
        <w:outlineLvl w:val="0"/>
        <w:rPr>
          <w:iCs/>
        </w:rPr>
      </w:pPr>
      <w:r w:rsidRPr="00C95CB6">
        <w:rPr>
          <w:iCs/>
        </w:rPr>
        <w:t>4.3. Арендатор имеет право:</w:t>
      </w:r>
    </w:p>
    <w:p w:rsidR="001D0597" w:rsidRPr="00C95CB6" w:rsidRDefault="001D0597" w:rsidP="001D0597">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1D0597" w:rsidRPr="00C95CB6" w:rsidRDefault="001D0597" w:rsidP="001D0597">
      <w:pPr>
        <w:autoSpaceDE w:val="0"/>
        <w:autoSpaceDN w:val="0"/>
        <w:adjustRightInd w:val="0"/>
        <w:ind w:firstLine="709"/>
        <w:jc w:val="both"/>
        <w:outlineLvl w:val="0"/>
        <w:rPr>
          <w:iCs/>
        </w:rPr>
      </w:pPr>
      <w:r w:rsidRPr="00C95CB6">
        <w:rPr>
          <w:iCs/>
        </w:rPr>
        <w:t>4.4. Арендатор обязан:</w:t>
      </w:r>
    </w:p>
    <w:p w:rsidR="001D0597" w:rsidRPr="00C95CB6" w:rsidRDefault="001D0597" w:rsidP="001D0597">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1D0597" w:rsidRPr="00C95CB6" w:rsidRDefault="001D0597" w:rsidP="001D0597">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1D0597" w:rsidRPr="00C95CB6" w:rsidRDefault="001D0597" w:rsidP="001D0597">
      <w:pPr>
        <w:autoSpaceDE w:val="0"/>
        <w:autoSpaceDN w:val="0"/>
        <w:adjustRightInd w:val="0"/>
        <w:ind w:firstLine="709"/>
        <w:jc w:val="both"/>
        <w:rPr>
          <w:iCs/>
        </w:rPr>
      </w:pPr>
      <w:r w:rsidRPr="00C95CB6">
        <w:rPr>
          <w:iCs/>
        </w:rPr>
        <w:lastRenderedPageBreak/>
        <w:t xml:space="preserve">4.4.3. Уплачивать  арендную плату в  размере, сроки,  и  на  условиях,  установленных Договором. </w:t>
      </w:r>
    </w:p>
    <w:p w:rsidR="001D0597" w:rsidRPr="00C95CB6" w:rsidRDefault="001D0597" w:rsidP="001D0597">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1D0597" w:rsidRPr="00C95CB6" w:rsidRDefault="001D0597" w:rsidP="001D0597">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D0597" w:rsidRPr="00C95CB6" w:rsidRDefault="001D0597" w:rsidP="001D0597">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D0597" w:rsidRDefault="001D0597" w:rsidP="001D0597">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Pr>
          <w:iCs/>
        </w:rPr>
        <w:t>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5. Ответственность Сторон</w:t>
      </w:r>
    </w:p>
    <w:p w:rsidR="001D0597" w:rsidRPr="00C95CB6" w:rsidRDefault="001D0597" w:rsidP="001D0597">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1D0597" w:rsidRPr="00C95CB6" w:rsidRDefault="001D0597" w:rsidP="001D0597">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1D0597" w:rsidRPr="00C95CB6" w:rsidRDefault="001D0597" w:rsidP="001D0597">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0597" w:rsidRPr="00C95CB6" w:rsidRDefault="001D0597" w:rsidP="001D0597">
      <w:pPr>
        <w:autoSpaceDE w:val="0"/>
        <w:autoSpaceDN w:val="0"/>
        <w:adjustRightInd w:val="0"/>
        <w:ind w:firstLine="709"/>
        <w:jc w:val="center"/>
        <w:rPr>
          <w:b/>
          <w:bCs/>
        </w:rPr>
      </w:pPr>
      <w:r w:rsidRPr="00C95CB6">
        <w:rPr>
          <w:b/>
          <w:bCs/>
        </w:rPr>
        <w:t>6. Изменение, расторжение и прекращение Договора</w:t>
      </w:r>
    </w:p>
    <w:p w:rsidR="001D0597" w:rsidRPr="00C95CB6" w:rsidRDefault="001D0597" w:rsidP="001D0597">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1D0597" w:rsidRPr="00C95CB6" w:rsidRDefault="001D0597" w:rsidP="001D0597">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1D0597" w:rsidRPr="00C95CB6" w:rsidRDefault="001D0597" w:rsidP="001D0597">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1D0597" w:rsidRPr="00C95CB6" w:rsidRDefault="001D0597" w:rsidP="001D0597">
      <w:pPr>
        <w:ind w:firstLine="709"/>
        <w:jc w:val="both"/>
      </w:pPr>
      <w:r w:rsidRPr="00C95CB6">
        <w:t xml:space="preserve">1) невнесения, внесения не в полном объеме арендной платы за первый отчетный год в течение </w:t>
      </w:r>
      <w:r>
        <w:t>7-ми</w:t>
      </w:r>
      <w:r w:rsidRPr="00C95CB6">
        <w:t xml:space="preserve"> банковских дней с момента подписания Договора;</w:t>
      </w:r>
    </w:p>
    <w:p w:rsidR="001D0597" w:rsidRPr="00C95CB6" w:rsidRDefault="001D0597" w:rsidP="001D0597">
      <w:pPr>
        <w:ind w:firstLine="709"/>
        <w:jc w:val="both"/>
      </w:pPr>
      <w:r w:rsidRPr="00C95CB6">
        <w:t>2) невнесения в последующие годы более двух раз подряд арендной платы в установленные Договором сроки;</w:t>
      </w:r>
    </w:p>
    <w:p w:rsidR="001D0597" w:rsidRPr="00C95CB6" w:rsidRDefault="001D0597" w:rsidP="001D0597">
      <w:pPr>
        <w:ind w:firstLine="709"/>
        <w:jc w:val="both"/>
      </w:pPr>
      <w:r w:rsidRPr="00C95CB6">
        <w:t>3) неисполнения Арендатором пункта 4.4.2 Договора;</w:t>
      </w:r>
    </w:p>
    <w:p w:rsidR="001D0597" w:rsidRPr="00C95CB6" w:rsidRDefault="001D0597" w:rsidP="001D0597">
      <w:pPr>
        <w:ind w:firstLine="709"/>
        <w:jc w:val="both"/>
      </w:pPr>
      <w:r w:rsidRPr="00C95CB6">
        <w:t>4) в иных случаях, предусмотренных законодательством Российской Федерации.</w:t>
      </w:r>
    </w:p>
    <w:p w:rsidR="001D0597" w:rsidRPr="00C95CB6" w:rsidRDefault="001D0597" w:rsidP="001D0597">
      <w:pPr>
        <w:ind w:firstLine="709"/>
        <w:jc w:val="both"/>
      </w:pPr>
      <w:r w:rsidRPr="00C95CB6">
        <w:t>Указанные в настоящем пункте нарушения признаются существенными нарушениями условий Договора.</w:t>
      </w:r>
    </w:p>
    <w:p w:rsidR="001D0597" w:rsidRDefault="001D0597" w:rsidP="001D0597">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1D0597" w:rsidRPr="00C95CB6" w:rsidRDefault="001D0597" w:rsidP="001D0597">
      <w:pPr>
        <w:pStyle w:val="ConsNonformat"/>
        <w:widowControl/>
        <w:ind w:firstLine="709"/>
        <w:jc w:val="both"/>
        <w:rPr>
          <w:rFonts w:ascii="Times New Roman" w:hAnsi="Times New Roman" w:cs="Times New Roman"/>
        </w:rPr>
      </w:pPr>
    </w:p>
    <w:p w:rsidR="001D0597" w:rsidRPr="00C95CB6" w:rsidRDefault="001D0597" w:rsidP="001D0597">
      <w:pPr>
        <w:autoSpaceDE w:val="0"/>
        <w:autoSpaceDN w:val="0"/>
        <w:adjustRightInd w:val="0"/>
        <w:jc w:val="center"/>
        <w:rPr>
          <w:b/>
          <w:bCs/>
        </w:rPr>
      </w:pPr>
      <w:r w:rsidRPr="00C95CB6">
        <w:rPr>
          <w:b/>
          <w:bCs/>
        </w:rPr>
        <w:t>7. Рассмотрение и урегулирование споров</w:t>
      </w:r>
    </w:p>
    <w:p w:rsidR="001D0597" w:rsidRDefault="001D0597" w:rsidP="001D0597">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tabs>
          <w:tab w:val="left" w:pos="993"/>
        </w:tabs>
        <w:autoSpaceDE w:val="0"/>
        <w:autoSpaceDN w:val="0"/>
        <w:adjustRightInd w:val="0"/>
        <w:jc w:val="center"/>
        <w:rPr>
          <w:b/>
          <w:bCs/>
        </w:rPr>
      </w:pPr>
      <w:r w:rsidRPr="00C95CB6">
        <w:rPr>
          <w:b/>
          <w:bCs/>
        </w:rPr>
        <w:t>8. Особые условия Договора</w:t>
      </w:r>
    </w:p>
    <w:p w:rsidR="001D0597" w:rsidRPr="00C95CB6" w:rsidRDefault="001D0597" w:rsidP="001D0597">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1D0597" w:rsidRDefault="001D0597" w:rsidP="001D0597">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rPr>
      </w:pPr>
      <w:r w:rsidRPr="00C95CB6">
        <w:rPr>
          <w:b/>
        </w:rPr>
        <w:t>9. Антикоррупционная оговорка.</w:t>
      </w:r>
    </w:p>
    <w:p w:rsidR="001D0597" w:rsidRDefault="001D0597" w:rsidP="001D0597">
      <w:pPr>
        <w:ind w:firstLine="709"/>
        <w:jc w:val="both"/>
      </w:pPr>
      <w:r w:rsidRPr="00C95CB6">
        <w:t xml:space="preserve">9.1. </w:t>
      </w:r>
      <w:proofErr w:type="gramStart"/>
      <w:r w:rsidRPr="00C95CB6">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w:t>
      </w:r>
      <w:r w:rsidRPr="00C95CB6">
        <w:lastRenderedPageBreak/>
        <w:t>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1D0597" w:rsidRPr="00C95CB6" w:rsidRDefault="001D0597" w:rsidP="001D0597">
      <w:pPr>
        <w:ind w:firstLine="709"/>
        <w:jc w:val="both"/>
      </w:pPr>
    </w:p>
    <w:p w:rsidR="001D0597" w:rsidRPr="00F51AC0" w:rsidRDefault="001D0597" w:rsidP="001D0597">
      <w:pPr>
        <w:tabs>
          <w:tab w:val="left" w:pos="0"/>
        </w:tabs>
        <w:autoSpaceDE w:val="0"/>
        <w:autoSpaceDN w:val="0"/>
        <w:adjustRightInd w:val="0"/>
        <w:jc w:val="center"/>
        <w:rPr>
          <w:b/>
          <w:bCs/>
        </w:rPr>
      </w:pPr>
      <w:r w:rsidRPr="00F51AC0">
        <w:rPr>
          <w:b/>
          <w:bCs/>
        </w:rPr>
        <w:t>Реквизиты Сторон</w:t>
      </w:r>
    </w:p>
    <w:p w:rsidR="001D0597" w:rsidRPr="0028181F" w:rsidRDefault="001D0597" w:rsidP="001D0597">
      <w:pPr>
        <w:pStyle w:val="ab"/>
        <w:jc w:val="both"/>
      </w:pPr>
      <w:r w:rsidRPr="0028181F">
        <w:tab/>
        <w:t xml:space="preserve">Арендодатель: Администрация МО «Усть-Коксинский район» Республики Алтай, в лице Главы администрации МО «Усть-Коксинский район» О.А. </w:t>
      </w:r>
      <w:proofErr w:type="spellStart"/>
      <w:r w:rsidRPr="0028181F">
        <w:t>Кулигина</w:t>
      </w:r>
      <w:proofErr w:type="spellEnd"/>
      <w:r w:rsidRPr="0028181F">
        <w:t>.</w:t>
      </w:r>
    </w:p>
    <w:p w:rsidR="001D0597" w:rsidRPr="0028181F" w:rsidRDefault="001D0597" w:rsidP="001D0597">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1D0597" w:rsidRPr="0028181F" w:rsidRDefault="001D0597" w:rsidP="001D0597">
      <w:pPr>
        <w:pStyle w:val="ab"/>
        <w:jc w:val="both"/>
      </w:pPr>
    </w:p>
    <w:p w:rsidR="001D0597" w:rsidRPr="0028181F" w:rsidRDefault="001D0597" w:rsidP="001D0597">
      <w:pPr>
        <w:suppressAutoHyphens/>
        <w:ind w:firstLine="709"/>
        <w:jc w:val="both"/>
        <w:rPr>
          <w:rFonts w:eastAsia="Calibri"/>
          <w:lang w:eastAsia="ar-SA"/>
        </w:rPr>
      </w:pPr>
      <w:r w:rsidRPr="0028181F">
        <w:rPr>
          <w:rFonts w:eastAsia="Calibri"/>
          <w:lang w:eastAsia="ar-SA"/>
        </w:rPr>
        <w:t>Арендатор:___________________________________________________________________ ___________________________________________________________________________________</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suppressAutoHyphens/>
        <w:jc w:val="center"/>
        <w:rPr>
          <w:rFonts w:eastAsia="Calibri"/>
          <w:lang w:eastAsia="ar-SA"/>
        </w:rPr>
      </w:pPr>
      <w:r w:rsidRPr="0028181F">
        <w:rPr>
          <w:rFonts w:eastAsia="Calibri"/>
          <w:lang w:eastAsia="ar-SA"/>
        </w:rPr>
        <w:t>Подписи Сторон:</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autoSpaceDE w:val="0"/>
        <w:autoSpaceDN w:val="0"/>
        <w:adjustRightInd w:val="0"/>
        <w:jc w:val="both"/>
      </w:pPr>
      <w:r w:rsidRPr="0028181F">
        <w:rPr>
          <w:bCs/>
        </w:rPr>
        <w:t>Арендодатель</w:t>
      </w:r>
      <w:r w:rsidRPr="0028181F">
        <w:t>:                   ________________ О.А. Кулигин</w:t>
      </w:r>
    </w:p>
    <w:p w:rsidR="001D0597" w:rsidRPr="0028181F" w:rsidRDefault="001D0597" w:rsidP="001D0597">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1D0597" w:rsidRPr="0028181F" w:rsidRDefault="001D0597" w:rsidP="001D0597">
      <w:pPr>
        <w:autoSpaceDE w:val="0"/>
        <w:autoSpaceDN w:val="0"/>
        <w:adjustRightInd w:val="0"/>
        <w:ind w:firstLine="709"/>
        <w:jc w:val="both"/>
        <w:rPr>
          <w:vertAlign w:val="superscript"/>
        </w:rPr>
      </w:pPr>
    </w:p>
    <w:p w:rsidR="001D0597" w:rsidRPr="0028181F" w:rsidRDefault="001D0597" w:rsidP="001D0597">
      <w:pPr>
        <w:autoSpaceDE w:val="0"/>
        <w:autoSpaceDN w:val="0"/>
        <w:adjustRightInd w:val="0"/>
        <w:ind w:firstLine="709"/>
        <w:jc w:val="both"/>
      </w:pPr>
      <w:r w:rsidRPr="0028181F">
        <w:rPr>
          <w:vertAlign w:val="superscript"/>
        </w:rPr>
        <w:t xml:space="preserve">                                                                                               </w:t>
      </w:r>
    </w:p>
    <w:p w:rsidR="001D0597" w:rsidRPr="0028181F" w:rsidRDefault="001D0597" w:rsidP="001D0597">
      <w:pPr>
        <w:autoSpaceDE w:val="0"/>
        <w:autoSpaceDN w:val="0"/>
        <w:adjustRightInd w:val="0"/>
        <w:jc w:val="both"/>
      </w:pPr>
      <w:r w:rsidRPr="0028181F">
        <w:rPr>
          <w:bCs/>
        </w:rPr>
        <w:t>Арендатор</w:t>
      </w:r>
      <w:r w:rsidRPr="0028181F">
        <w:t>:                        ________________  /______________________/</w:t>
      </w:r>
    </w:p>
    <w:p w:rsidR="001D0597" w:rsidRPr="0028181F" w:rsidRDefault="001D0597" w:rsidP="001D0597">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1D0597" w:rsidRPr="0028181F" w:rsidRDefault="001D0597" w:rsidP="001D0597">
      <w:pPr>
        <w:widowControl w:val="0"/>
        <w:autoSpaceDE w:val="0"/>
        <w:autoSpaceDN w:val="0"/>
        <w:adjustRightInd w:val="0"/>
        <w:ind w:left="4820"/>
        <w:jc w:val="both"/>
      </w:pPr>
    </w:p>
    <w:p w:rsidR="001D0597" w:rsidRPr="0028181F" w:rsidRDefault="001D0597" w:rsidP="001D0597">
      <w:pPr>
        <w:widowControl w:val="0"/>
        <w:autoSpaceDE w:val="0"/>
        <w:autoSpaceDN w:val="0"/>
        <w:adjustRightInd w:val="0"/>
        <w:ind w:left="4820"/>
        <w:jc w:val="both"/>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lastRenderedPageBreak/>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w:t>
      </w:r>
      <w:proofErr w:type="gramStart"/>
      <w:r w:rsidRPr="0028181F">
        <w:t>ознакомлен</w:t>
      </w:r>
      <w:proofErr w:type="gramEnd"/>
      <w:r w:rsidRPr="0028181F">
        <w:t xml:space="preserve">,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w:t>
      </w:r>
      <w:proofErr w:type="gramStart"/>
      <w:r w:rsidRPr="0028181F">
        <w:t>и</w:t>
      </w:r>
      <w:proofErr w:type="gramEnd"/>
      <w:r w:rsidRPr="0028181F">
        <w:t xml:space="preserve">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24" w:rsidRDefault="00745424" w:rsidP="00D45BD7">
      <w:r>
        <w:separator/>
      </w:r>
    </w:p>
  </w:endnote>
  <w:endnote w:type="continuationSeparator" w:id="0">
    <w:p w:rsidR="00745424" w:rsidRDefault="00745424"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24" w:rsidRDefault="00745424" w:rsidP="00D45BD7">
      <w:r>
        <w:separator/>
      </w:r>
    </w:p>
  </w:footnote>
  <w:footnote w:type="continuationSeparator" w:id="0">
    <w:p w:rsidR="00745424" w:rsidRDefault="00745424"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A2D09"/>
    <w:rsid w:val="000A5ED9"/>
    <w:rsid w:val="000A61A7"/>
    <w:rsid w:val="000A6FCC"/>
    <w:rsid w:val="000A750B"/>
    <w:rsid w:val="000C4D99"/>
    <w:rsid w:val="000D492E"/>
    <w:rsid w:val="000E331C"/>
    <w:rsid w:val="000E7687"/>
    <w:rsid w:val="000F187C"/>
    <w:rsid w:val="00100123"/>
    <w:rsid w:val="001013FC"/>
    <w:rsid w:val="00101BB0"/>
    <w:rsid w:val="00102173"/>
    <w:rsid w:val="001146E7"/>
    <w:rsid w:val="001164B6"/>
    <w:rsid w:val="00116C0A"/>
    <w:rsid w:val="0011781A"/>
    <w:rsid w:val="00120002"/>
    <w:rsid w:val="00130128"/>
    <w:rsid w:val="0013444D"/>
    <w:rsid w:val="001420DA"/>
    <w:rsid w:val="001638AF"/>
    <w:rsid w:val="00167187"/>
    <w:rsid w:val="0017038D"/>
    <w:rsid w:val="00170390"/>
    <w:rsid w:val="0018422E"/>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6719"/>
    <w:rsid w:val="0028181F"/>
    <w:rsid w:val="00281B9A"/>
    <w:rsid w:val="00285438"/>
    <w:rsid w:val="002963B8"/>
    <w:rsid w:val="0029676E"/>
    <w:rsid w:val="002B2DD9"/>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D86"/>
    <w:rsid w:val="003E50FE"/>
    <w:rsid w:val="003F389C"/>
    <w:rsid w:val="003F598A"/>
    <w:rsid w:val="003F6F92"/>
    <w:rsid w:val="00400B0D"/>
    <w:rsid w:val="0041544B"/>
    <w:rsid w:val="00421C5A"/>
    <w:rsid w:val="00425D2B"/>
    <w:rsid w:val="00430084"/>
    <w:rsid w:val="00430A41"/>
    <w:rsid w:val="00436619"/>
    <w:rsid w:val="00443BC7"/>
    <w:rsid w:val="004518F5"/>
    <w:rsid w:val="00460AC2"/>
    <w:rsid w:val="00467439"/>
    <w:rsid w:val="00476447"/>
    <w:rsid w:val="0048358D"/>
    <w:rsid w:val="00483D79"/>
    <w:rsid w:val="0048400D"/>
    <w:rsid w:val="004849ED"/>
    <w:rsid w:val="004877CD"/>
    <w:rsid w:val="004904E8"/>
    <w:rsid w:val="00492F5C"/>
    <w:rsid w:val="00493534"/>
    <w:rsid w:val="004963F0"/>
    <w:rsid w:val="004977C8"/>
    <w:rsid w:val="004A0609"/>
    <w:rsid w:val="004A5A21"/>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24117"/>
    <w:rsid w:val="00533DFE"/>
    <w:rsid w:val="005353DC"/>
    <w:rsid w:val="00535618"/>
    <w:rsid w:val="00536E25"/>
    <w:rsid w:val="00541D32"/>
    <w:rsid w:val="00542435"/>
    <w:rsid w:val="00550647"/>
    <w:rsid w:val="00550A85"/>
    <w:rsid w:val="00555B1F"/>
    <w:rsid w:val="00555CFE"/>
    <w:rsid w:val="00556697"/>
    <w:rsid w:val="005566F9"/>
    <w:rsid w:val="005572B3"/>
    <w:rsid w:val="005614F8"/>
    <w:rsid w:val="00576841"/>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5F5B"/>
    <w:rsid w:val="006B39CB"/>
    <w:rsid w:val="006B59D9"/>
    <w:rsid w:val="006C1A9B"/>
    <w:rsid w:val="006C31A4"/>
    <w:rsid w:val="006C78E3"/>
    <w:rsid w:val="006D2B88"/>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331C"/>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21004"/>
    <w:rsid w:val="00823692"/>
    <w:rsid w:val="00831912"/>
    <w:rsid w:val="008332D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671"/>
    <w:rsid w:val="008C45F7"/>
    <w:rsid w:val="008C5237"/>
    <w:rsid w:val="008C700C"/>
    <w:rsid w:val="008D6883"/>
    <w:rsid w:val="008E10D0"/>
    <w:rsid w:val="008E4AB0"/>
    <w:rsid w:val="008E4B92"/>
    <w:rsid w:val="008E6DCA"/>
    <w:rsid w:val="00910E65"/>
    <w:rsid w:val="00911336"/>
    <w:rsid w:val="00915FDC"/>
    <w:rsid w:val="00930EC4"/>
    <w:rsid w:val="00930F62"/>
    <w:rsid w:val="009344AA"/>
    <w:rsid w:val="009441C9"/>
    <w:rsid w:val="00950A76"/>
    <w:rsid w:val="00954F95"/>
    <w:rsid w:val="00970A50"/>
    <w:rsid w:val="00971922"/>
    <w:rsid w:val="00971FF5"/>
    <w:rsid w:val="0097590C"/>
    <w:rsid w:val="009826D9"/>
    <w:rsid w:val="00986125"/>
    <w:rsid w:val="00990AD7"/>
    <w:rsid w:val="009A6D58"/>
    <w:rsid w:val="009B2760"/>
    <w:rsid w:val="009B2CC9"/>
    <w:rsid w:val="009B5EB0"/>
    <w:rsid w:val="009B6A6A"/>
    <w:rsid w:val="009C2B24"/>
    <w:rsid w:val="009C60B1"/>
    <w:rsid w:val="009D2DB7"/>
    <w:rsid w:val="009E1810"/>
    <w:rsid w:val="009E6AB1"/>
    <w:rsid w:val="009E73EC"/>
    <w:rsid w:val="009F21FD"/>
    <w:rsid w:val="009F4E29"/>
    <w:rsid w:val="00A0645D"/>
    <w:rsid w:val="00A06AED"/>
    <w:rsid w:val="00A133AB"/>
    <w:rsid w:val="00A20486"/>
    <w:rsid w:val="00A22980"/>
    <w:rsid w:val="00A24EE5"/>
    <w:rsid w:val="00A344BD"/>
    <w:rsid w:val="00A351EF"/>
    <w:rsid w:val="00A35B1C"/>
    <w:rsid w:val="00A46F21"/>
    <w:rsid w:val="00A509DB"/>
    <w:rsid w:val="00A545F2"/>
    <w:rsid w:val="00A61D9E"/>
    <w:rsid w:val="00A63ADF"/>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886"/>
    <w:rsid w:val="00AF7AFD"/>
    <w:rsid w:val="00B026BA"/>
    <w:rsid w:val="00B02C65"/>
    <w:rsid w:val="00B04B83"/>
    <w:rsid w:val="00B05AC9"/>
    <w:rsid w:val="00B115E6"/>
    <w:rsid w:val="00B12374"/>
    <w:rsid w:val="00B12718"/>
    <w:rsid w:val="00B14DB8"/>
    <w:rsid w:val="00B15B0E"/>
    <w:rsid w:val="00B23D68"/>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78D5"/>
    <w:rsid w:val="00C605F2"/>
    <w:rsid w:val="00C656D4"/>
    <w:rsid w:val="00C67A5E"/>
    <w:rsid w:val="00C85E20"/>
    <w:rsid w:val="00C85FCD"/>
    <w:rsid w:val="00C978BD"/>
    <w:rsid w:val="00CA4A8B"/>
    <w:rsid w:val="00CB1E44"/>
    <w:rsid w:val="00CB4320"/>
    <w:rsid w:val="00CB4F4D"/>
    <w:rsid w:val="00CB6D49"/>
    <w:rsid w:val="00CB7857"/>
    <w:rsid w:val="00CC4437"/>
    <w:rsid w:val="00CC4FF4"/>
    <w:rsid w:val="00CD371B"/>
    <w:rsid w:val="00CE02AE"/>
    <w:rsid w:val="00CE2355"/>
    <w:rsid w:val="00CE36F1"/>
    <w:rsid w:val="00CF3B24"/>
    <w:rsid w:val="00CF3C32"/>
    <w:rsid w:val="00CF3FEA"/>
    <w:rsid w:val="00CF7DB6"/>
    <w:rsid w:val="00D045F2"/>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251F"/>
    <w:rsid w:val="00DD46A3"/>
    <w:rsid w:val="00DE5C6F"/>
    <w:rsid w:val="00DE7F29"/>
    <w:rsid w:val="00E01F82"/>
    <w:rsid w:val="00E059F8"/>
    <w:rsid w:val="00E070D2"/>
    <w:rsid w:val="00E16405"/>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C0E3C"/>
    <w:rsid w:val="00EC0FB6"/>
    <w:rsid w:val="00EC5A7D"/>
    <w:rsid w:val="00EC62CC"/>
    <w:rsid w:val="00ED13AE"/>
    <w:rsid w:val="00EE0978"/>
    <w:rsid w:val="00EE3179"/>
    <w:rsid w:val="00EE5ABC"/>
    <w:rsid w:val="00EE6629"/>
    <w:rsid w:val="00EF05AF"/>
    <w:rsid w:val="00F02059"/>
    <w:rsid w:val="00F0480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504BB"/>
    <w:rsid w:val="00F51AC0"/>
    <w:rsid w:val="00F52974"/>
    <w:rsid w:val="00F54F06"/>
    <w:rsid w:val="00F558F7"/>
    <w:rsid w:val="00F64483"/>
    <w:rsid w:val="00F705F1"/>
    <w:rsid w:val="00F7532E"/>
    <w:rsid w:val="00F92D10"/>
    <w:rsid w:val="00F9458C"/>
    <w:rsid w:val="00F97A90"/>
    <w:rsid w:val="00FA2115"/>
    <w:rsid w:val="00FC666F"/>
    <w:rsid w:val="00FC7267"/>
    <w:rsid w:val="00FD10AA"/>
    <w:rsid w:val="00FE0D68"/>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9388-F67F-4AA7-8F8A-940DAEF9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15</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236</cp:revision>
  <cp:lastPrinted>2018-11-09T05:12:00Z</cp:lastPrinted>
  <dcterms:created xsi:type="dcterms:W3CDTF">2018-10-17T08:56:00Z</dcterms:created>
  <dcterms:modified xsi:type="dcterms:W3CDTF">2019-08-28T11:30:00Z</dcterms:modified>
</cp:coreProperties>
</file>