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34B61" w14:textId="77777777" w:rsidR="000F1E2B" w:rsidRPr="004C07A9" w:rsidRDefault="000F1E2B" w:rsidP="000F1E2B">
      <w:pPr>
        <w:pStyle w:val="7"/>
        <w:ind w:left="1296"/>
        <w:rPr>
          <w:rFonts w:ascii="Times New Roman" w:hAnsi="Times New Roman" w:cs="Times New Roman"/>
          <w:b/>
          <w:sz w:val="28"/>
        </w:rPr>
      </w:pPr>
      <w:r w:rsidRPr="004C07A9">
        <w:rPr>
          <w:rFonts w:ascii="Times New Roman" w:hAnsi="Times New Roman" w:cs="Times New Roman"/>
          <w:noProof/>
          <w:lang w:eastAsia="ru-RU"/>
        </w:rPr>
        <mc:AlternateContent>
          <mc:Choice Requires="wps">
            <w:drawing>
              <wp:anchor distT="4294967294" distB="4294967294" distL="0" distR="0" simplePos="0" relativeHeight="251660800" behindDoc="0" locked="0" layoutInCell="0" allowOverlap="1" wp14:anchorId="64953AF5" wp14:editId="4C03AADC">
                <wp:simplePos x="0" y="0"/>
                <wp:positionH relativeFrom="page">
                  <wp:posOffset>1004570</wp:posOffset>
                </wp:positionH>
                <wp:positionV relativeFrom="page">
                  <wp:posOffset>302259</wp:posOffset>
                </wp:positionV>
                <wp:extent cx="6252210" cy="0"/>
                <wp:effectExtent l="0" t="19050" r="3429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CA52F" id="Прямая соединительная линия 27" o:spid="_x0000_s1026" style="position:absolute;z-index:251660800;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9.1pt,23.8pt" to="571.4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" o:allowincell="f" strokeweight="3pt">
                <w10:wrap anchorx="page" anchory="page"/>
              </v:line>
            </w:pict>
          </mc:Fallback>
        </mc:AlternateContent>
      </w:r>
      <w:r w:rsidRPr="004C07A9">
        <w:rPr>
          <w:rFonts w:ascii="Times New Roman" w:hAnsi="Times New Roman" w:cs="Times New Roman"/>
          <w:noProof/>
          <w:lang w:eastAsia="ru-RU"/>
        </w:rPr>
        <mc:AlternateContent>
          <mc:Choice Requires="wps">
            <w:drawing>
              <wp:anchor distT="0" distB="0" distL="4294967294" distR="4294967294" simplePos="0" relativeHeight="251659776" behindDoc="0" locked="0" layoutInCell="0" allowOverlap="1" wp14:anchorId="43BE9C4E" wp14:editId="027F22C6">
                <wp:simplePos x="0" y="0"/>
                <wp:positionH relativeFrom="page">
                  <wp:posOffset>1004569</wp:posOffset>
                </wp:positionH>
                <wp:positionV relativeFrom="page">
                  <wp:posOffset>285750</wp:posOffset>
                </wp:positionV>
                <wp:extent cx="0" cy="10083800"/>
                <wp:effectExtent l="19050" t="0" r="19050" b="317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9B0BC" id="Прямая соединительная линия 26" o:spid="_x0000_s1026" style="position:absolute;z-index:251659776;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79.1pt,22.5pt" to="79.1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" o:allowincell="f" strokeweight="3pt">
                <w10:wrap anchorx="page" anchory="page"/>
              </v:line>
            </w:pict>
          </mc:Fallback>
        </mc:AlternateContent>
      </w:r>
    </w:p>
    <w:p w14:paraId="4FDF9EEE" w14:textId="77777777" w:rsidR="000F1E2B" w:rsidRPr="004C07A9" w:rsidRDefault="000F1E2B" w:rsidP="000F1E2B">
      <w:pPr>
        <w:pStyle w:val="afff5"/>
        <w:jc w:val="center"/>
        <w:rPr>
          <w:rFonts w:ascii="Times New Roman" w:hAnsi="Times New Roman"/>
          <w:b/>
          <w:sz w:val="28"/>
          <w:szCs w:val="24"/>
        </w:rPr>
      </w:pPr>
    </w:p>
    <w:p w14:paraId="50E0F05E" w14:textId="77777777" w:rsidR="000F1E2B" w:rsidRPr="004C07A9" w:rsidRDefault="000F1E2B" w:rsidP="000F1E2B">
      <w:pPr>
        <w:pStyle w:val="afff5"/>
        <w:jc w:val="center"/>
        <w:rPr>
          <w:rFonts w:ascii="Times New Roman" w:hAnsi="Times New Roman"/>
          <w:b/>
          <w:sz w:val="28"/>
          <w:szCs w:val="24"/>
        </w:rPr>
      </w:pPr>
      <w:r w:rsidRPr="004C07A9">
        <w:rPr>
          <w:rFonts w:ascii="Times New Roman" w:hAnsi="Times New Roman"/>
          <w:noProof/>
          <w:lang w:val="ru-RU" w:eastAsia="ru-RU"/>
        </w:rPr>
        <w:drawing>
          <wp:anchor distT="114300" distB="114300" distL="114300" distR="114300" simplePos="0" relativeHeight="251667968" behindDoc="0" locked="0" layoutInCell="1" allowOverlap="1" wp14:anchorId="6265AF83" wp14:editId="720B2D86">
            <wp:simplePos x="0" y="0"/>
            <wp:positionH relativeFrom="column">
              <wp:posOffset>2138680</wp:posOffset>
            </wp:positionH>
            <wp:positionV relativeFrom="paragraph">
              <wp:posOffset>76200</wp:posOffset>
            </wp:positionV>
            <wp:extent cx="1943100" cy="133794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b="9064"/>
                    <a:stretch>
                      <a:fillRect/>
                    </a:stretch>
                  </pic:blipFill>
                  <pic:spPr bwMode="auto">
                    <a:xfrm>
                      <a:off x="0" y="0"/>
                      <a:ext cx="1943100" cy="1337945"/>
                    </a:xfrm>
                    <a:prstGeom prst="rect">
                      <a:avLst/>
                    </a:prstGeom>
                    <a:noFill/>
                  </pic:spPr>
                </pic:pic>
              </a:graphicData>
            </a:graphic>
            <wp14:sizeRelH relativeFrom="page">
              <wp14:pctWidth>0</wp14:pctWidth>
            </wp14:sizeRelH>
            <wp14:sizeRelV relativeFrom="page">
              <wp14:pctHeight>0</wp14:pctHeight>
            </wp14:sizeRelV>
          </wp:anchor>
        </w:drawing>
      </w:r>
    </w:p>
    <w:p w14:paraId="6072332B" w14:textId="77777777" w:rsidR="000F1E2B" w:rsidRPr="004C07A9" w:rsidRDefault="000F1E2B" w:rsidP="000F1E2B">
      <w:pPr>
        <w:pStyle w:val="afff5"/>
        <w:jc w:val="center"/>
        <w:rPr>
          <w:rFonts w:ascii="Times New Roman" w:hAnsi="Times New Roman"/>
          <w:b/>
          <w:sz w:val="28"/>
          <w:szCs w:val="24"/>
        </w:rPr>
      </w:pPr>
    </w:p>
    <w:p w14:paraId="1821DD7A" w14:textId="77777777" w:rsidR="000F1E2B" w:rsidRPr="004C07A9" w:rsidRDefault="000F1E2B" w:rsidP="000F1E2B">
      <w:pPr>
        <w:pStyle w:val="afff5"/>
        <w:rPr>
          <w:rFonts w:ascii="Times New Roman" w:eastAsia="Courier New" w:hAnsi="Times New Roman"/>
          <w:sz w:val="28"/>
          <w:szCs w:val="28"/>
        </w:rPr>
      </w:pPr>
      <w:r w:rsidRPr="004C07A9">
        <w:rPr>
          <w:rFonts w:ascii="Times New Roman" w:hAnsi="Times New Roman"/>
          <w:noProof/>
          <w:lang w:val="ru-RU" w:eastAsia="ru-RU"/>
        </w:rPr>
        <mc:AlternateContent>
          <mc:Choice Requires="wps">
            <w:drawing>
              <wp:anchor distT="0" distB="0" distL="4294967294" distR="4294967294" simplePos="0" relativeHeight="251662848" behindDoc="0" locked="0" layoutInCell="0" allowOverlap="1" wp14:anchorId="31DE64F7" wp14:editId="3BD4382A">
                <wp:simplePos x="0" y="0"/>
                <wp:positionH relativeFrom="page">
                  <wp:posOffset>7237729</wp:posOffset>
                </wp:positionH>
                <wp:positionV relativeFrom="page">
                  <wp:posOffset>304800</wp:posOffset>
                </wp:positionV>
                <wp:extent cx="0" cy="10083800"/>
                <wp:effectExtent l="19050" t="0" r="19050" b="317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BD7C9" id="Прямая соединительная линия 23" o:spid="_x0000_s1026" style="position:absolute;z-index:251662848;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Hxd7dE8CAABcBAAADgAAAAAAAAAAAAAAAAAuAgAAZHJzL2Uyb0RvYy54bWxQSwECLQAUAAYACAAA&#10;ACEAf7YdttwAAAANAQAADwAAAAAAAAAAAAAAAACpBAAAZHJzL2Rvd25yZXYueG1sUEsFBgAAAAAE&#10;AAQA8wAAALIFAAAAAA==&#10;" o:allowincell="f" strokeweight="3pt">
                <w10:wrap anchorx="page" anchory="page"/>
              </v:line>
            </w:pict>
          </mc:Fallback>
        </mc:AlternateContent>
      </w:r>
      <w:r w:rsidRPr="004C07A9">
        <w:rPr>
          <w:rFonts w:ascii="Times New Roman" w:eastAsia="Courier New" w:hAnsi="Times New Roman"/>
          <w:sz w:val="28"/>
          <w:szCs w:val="28"/>
        </w:rPr>
        <w:t xml:space="preserve"> </w:t>
      </w:r>
    </w:p>
    <w:p w14:paraId="663A5787" w14:textId="77777777" w:rsidR="000F1E2B" w:rsidRPr="004C07A9" w:rsidRDefault="000F1E2B" w:rsidP="000F1E2B">
      <w:pPr>
        <w:ind w:right="284"/>
        <w:jc w:val="center"/>
        <w:rPr>
          <w:rFonts w:eastAsia="Courier New"/>
          <w:sz w:val="28"/>
          <w:szCs w:val="28"/>
        </w:rPr>
      </w:pPr>
    </w:p>
    <w:p w14:paraId="673CB773" w14:textId="77777777" w:rsidR="000F1E2B" w:rsidRPr="004C07A9" w:rsidRDefault="000F1E2B" w:rsidP="000F1E2B">
      <w:pPr>
        <w:ind w:right="284"/>
        <w:jc w:val="center"/>
        <w:rPr>
          <w:rFonts w:eastAsia="Courier New"/>
          <w:sz w:val="28"/>
          <w:szCs w:val="28"/>
        </w:rPr>
      </w:pPr>
    </w:p>
    <w:p w14:paraId="1F5695B7" w14:textId="77777777" w:rsidR="000F1E2B" w:rsidRPr="004C07A9" w:rsidRDefault="000F1E2B" w:rsidP="000F1E2B">
      <w:pPr>
        <w:ind w:right="284"/>
        <w:jc w:val="center"/>
        <w:rPr>
          <w:rFonts w:eastAsia="Courier New"/>
          <w:b/>
          <w:bCs/>
          <w:sz w:val="32"/>
          <w:szCs w:val="32"/>
        </w:rPr>
      </w:pPr>
    </w:p>
    <w:p w14:paraId="57BA4646" w14:textId="77777777" w:rsidR="000F1E2B" w:rsidRPr="004C07A9" w:rsidRDefault="000F1E2B" w:rsidP="000F1E2B">
      <w:pPr>
        <w:ind w:right="284"/>
        <w:jc w:val="center"/>
        <w:rPr>
          <w:rFonts w:eastAsia="Courier New"/>
          <w:b/>
          <w:bCs/>
          <w:sz w:val="32"/>
          <w:szCs w:val="32"/>
        </w:rPr>
      </w:pPr>
    </w:p>
    <w:p w14:paraId="2026DF7F" w14:textId="77777777" w:rsidR="000F1E2B" w:rsidRPr="004C07A9" w:rsidRDefault="000F1E2B" w:rsidP="000F1E2B">
      <w:pPr>
        <w:ind w:right="284"/>
        <w:jc w:val="center"/>
        <w:rPr>
          <w:rFonts w:eastAsia="Courier New"/>
          <w:b/>
          <w:bCs/>
          <w:sz w:val="36"/>
          <w:szCs w:val="36"/>
        </w:rPr>
      </w:pPr>
    </w:p>
    <w:p w14:paraId="0E58CC7A" w14:textId="77777777" w:rsidR="000F1E2B" w:rsidRPr="004C07A9" w:rsidRDefault="000F1E2B" w:rsidP="000F1E2B">
      <w:pPr>
        <w:ind w:right="284"/>
        <w:jc w:val="center"/>
        <w:rPr>
          <w:rFonts w:eastAsia="Courier New"/>
          <w:b/>
          <w:bCs/>
          <w:sz w:val="36"/>
          <w:szCs w:val="36"/>
        </w:rPr>
      </w:pPr>
    </w:p>
    <w:p w14:paraId="7FA926C7" w14:textId="77777777" w:rsidR="000F1E2B" w:rsidRPr="004C07A9" w:rsidRDefault="000F1E2B" w:rsidP="000F1E2B">
      <w:pPr>
        <w:ind w:right="284"/>
        <w:jc w:val="center"/>
        <w:rPr>
          <w:rFonts w:eastAsia="Courier New"/>
          <w:b/>
          <w:bCs/>
          <w:sz w:val="36"/>
          <w:szCs w:val="36"/>
        </w:rPr>
      </w:pPr>
    </w:p>
    <w:p w14:paraId="1741A4EB" w14:textId="77777777" w:rsidR="000F1E2B" w:rsidRPr="004C07A9" w:rsidRDefault="000F1E2B" w:rsidP="000F1E2B">
      <w:pPr>
        <w:ind w:right="284"/>
        <w:jc w:val="center"/>
        <w:rPr>
          <w:rFonts w:eastAsia="Courier New"/>
          <w:b/>
          <w:bCs/>
          <w:sz w:val="36"/>
          <w:szCs w:val="36"/>
        </w:rPr>
      </w:pPr>
    </w:p>
    <w:p w14:paraId="4C609254" w14:textId="77777777" w:rsidR="000F1E2B" w:rsidRPr="004C07A9" w:rsidRDefault="000F1E2B" w:rsidP="000F1E2B">
      <w:pPr>
        <w:ind w:right="284"/>
        <w:jc w:val="center"/>
        <w:rPr>
          <w:rFonts w:eastAsia="Courier New"/>
          <w:b/>
          <w:bCs/>
          <w:sz w:val="36"/>
          <w:szCs w:val="36"/>
        </w:rPr>
      </w:pPr>
    </w:p>
    <w:p w14:paraId="2FDA7AE1" w14:textId="77777777" w:rsidR="000F1E2B" w:rsidRPr="004C07A9" w:rsidRDefault="000F1E2B" w:rsidP="000F1E2B">
      <w:pPr>
        <w:jc w:val="center"/>
        <w:rPr>
          <w:rFonts w:eastAsia="Courier New"/>
          <w:b/>
          <w:bCs/>
          <w:sz w:val="36"/>
          <w:szCs w:val="36"/>
        </w:rPr>
      </w:pPr>
      <w:r w:rsidRPr="004C07A9">
        <w:rPr>
          <w:rFonts w:eastAsia="Courier New"/>
          <w:b/>
          <w:bCs/>
          <w:sz w:val="36"/>
          <w:szCs w:val="36"/>
        </w:rPr>
        <w:t>ПРАВИЛА</w:t>
      </w:r>
    </w:p>
    <w:p w14:paraId="6BA8E5D3" w14:textId="77777777" w:rsidR="000F1E2B" w:rsidRPr="004C07A9" w:rsidRDefault="000F1E2B" w:rsidP="000F1E2B">
      <w:pPr>
        <w:jc w:val="center"/>
        <w:rPr>
          <w:rFonts w:eastAsia="Courier New"/>
          <w:b/>
          <w:bCs/>
          <w:sz w:val="36"/>
          <w:szCs w:val="36"/>
        </w:rPr>
      </w:pPr>
      <w:r w:rsidRPr="004C07A9">
        <w:rPr>
          <w:rFonts w:eastAsia="Courier New"/>
          <w:b/>
          <w:bCs/>
          <w:sz w:val="36"/>
          <w:szCs w:val="36"/>
        </w:rPr>
        <w:t>ЗЕМЛЕПОЛЬЗОВАНИЯ И ЗАСТРОЙКИ</w:t>
      </w:r>
    </w:p>
    <w:p w14:paraId="4985B28F" w14:textId="77777777" w:rsidR="000F1E2B" w:rsidRPr="004C07A9" w:rsidRDefault="000F1E2B" w:rsidP="000F1E2B">
      <w:pPr>
        <w:jc w:val="center"/>
        <w:rPr>
          <w:rFonts w:eastAsia="Courier New"/>
          <w:b/>
          <w:bCs/>
          <w:sz w:val="36"/>
          <w:szCs w:val="36"/>
        </w:rPr>
      </w:pPr>
      <w:r w:rsidRPr="004C07A9">
        <w:rPr>
          <w:rFonts w:eastAsia="Courier New"/>
          <w:b/>
          <w:bCs/>
          <w:sz w:val="36"/>
          <w:szCs w:val="36"/>
        </w:rPr>
        <w:t>МО КАТАНДИНСКОГО</w:t>
      </w:r>
    </w:p>
    <w:p w14:paraId="291FE8CC" w14:textId="77777777" w:rsidR="000F1E2B" w:rsidRPr="004C07A9" w:rsidRDefault="000F1E2B" w:rsidP="000F1E2B">
      <w:pPr>
        <w:jc w:val="center"/>
        <w:rPr>
          <w:rFonts w:eastAsia="Courier New"/>
          <w:b/>
          <w:bCs/>
          <w:sz w:val="36"/>
          <w:szCs w:val="36"/>
        </w:rPr>
      </w:pPr>
      <w:r w:rsidRPr="004C07A9">
        <w:rPr>
          <w:rFonts w:eastAsia="Courier New"/>
          <w:b/>
          <w:bCs/>
          <w:sz w:val="36"/>
          <w:szCs w:val="36"/>
        </w:rPr>
        <w:t>СЕЛЬСКОГО ПОСЕЛЕНИЯ</w:t>
      </w:r>
    </w:p>
    <w:p w14:paraId="4832B393" w14:textId="77777777" w:rsidR="000F1E2B" w:rsidRPr="004C07A9" w:rsidRDefault="000F1E2B" w:rsidP="000F1E2B">
      <w:pPr>
        <w:jc w:val="center"/>
        <w:rPr>
          <w:rFonts w:eastAsia="Courier New"/>
          <w:b/>
          <w:bCs/>
          <w:sz w:val="36"/>
          <w:szCs w:val="36"/>
        </w:rPr>
      </w:pPr>
      <w:r w:rsidRPr="004C07A9">
        <w:rPr>
          <w:rFonts w:eastAsia="Courier New"/>
          <w:b/>
          <w:bCs/>
          <w:sz w:val="36"/>
          <w:szCs w:val="36"/>
        </w:rPr>
        <w:t>УСТЬ-КОКСИНСКОГО РАЙОНА</w:t>
      </w:r>
    </w:p>
    <w:p w14:paraId="5C1FE398" w14:textId="77777777" w:rsidR="000F1E2B" w:rsidRPr="004C07A9" w:rsidRDefault="000F1E2B" w:rsidP="000F1E2B">
      <w:pPr>
        <w:jc w:val="center"/>
        <w:rPr>
          <w:rFonts w:eastAsia="Courier New"/>
          <w:bCs/>
          <w:sz w:val="28"/>
          <w:szCs w:val="28"/>
        </w:rPr>
      </w:pPr>
      <w:r w:rsidRPr="004C07A9">
        <w:rPr>
          <w:rFonts w:eastAsia="Courier New"/>
          <w:b/>
          <w:bCs/>
          <w:sz w:val="36"/>
          <w:szCs w:val="36"/>
        </w:rPr>
        <w:t>РЕСПУБЛИКИ АЛТАЙ</w:t>
      </w:r>
    </w:p>
    <w:p w14:paraId="4E6B2C37" w14:textId="77777777" w:rsidR="000F1E2B" w:rsidRPr="004C07A9" w:rsidRDefault="000F1E2B" w:rsidP="000F1E2B">
      <w:pPr>
        <w:rPr>
          <w:rFonts w:eastAsia="Courier New"/>
          <w:bCs/>
          <w:sz w:val="28"/>
          <w:szCs w:val="28"/>
        </w:rPr>
      </w:pPr>
    </w:p>
    <w:p w14:paraId="008C0656" w14:textId="77777777" w:rsidR="000F1E2B" w:rsidRPr="004C07A9" w:rsidRDefault="000F1E2B" w:rsidP="000F1E2B">
      <w:pPr>
        <w:rPr>
          <w:rFonts w:eastAsia="Courier New"/>
          <w:bCs/>
          <w:sz w:val="28"/>
          <w:szCs w:val="28"/>
        </w:rPr>
      </w:pPr>
    </w:p>
    <w:p w14:paraId="16DBC83E" w14:textId="77777777" w:rsidR="000F1E2B" w:rsidRPr="004C07A9" w:rsidRDefault="000F1E2B" w:rsidP="000F1E2B">
      <w:pPr>
        <w:rPr>
          <w:rFonts w:eastAsia="Courier New"/>
          <w:bCs/>
          <w:sz w:val="28"/>
          <w:szCs w:val="28"/>
        </w:rPr>
      </w:pPr>
    </w:p>
    <w:p w14:paraId="089DB271" w14:textId="77777777" w:rsidR="000F1E2B" w:rsidRPr="004C07A9" w:rsidRDefault="000F1E2B" w:rsidP="000F1E2B">
      <w:pPr>
        <w:rPr>
          <w:rFonts w:eastAsia="Courier New"/>
          <w:bCs/>
          <w:sz w:val="28"/>
          <w:szCs w:val="28"/>
        </w:rPr>
      </w:pPr>
    </w:p>
    <w:p w14:paraId="24D355B5" w14:textId="77777777" w:rsidR="000F1E2B" w:rsidRPr="004C07A9" w:rsidRDefault="000F1E2B" w:rsidP="000F1E2B">
      <w:pPr>
        <w:rPr>
          <w:rFonts w:eastAsia="Courier New"/>
          <w:bCs/>
          <w:sz w:val="28"/>
          <w:szCs w:val="28"/>
        </w:rPr>
      </w:pPr>
    </w:p>
    <w:p w14:paraId="5A8BC8DF" w14:textId="77777777" w:rsidR="000F1E2B" w:rsidRPr="004C07A9" w:rsidRDefault="000F1E2B" w:rsidP="000F1E2B">
      <w:pPr>
        <w:rPr>
          <w:rFonts w:eastAsia="Courier New"/>
          <w:bCs/>
          <w:sz w:val="28"/>
          <w:szCs w:val="28"/>
        </w:rPr>
      </w:pPr>
    </w:p>
    <w:p w14:paraId="3FA5F97A" w14:textId="77777777" w:rsidR="000F1E2B" w:rsidRPr="004C07A9" w:rsidRDefault="000F1E2B" w:rsidP="000F1E2B">
      <w:pPr>
        <w:rPr>
          <w:rFonts w:eastAsia="Courier New"/>
          <w:bCs/>
          <w:sz w:val="28"/>
          <w:szCs w:val="28"/>
        </w:rPr>
      </w:pPr>
    </w:p>
    <w:p w14:paraId="5D609309" w14:textId="77777777" w:rsidR="000F1E2B" w:rsidRPr="004C07A9" w:rsidRDefault="000F1E2B" w:rsidP="000F1E2B">
      <w:pPr>
        <w:rPr>
          <w:rFonts w:eastAsia="Courier New"/>
          <w:bCs/>
          <w:sz w:val="28"/>
          <w:szCs w:val="28"/>
        </w:rPr>
      </w:pPr>
    </w:p>
    <w:p w14:paraId="5CF5B8AE" w14:textId="77777777" w:rsidR="000F1E2B" w:rsidRPr="004C07A9" w:rsidRDefault="000F1E2B" w:rsidP="000F1E2B">
      <w:pPr>
        <w:rPr>
          <w:rFonts w:eastAsia="Courier New"/>
          <w:bCs/>
          <w:sz w:val="28"/>
          <w:szCs w:val="28"/>
        </w:rPr>
      </w:pPr>
    </w:p>
    <w:p w14:paraId="59BAC114" w14:textId="77777777" w:rsidR="000F1E2B" w:rsidRPr="004C07A9" w:rsidRDefault="000F1E2B" w:rsidP="000F1E2B">
      <w:pPr>
        <w:rPr>
          <w:rFonts w:eastAsia="Courier New"/>
          <w:bCs/>
          <w:sz w:val="28"/>
          <w:szCs w:val="28"/>
        </w:rPr>
      </w:pPr>
    </w:p>
    <w:p w14:paraId="6C8DFC3F" w14:textId="77777777" w:rsidR="000F1E2B" w:rsidRPr="004C07A9" w:rsidRDefault="000F1E2B" w:rsidP="000F1E2B">
      <w:pPr>
        <w:jc w:val="right"/>
        <w:rPr>
          <w:sz w:val="20"/>
          <w:szCs w:val="20"/>
        </w:rPr>
      </w:pPr>
    </w:p>
    <w:p w14:paraId="1E12F0E1" w14:textId="77777777" w:rsidR="000F1E2B" w:rsidRPr="004C07A9" w:rsidRDefault="000F1E2B" w:rsidP="000F1E2B">
      <w:pPr>
        <w:jc w:val="right"/>
        <w:rPr>
          <w:sz w:val="20"/>
          <w:szCs w:val="20"/>
        </w:rPr>
      </w:pPr>
    </w:p>
    <w:p w14:paraId="57AFA21B" w14:textId="77777777" w:rsidR="000F1E2B" w:rsidRPr="004C07A9" w:rsidRDefault="000F1E2B" w:rsidP="000F1E2B">
      <w:pPr>
        <w:jc w:val="right"/>
        <w:rPr>
          <w:sz w:val="20"/>
          <w:szCs w:val="20"/>
        </w:rPr>
      </w:pPr>
    </w:p>
    <w:p w14:paraId="07EAD2C2" w14:textId="77777777" w:rsidR="000F1E2B" w:rsidRPr="004C07A9" w:rsidRDefault="000F1E2B" w:rsidP="000F1E2B">
      <w:pPr>
        <w:jc w:val="right"/>
        <w:rPr>
          <w:sz w:val="20"/>
          <w:szCs w:val="20"/>
        </w:rPr>
      </w:pPr>
    </w:p>
    <w:p w14:paraId="56A413FF" w14:textId="77777777" w:rsidR="000F1E2B" w:rsidRPr="004C07A9" w:rsidRDefault="000F1E2B" w:rsidP="000F1E2B">
      <w:pPr>
        <w:jc w:val="right"/>
        <w:rPr>
          <w:sz w:val="20"/>
          <w:szCs w:val="20"/>
        </w:rPr>
      </w:pPr>
    </w:p>
    <w:p w14:paraId="6FA00E54" w14:textId="77777777" w:rsidR="000F1E2B" w:rsidRPr="004C07A9" w:rsidRDefault="000F1E2B" w:rsidP="000F1E2B">
      <w:pPr>
        <w:jc w:val="right"/>
        <w:rPr>
          <w:sz w:val="20"/>
          <w:szCs w:val="20"/>
        </w:rPr>
      </w:pPr>
    </w:p>
    <w:p w14:paraId="6A528D8C" w14:textId="77777777" w:rsidR="000F1E2B" w:rsidRPr="004C07A9" w:rsidRDefault="000F1E2B" w:rsidP="000F1E2B">
      <w:pPr>
        <w:jc w:val="right"/>
        <w:rPr>
          <w:sz w:val="20"/>
          <w:szCs w:val="20"/>
        </w:rPr>
      </w:pPr>
    </w:p>
    <w:p w14:paraId="7C0D1663" w14:textId="77777777" w:rsidR="000F1E2B" w:rsidRPr="004C07A9" w:rsidRDefault="000F1E2B" w:rsidP="000F1E2B">
      <w:pPr>
        <w:jc w:val="right"/>
        <w:rPr>
          <w:sz w:val="20"/>
          <w:szCs w:val="20"/>
        </w:rPr>
      </w:pPr>
    </w:p>
    <w:p w14:paraId="1D20CEB3" w14:textId="77777777" w:rsidR="000F1E2B" w:rsidRPr="004C07A9" w:rsidRDefault="000F1E2B" w:rsidP="000F1E2B">
      <w:pPr>
        <w:jc w:val="right"/>
        <w:rPr>
          <w:sz w:val="20"/>
          <w:szCs w:val="20"/>
        </w:rPr>
      </w:pPr>
    </w:p>
    <w:p w14:paraId="0EA670E3" w14:textId="77777777" w:rsidR="000F1E2B" w:rsidRPr="004C07A9" w:rsidRDefault="000F1E2B" w:rsidP="000F1E2B">
      <w:pPr>
        <w:jc w:val="right"/>
        <w:rPr>
          <w:sz w:val="20"/>
          <w:szCs w:val="20"/>
        </w:rPr>
      </w:pPr>
    </w:p>
    <w:p w14:paraId="22456F5C" w14:textId="77777777" w:rsidR="000F1E2B" w:rsidRPr="004C07A9" w:rsidRDefault="000F1E2B" w:rsidP="000F1E2B">
      <w:pPr>
        <w:jc w:val="center"/>
        <w:rPr>
          <w:rFonts w:eastAsia="Courier New"/>
          <w:b/>
          <w:sz w:val="28"/>
          <w:szCs w:val="28"/>
        </w:rPr>
        <w:sectPr w:rsidR="000F1E2B" w:rsidRPr="004C07A9" w:rsidSect="005A48B4">
          <w:footerReference w:type="even" r:id="rId9"/>
          <w:footerReference w:type="default" r:id="rId10"/>
          <w:footerReference w:type="first" r:id="rId11"/>
          <w:pgSz w:w="11906" w:h="16838"/>
          <w:pgMar w:top="567" w:right="567" w:bottom="851" w:left="1701" w:header="709" w:footer="709" w:gutter="0"/>
          <w:pgNumType w:start="2"/>
          <w:cols w:space="708"/>
          <w:docGrid w:linePitch="360"/>
        </w:sectPr>
      </w:pPr>
      <w:r w:rsidRPr="004C07A9">
        <w:rPr>
          <w:noProof/>
          <w:lang w:eastAsia="ru-RU"/>
        </w:rPr>
        <mc:AlternateContent>
          <mc:Choice Requires="wps">
            <w:drawing>
              <wp:anchor distT="4294967294" distB="4294967294" distL="0" distR="0" simplePos="0" relativeHeight="251661824" behindDoc="0" locked="0" layoutInCell="0" allowOverlap="1" wp14:anchorId="577B7454" wp14:editId="362AA8E3">
                <wp:simplePos x="0" y="0"/>
                <wp:positionH relativeFrom="page">
                  <wp:posOffset>1004570</wp:posOffset>
                </wp:positionH>
                <wp:positionV relativeFrom="page">
                  <wp:posOffset>10369549</wp:posOffset>
                </wp:positionV>
                <wp:extent cx="6252210" cy="0"/>
                <wp:effectExtent l="0" t="19050" r="34290"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7CAA9" id="Прямая соединительная линия 22" o:spid="_x0000_s1026" style="position:absolute;z-index:251661824;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9.1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" o:allowincell="f" strokeweight="3pt">
                <w10:wrap anchorx="page" anchory="page"/>
              </v:line>
            </w:pict>
          </mc:Fallback>
        </mc:AlternateContent>
      </w:r>
      <w:r w:rsidRPr="004C07A9">
        <w:rPr>
          <w:rFonts w:eastAsia="Courier New"/>
          <w:b/>
          <w:sz w:val="28"/>
          <w:szCs w:val="28"/>
        </w:rPr>
        <w:t xml:space="preserve">2024 </w:t>
      </w:r>
    </w:p>
    <w:p w14:paraId="5CCDED6B" w14:textId="77777777" w:rsidR="000F1E2B" w:rsidRPr="004C07A9" w:rsidRDefault="000F1E2B" w:rsidP="000F1E2B">
      <w:pPr>
        <w:jc w:val="center"/>
      </w:pPr>
      <w:r w:rsidRPr="004C07A9">
        <w:rPr>
          <w:noProof/>
          <w:lang w:eastAsia="ru-RU"/>
        </w:rPr>
        <w:lastRenderedPageBreak/>
        <mc:AlternateContent>
          <mc:Choice Requires="wps">
            <w:drawing>
              <wp:anchor distT="4294967294" distB="4294967294" distL="0" distR="0" simplePos="0" relativeHeight="251663872" behindDoc="0" locked="0" layoutInCell="0" allowOverlap="1" wp14:anchorId="1D9DD54C" wp14:editId="4B0C8D5D">
                <wp:simplePos x="0" y="0"/>
                <wp:positionH relativeFrom="page">
                  <wp:posOffset>997585</wp:posOffset>
                </wp:positionH>
                <wp:positionV relativeFrom="page">
                  <wp:posOffset>304799</wp:posOffset>
                </wp:positionV>
                <wp:extent cx="6259195" cy="0"/>
                <wp:effectExtent l="0" t="19050" r="2730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04B3C" id="Прямая соединительная линия 14" o:spid="_x0000_s1026" style="position:absolute;z-index:251663872;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8.55pt,24pt" to="571.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" o:allowincell="f" strokeweight="3pt">
                <w10:wrap anchorx="page" anchory="page"/>
              </v:line>
            </w:pict>
          </mc:Fallback>
        </mc:AlternateContent>
      </w:r>
      <w:r w:rsidRPr="004C07A9">
        <w:rPr>
          <w:noProof/>
          <w:lang w:eastAsia="ru-RU"/>
        </w:rPr>
        <mc:AlternateContent>
          <mc:Choice Requires="wps">
            <w:drawing>
              <wp:anchor distT="0" distB="0" distL="4294967294" distR="4294967294" simplePos="0" relativeHeight="251664896" behindDoc="0" locked="0" layoutInCell="0" allowOverlap="1" wp14:anchorId="3B9810F0" wp14:editId="53CE8D18">
                <wp:simplePos x="0" y="0"/>
                <wp:positionH relativeFrom="page">
                  <wp:posOffset>997584</wp:posOffset>
                </wp:positionH>
                <wp:positionV relativeFrom="page">
                  <wp:posOffset>285750</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CCCF" id="Прямая соединительная линия 15" o:spid="_x0000_s1026" style="position:absolute;z-index:251664896;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78.55pt,22.5pt" to="78.55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" o:allowincell="f" strokeweight="3pt">
                <w10:wrap anchorx="page" anchory="page"/>
              </v:line>
            </w:pict>
          </mc:Fallback>
        </mc:AlternateContent>
      </w:r>
    </w:p>
    <w:p w14:paraId="631A0945" w14:textId="77777777" w:rsidR="000F1E2B" w:rsidRPr="004C07A9" w:rsidRDefault="000F1E2B" w:rsidP="000F1E2B"/>
    <w:p w14:paraId="78E28F61" w14:textId="77777777" w:rsidR="000F1E2B" w:rsidRPr="004C07A9" w:rsidRDefault="000F1E2B" w:rsidP="000F1E2B">
      <w:pPr>
        <w:rPr>
          <w:sz w:val="10"/>
          <w:szCs w:val="10"/>
        </w:rPr>
      </w:pPr>
      <w:r w:rsidRPr="004C07A9">
        <w:rPr>
          <w:noProof/>
          <w:lang w:eastAsia="ru-RU"/>
        </w:rPr>
        <mc:AlternateContent>
          <mc:Choice Requires="wps">
            <w:drawing>
              <wp:anchor distT="0" distB="0" distL="4294967294" distR="4294967294" simplePos="0" relativeHeight="251666944" behindDoc="0" locked="0" layoutInCell="0" allowOverlap="1" wp14:anchorId="3607BD9E" wp14:editId="62021F74">
                <wp:simplePos x="0" y="0"/>
                <wp:positionH relativeFrom="page">
                  <wp:posOffset>7237729</wp:posOffset>
                </wp:positionH>
                <wp:positionV relativeFrom="page">
                  <wp:posOffset>304800</wp:posOffset>
                </wp:positionV>
                <wp:extent cx="0" cy="10083800"/>
                <wp:effectExtent l="19050" t="0" r="19050" b="317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A0651" id="Прямая соединительная линия 13" o:spid="_x0000_s1026" style="position:absolute;z-index:251666944;visibility:visible;mso-wrap-style:square;mso-width-percent:0;mso-height-percent:0;mso-wrap-distance-left:-6e-5mm;mso-wrap-distance-top:0;mso-wrap-distance-right:-6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AEwfN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14:paraId="26A36AFC" w14:textId="77777777" w:rsidR="000F1E2B" w:rsidRPr="004C07A9" w:rsidRDefault="000F1E2B" w:rsidP="000F1E2B">
      <w:pPr>
        <w:ind w:right="284"/>
        <w:jc w:val="center"/>
        <w:rPr>
          <w:rFonts w:eastAsia="Courier New"/>
          <w:b/>
          <w:bCs/>
          <w:sz w:val="32"/>
          <w:szCs w:val="32"/>
        </w:rPr>
      </w:pPr>
    </w:p>
    <w:p w14:paraId="664C0B01" w14:textId="77777777" w:rsidR="000F1E2B" w:rsidRPr="004C07A9" w:rsidRDefault="000F1E2B" w:rsidP="000F1E2B">
      <w:pPr>
        <w:ind w:right="284"/>
        <w:jc w:val="center"/>
        <w:rPr>
          <w:rFonts w:eastAsia="Courier New"/>
          <w:b/>
          <w:bCs/>
          <w:sz w:val="32"/>
          <w:szCs w:val="32"/>
        </w:rPr>
      </w:pPr>
    </w:p>
    <w:p w14:paraId="0E4F0DD1" w14:textId="77777777" w:rsidR="000F1E2B" w:rsidRPr="004C07A9" w:rsidRDefault="000F1E2B" w:rsidP="000F1E2B">
      <w:pPr>
        <w:ind w:right="284"/>
        <w:jc w:val="center"/>
        <w:rPr>
          <w:rFonts w:eastAsia="Courier New"/>
          <w:b/>
          <w:bCs/>
          <w:sz w:val="32"/>
          <w:szCs w:val="32"/>
        </w:rPr>
      </w:pPr>
    </w:p>
    <w:p w14:paraId="09D1C659" w14:textId="77777777" w:rsidR="000F1E2B" w:rsidRPr="004C07A9" w:rsidRDefault="000F1E2B" w:rsidP="000F1E2B">
      <w:pPr>
        <w:ind w:right="284"/>
        <w:jc w:val="center"/>
        <w:rPr>
          <w:rFonts w:eastAsia="Courier New"/>
          <w:b/>
          <w:bCs/>
          <w:sz w:val="32"/>
          <w:szCs w:val="32"/>
        </w:rPr>
      </w:pPr>
    </w:p>
    <w:p w14:paraId="4FB2F961" w14:textId="77777777" w:rsidR="000F1E2B" w:rsidRPr="004C07A9" w:rsidRDefault="000F1E2B" w:rsidP="000F1E2B">
      <w:pPr>
        <w:ind w:right="284"/>
        <w:jc w:val="center"/>
        <w:rPr>
          <w:rFonts w:eastAsia="Courier New"/>
          <w:b/>
          <w:bCs/>
          <w:sz w:val="32"/>
          <w:szCs w:val="32"/>
        </w:rPr>
      </w:pPr>
    </w:p>
    <w:p w14:paraId="2015EF28" w14:textId="77777777" w:rsidR="000F1E2B" w:rsidRPr="004C07A9" w:rsidRDefault="000F1E2B" w:rsidP="000F1E2B">
      <w:pPr>
        <w:ind w:firstLine="426"/>
        <w:jc w:val="center"/>
        <w:rPr>
          <w:rFonts w:eastAsia="Courier New"/>
          <w:b/>
          <w:bCs/>
          <w:sz w:val="36"/>
          <w:szCs w:val="36"/>
        </w:rPr>
      </w:pPr>
      <w:r w:rsidRPr="004C07A9">
        <w:rPr>
          <w:rFonts w:eastAsia="Courier New"/>
          <w:b/>
          <w:bCs/>
          <w:sz w:val="36"/>
          <w:szCs w:val="36"/>
        </w:rPr>
        <w:t>ПРАВИЛА</w:t>
      </w:r>
    </w:p>
    <w:p w14:paraId="0484A11C" w14:textId="77777777" w:rsidR="000F1E2B" w:rsidRPr="004C07A9" w:rsidRDefault="000F1E2B" w:rsidP="000F1E2B">
      <w:pPr>
        <w:ind w:firstLine="426"/>
        <w:jc w:val="center"/>
        <w:rPr>
          <w:rFonts w:eastAsia="Courier New"/>
          <w:b/>
          <w:bCs/>
          <w:sz w:val="36"/>
          <w:szCs w:val="36"/>
        </w:rPr>
      </w:pPr>
      <w:r w:rsidRPr="004C07A9">
        <w:rPr>
          <w:rFonts w:eastAsia="Courier New"/>
          <w:b/>
          <w:bCs/>
          <w:sz w:val="36"/>
          <w:szCs w:val="36"/>
        </w:rPr>
        <w:t>ЗЕМЛЕПОЛЬЗОВАНИЯ И ЗАСТРОЙКИ</w:t>
      </w:r>
    </w:p>
    <w:p w14:paraId="6F255EE6" w14:textId="77777777" w:rsidR="000F1E2B" w:rsidRPr="004C07A9" w:rsidRDefault="000F1E2B" w:rsidP="000F1E2B">
      <w:pPr>
        <w:ind w:firstLine="426"/>
        <w:jc w:val="center"/>
        <w:rPr>
          <w:rFonts w:eastAsia="Courier New"/>
          <w:b/>
          <w:bCs/>
          <w:sz w:val="36"/>
          <w:szCs w:val="36"/>
        </w:rPr>
      </w:pPr>
      <w:r w:rsidRPr="004C07A9">
        <w:rPr>
          <w:rFonts w:eastAsia="Courier New"/>
          <w:b/>
          <w:bCs/>
          <w:sz w:val="36"/>
          <w:szCs w:val="36"/>
        </w:rPr>
        <w:t>МО КАТАНДИНСКОГО</w:t>
      </w:r>
    </w:p>
    <w:p w14:paraId="07B69272" w14:textId="77777777" w:rsidR="000F1E2B" w:rsidRPr="004C07A9" w:rsidRDefault="000F1E2B" w:rsidP="000F1E2B">
      <w:pPr>
        <w:ind w:firstLine="426"/>
        <w:jc w:val="center"/>
        <w:rPr>
          <w:rFonts w:eastAsia="Courier New"/>
          <w:b/>
          <w:bCs/>
          <w:sz w:val="36"/>
          <w:szCs w:val="36"/>
        </w:rPr>
      </w:pPr>
      <w:r w:rsidRPr="004C07A9">
        <w:rPr>
          <w:rFonts w:eastAsia="Courier New"/>
          <w:b/>
          <w:bCs/>
          <w:sz w:val="36"/>
          <w:szCs w:val="36"/>
        </w:rPr>
        <w:t>СЕЛЬСКОГО ПОСЕЛЕНИЯ</w:t>
      </w:r>
    </w:p>
    <w:p w14:paraId="021CE0AE" w14:textId="77777777" w:rsidR="000F1E2B" w:rsidRPr="004C07A9" w:rsidRDefault="000F1E2B" w:rsidP="000F1E2B">
      <w:pPr>
        <w:ind w:firstLine="426"/>
        <w:jc w:val="center"/>
        <w:rPr>
          <w:rFonts w:eastAsia="Courier New"/>
          <w:b/>
          <w:bCs/>
          <w:sz w:val="36"/>
          <w:szCs w:val="36"/>
        </w:rPr>
      </w:pPr>
      <w:r w:rsidRPr="004C07A9">
        <w:rPr>
          <w:rFonts w:eastAsia="Courier New"/>
          <w:b/>
          <w:bCs/>
          <w:sz w:val="36"/>
          <w:szCs w:val="36"/>
        </w:rPr>
        <w:t>УСТЬ-КОКСИНСКОГО РАЙОНА</w:t>
      </w:r>
    </w:p>
    <w:p w14:paraId="28E42EB5" w14:textId="77777777" w:rsidR="000F1E2B" w:rsidRPr="004C07A9" w:rsidRDefault="000F1E2B" w:rsidP="000F1E2B">
      <w:pPr>
        <w:ind w:firstLine="426"/>
        <w:jc w:val="center"/>
        <w:rPr>
          <w:rFonts w:eastAsia="Courier New"/>
          <w:b/>
          <w:bCs/>
          <w:sz w:val="36"/>
          <w:szCs w:val="36"/>
        </w:rPr>
      </w:pPr>
      <w:r w:rsidRPr="004C07A9">
        <w:rPr>
          <w:rFonts w:eastAsia="Courier New"/>
          <w:b/>
          <w:bCs/>
          <w:sz w:val="36"/>
          <w:szCs w:val="36"/>
        </w:rPr>
        <w:t xml:space="preserve">РЕСПУБЛИКИ АЛТАЙ </w:t>
      </w:r>
    </w:p>
    <w:p w14:paraId="54E091C6" w14:textId="491295F9" w:rsidR="000F1E2B" w:rsidRPr="004C07A9" w:rsidRDefault="000F1E2B" w:rsidP="000F1E2B">
      <w:pPr>
        <w:ind w:firstLine="426"/>
        <w:jc w:val="center"/>
        <w:rPr>
          <w:rFonts w:eastAsia="Courier New"/>
          <w:bCs/>
          <w:sz w:val="28"/>
          <w:szCs w:val="28"/>
        </w:rPr>
      </w:pPr>
      <w:r w:rsidRPr="004C07A9">
        <w:rPr>
          <w:rFonts w:eastAsia="Courier New"/>
          <w:bCs/>
        </w:rPr>
        <w:t>(</w:t>
      </w:r>
      <w:r w:rsidRPr="004C07A9">
        <w:t xml:space="preserve">в редакции, утвержденной Решением сельского Совета депутатов </w:t>
      </w:r>
      <w:r w:rsidRPr="004C07A9">
        <w:br/>
        <w:t>МО Катандинского сельского поселения от 25.0</w:t>
      </w:r>
      <w:r w:rsidR="00CF16EB">
        <w:t>9</w:t>
      </w:r>
      <w:bookmarkStart w:id="0" w:name="_GoBack"/>
      <w:bookmarkEnd w:id="0"/>
      <w:r w:rsidRPr="004C07A9">
        <w:t>.2024 г. №7/5-6)</w:t>
      </w:r>
      <w:r w:rsidRPr="004C07A9">
        <w:rPr>
          <w:rFonts w:eastAsia="Courier New"/>
          <w:bCs/>
          <w:sz w:val="28"/>
          <w:szCs w:val="28"/>
        </w:rPr>
        <w:t xml:space="preserve"> </w:t>
      </w:r>
    </w:p>
    <w:p w14:paraId="4645365D" w14:textId="77777777" w:rsidR="000F1E2B" w:rsidRPr="004C07A9" w:rsidRDefault="000F1E2B" w:rsidP="000F1E2B">
      <w:pPr>
        <w:ind w:left="709" w:right="284"/>
        <w:jc w:val="center"/>
        <w:rPr>
          <w:rFonts w:eastAsia="Courier New"/>
          <w:b/>
          <w:bCs/>
          <w:sz w:val="36"/>
          <w:szCs w:val="36"/>
        </w:rPr>
      </w:pPr>
    </w:p>
    <w:p w14:paraId="68437B07" w14:textId="77777777" w:rsidR="000F1E2B" w:rsidRPr="004C07A9" w:rsidRDefault="000F1E2B" w:rsidP="000F1E2B">
      <w:pPr>
        <w:ind w:left="709" w:right="284"/>
        <w:jc w:val="center"/>
        <w:rPr>
          <w:rFonts w:eastAsia="Courier New"/>
          <w:b/>
          <w:bCs/>
          <w:sz w:val="36"/>
          <w:szCs w:val="36"/>
        </w:rPr>
      </w:pPr>
    </w:p>
    <w:p w14:paraId="7FD3B54C" w14:textId="77777777" w:rsidR="000F1E2B" w:rsidRPr="004C07A9" w:rsidRDefault="000F1E2B" w:rsidP="000F1E2B">
      <w:pPr>
        <w:ind w:left="709" w:right="284"/>
        <w:jc w:val="center"/>
        <w:rPr>
          <w:rFonts w:eastAsia="Courier New"/>
          <w:b/>
          <w:bCs/>
          <w:sz w:val="36"/>
          <w:szCs w:val="36"/>
        </w:rPr>
      </w:pPr>
    </w:p>
    <w:p w14:paraId="77DF2B2D" w14:textId="1FFC6966" w:rsidR="000F1E2B" w:rsidRPr="004C07A9" w:rsidRDefault="000F1E2B" w:rsidP="000F1E2B">
      <w:pPr>
        <w:ind w:right="284"/>
        <w:jc w:val="center"/>
        <w:rPr>
          <w:rFonts w:eastAsia="Courier New"/>
          <w:b/>
          <w:bCs/>
          <w:sz w:val="28"/>
          <w:szCs w:val="36"/>
        </w:rPr>
      </w:pPr>
      <w:r w:rsidRPr="004C07A9">
        <w:rPr>
          <w:rFonts w:eastAsia="Courier New"/>
          <w:b/>
          <w:bCs/>
          <w:sz w:val="28"/>
          <w:szCs w:val="36"/>
        </w:rPr>
        <w:t xml:space="preserve">Часть </w:t>
      </w:r>
      <w:r w:rsidRPr="004C07A9">
        <w:rPr>
          <w:rFonts w:eastAsia="Courier New"/>
          <w:b/>
          <w:bCs/>
          <w:sz w:val="28"/>
          <w:szCs w:val="36"/>
          <w:lang w:val="en-US"/>
        </w:rPr>
        <w:t>I</w:t>
      </w:r>
      <w:r w:rsidRPr="004C07A9">
        <w:rPr>
          <w:rFonts w:eastAsia="Courier New"/>
          <w:b/>
          <w:bCs/>
          <w:sz w:val="28"/>
          <w:szCs w:val="36"/>
        </w:rPr>
        <w:t>.</w:t>
      </w:r>
      <w:r w:rsidRPr="004C07A9">
        <w:t xml:space="preserve"> </w:t>
      </w:r>
      <w:r w:rsidRPr="004C07A9">
        <w:rPr>
          <w:rFonts w:eastAsia="Courier New"/>
          <w:b/>
          <w:bCs/>
          <w:sz w:val="28"/>
          <w:szCs w:val="36"/>
        </w:rPr>
        <w:t>Порядок применения и внесения изменений</w:t>
      </w:r>
    </w:p>
    <w:p w14:paraId="4788663E" w14:textId="77777777" w:rsidR="000F1E2B" w:rsidRPr="004C07A9" w:rsidRDefault="000F1E2B" w:rsidP="000F1E2B">
      <w:pPr>
        <w:jc w:val="center"/>
        <w:rPr>
          <w:sz w:val="28"/>
          <w:szCs w:val="28"/>
        </w:rPr>
      </w:pPr>
    </w:p>
    <w:p w14:paraId="56C72CF7" w14:textId="77777777" w:rsidR="000F1E2B" w:rsidRPr="004C07A9" w:rsidRDefault="000F1E2B" w:rsidP="000F1E2B">
      <w:pPr>
        <w:rPr>
          <w:sz w:val="28"/>
          <w:szCs w:val="28"/>
        </w:rPr>
      </w:pPr>
    </w:p>
    <w:p w14:paraId="3214F4C5" w14:textId="77777777" w:rsidR="000F1E2B" w:rsidRPr="004C07A9" w:rsidRDefault="000F1E2B" w:rsidP="000F1E2B">
      <w:pPr>
        <w:rPr>
          <w:sz w:val="28"/>
          <w:szCs w:val="28"/>
        </w:rPr>
      </w:pPr>
    </w:p>
    <w:p w14:paraId="68FEF8C3" w14:textId="77777777" w:rsidR="000F1E2B" w:rsidRPr="004C07A9" w:rsidRDefault="000F1E2B" w:rsidP="000F1E2B">
      <w:pPr>
        <w:rPr>
          <w:sz w:val="28"/>
          <w:szCs w:val="28"/>
        </w:rPr>
      </w:pPr>
    </w:p>
    <w:p w14:paraId="189A50D2" w14:textId="77777777" w:rsidR="000F1E2B" w:rsidRPr="004C07A9" w:rsidRDefault="000F1E2B" w:rsidP="000F1E2B">
      <w:pPr>
        <w:ind w:left="1701" w:right="424" w:hanging="1275"/>
        <w:rPr>
          <w:sz w:val="28"/>
          <w:szCs w:val="28"/>
        </w:rPr>
      </w:pPr>
      <w:r w:rsidRPr="004C07A9">
        <w:rPr>
          <w:rFonts w:eastAsia="Courier New"/>
          <w:b/>
          <w:bCs/>
          <w:sz w:val="28"/>
          <w:szCs w:val="28"/>
        </w:rPr>
        <w:t xml:space="preserve">Заказчик: </w:t>
      </w:r>
      <w:r w:rsidRPr="004C07A9">
        <w:rPr>
          <w:sz w:val="28"/>
          <w:szCs w:val="28"/>
        </w:rPr>
        <w:t xml:space="preserve">Администрация Катандинского сельского поселения, </w:t>
      </w:r>
    </w:p>
    <w:p w14:paraId="731B450E" w14:textId="77777777" w:rsidR="000F1E2B" w:rsidRPr="004C07A9" w:rsidRDefault="000F1E2B" w:rsidP="000F1E2B">
      <w:pPr>
        <w:ind w:left="1701" w:right="424" w:hanging="850"/>
        <w:rPr>
          <w:sz w:val="28"/>
          <w:szCs w:val="28"/>
        </w:rPr>
      </w:pPr>
      <w:r w:rsidRPr="004C07A9">
        <w:rPr>
          <w:sz w:val="28"/>
          <w:szCs w:val="28"/>
        </w:rPr>
        <w:t xml:space="preserve">             Генеральный директор ООО </w:t>
      </w:r>
      <w:r w:rsidRPr="004C07A9">
        <w:rPr>
          <w:rFonts w:eastAsia="Courier New"/>
          <w:bCs/>
          <w:sz w:val="28"/>
          <w:szCs w:val="28"/>
        </w:rPr>
        <w:t>«</w:t>
      </w:r>
      <w:r w:rsidRPr="004C07A9">
        <w:rPr>
          <w:sz w:val="28"/>
          <w:szCs w:val="28"/>
        </w:rPr>
        <w:t>ГОРА</w:t>
      </w:r>
      <w:r w:rsidRPr="004C07A9">
        <w:rPr>
          <w:rFonts w:eastAsia="Courier New"/>
          <w:bCs/>
          <w:sz w:val="28"/>
          <w:szCs w:val="28"/>
        </w:rPr>
        <w:t>»</w:t>
      </w:r>
    </w:p>
    <w:p w14:paraId="78350FD6" w14:textId="77777777" w:rsidR="000F1E2B" w:rsidRPr="004C07A9" w:rsidRDefault="000F1E2B" w:rsidP="000F1E2B">
      <w:pPr>
        <w:ind w:left="1701" w:hanging="1275"/>
        <w:rPr>
          <w:rFonts w:eastAsia="Courier New"/>
          <w:sz w:val="28"/>
          <w:szCs w:val="28"/>
        </w:rPr>
      </w:pPr>
      <w:r w:rsidRPr="004C07A9">
        <w:rPr>
          <w:rFonts w:eastAsia="Courier New"/>
          <w:b/>
          <w:bCs/>
          <w:sz w:val="28"/>
          <w:szCs w:val="28"/>
        </w:rPr>
        <w:t xml:space="preserve">Трехсторонний договор: </w:t>
      </w:r>
      <w:r w:rsidRPr="004C07A9">
        <w:rPr>
          <w:rFonts w:eastAsia="Courier New"/>
          <w:sz w:val="28"/>
          <w:szCs w:val="28"/>
        </w:rPr>
        <w:t>№ 294 от 06 июля 2023 г.</w:t>
      </w:r>
    </w:p>
    <w:p w14:paraId="26AD785C" w14:textId="77777777" w:rsidR="000F1E2B" w:rsidRPr="004C07A9" w:rsidRDefault="000F1E2B" w:rsidP="000F1E2B">
      <w:pPr>
        <w:ind w:left="1701" w:hanging="1275"/>
        <w:rPr>
          <w:rFonts w:eastAsia="Courier New"/>
          <w:bCs/>
          <w:sz w:val="28"/>
          <w:szCs w:val="28"/>
        </w:rPr>
      </w:pPr>
      <w:r w:rsidRPr="004C07A9">
        <w:rPr>
          <w:rFonts w:eastAsia="Courier New"/>
          <w:b/>
          <w:bCs/>
          <w:sz w:val="28"/>
          <w:szCs w:val="28"/>
        </w:rPr>
        <w:t xml:space="preserve">Исполнитель: </w:t>
      </w:r>
      <w:r w:rsidRPr="004C07A9">
        <w:rPr>
          <w:rFonts w:eastAsia="Courier New"/>
          <w:bCs/>
          <w:sz w:val="28"/>
          <w:szCs w:val="28"/>
        </w:rPr>
        <w:t>ООО «Компания Земпроект»</w:t>
      </w:r>
    </w:p>
    <w:p w14:paraId="67EF1F63" w14:textId="77777777" w:rsidR="000F1E2B" w:rsidRPr="004C07A9" w:rsidRDefault="000F1E2B" w:rsidP="000F1E2B">
      <w:pPr>
        <w:rPr>
          <w:rFonts w:eastAsia="Courier New"/>
          <w:bCs/>
          <w:sz w:val="28"/>
          <w:szCs w:val="28"/>
        </w:rPr>
      </w:pPr>
    </w:p>
    <w:p w14:paraId="5B93FB1F" w14:textId="77777777" w:rsidR="000F1E2B" w:rsidRPr="004C07A9" w:rsidRDefault="000F1E2B" w:rsidP="000F1E2B">
      <w:pPr>
        <w:rPr>
          <w:rFonts w:eastAsia="Courier New"/>
          <w:bCs/>
          <w:sz w:val="28"/>
          <w:szCs w:val="28"/>
        </w:rPr>
      </w:pPr>
    </w:p>
    <w:p w14:paraId="5715AC27" w14:textId="77777777" w:rsidR="000F1E2B" w:rsidRPr="004C07A9" w:rsidRDefault="000F1E2B" w:rsidP="000F1E2B">
      <w:pPr>
        <w:rPr>
          <w:rFonts w:eastAsia="Courier New"/>
          <w:bCs/>
          <w:sz w:val="28"/>
          <w:szCs w:val="28"/>
        </w:rPr>
      </w:pPr>
    </w:p>
    <w:p w14:paraId="757A307A" w14:textId="77777777" w:rsidR="000F1E2B" w:rsidRPr="004C07A9" w:rsidRDefault="000F1E2B" w:rsidP="000F1E2B">
      <w:pPr>
        <w:rPr>
          <w:rFonts w:eastAsia="Courier New"/>
          <w:bCs/>
          <w:sz w:val="28"/>
          <w:szCs w:val="28"/>
        </w:rPr>
      </w:pPr>
    </w:p>
    <w:p w14:paraId="6BA2B021" w14:textId="77777777" w:rsidR="000F1E2B" w:rsidRPr="004C07A9" w:rsidRDefault="000F1E2B" w:rsidP="000F1E2B">
      <w:pPr>
        <w:ind w:right="282"/>
        <w:jc w:val="right"/>
        <w:rPr>
          <w:rFonts w:eastAsia="Courier New"/>
          <w:sz w:val="28"/>
          <w:szCs w:val="28"/>
        </w:rPr>
      </w:pPr>
      <w:r w:rsidRPr="004C07A9">
        <w:rPr>
          <w:rFonts w:eastAsia="Courier New"/>
          <w:sz w:val="28"/>
          <w:szCs w:val="28"/>
        </w:rPr>
        <w:t>Руководитель проекта:</w:t>
      </w:r>
    </w:p>
    <w:p w14:paraId="5B4BCCE9" w14:textId="77777777" w:rsidR="000F1E2B" w:rsidRPr="004C07A9" w:rsidRDefault="000F1E2B" w:rsidP="000F1E2B">
      <w:pPr>
        <w:ind w:right="282"/>
        <w:jc w:val="right"/>
        <w:rPr>
          <w:sz w:val="20"/>
          <w:szCs w:val="20"/>
        </w:rPr>
      </w:pPr>
      <w:r w:rsidRPr="004C07A9">
        <w:rPr>
          <w:rFonts w:eastAsia="Courier New"/>
          <w:sz w:val="28"/>
          <w:szCs w:val="28"/>
        </w:rPr>
        <w:t xml:space="preserve">_______________ </w:t>
      </w:r>
      <w:proofErr w:type="spellStart"/>
      <w:r w:rsidRPr="004C07A9">
        <w:rPr>
          <w:rFonts w:eastAsia="Courier New"/>
          <w:sz w:val="28"/>
          <w:szCs w:val="28"/>
        </w:rPr>
        <w:t>Садаков</w:t>
      </w:r>
      <w:proofErr w:type="spellEnd"/>
      <w:r w:rsidRPr="004C07A9">
        <w:rPr>
          <w:rFonts w:eastAsia="Courier New"/>
          <w:sz w:val="28"/>
          <w:szCs w:val="28"/>
        </w:rPr>
        <w:t xml:space="preserve"> А.А.</w:t>
      </w:r>
    </w:p>
    <w:p w14:paraId="0600E848" w14:textId="77777777" w:rsidR="000F1E2B" w:rsidRPr="004C07A9" w:rsidRDefault="000F1E2B" w:rsidP="000F1E2B">
      <w:pPr>
        <w:ind w:right="282"/>
        <w:rPr>
          <w:sz w:val="10"/>
          <w:szCs w:val="10"/>
        </w:rPr>
      </w:pPr>
    </w:p>
    <w:p w14:paraId="6BDBB944" w14:textId="77777777" w:rsidR="000F1E2B" w:rsidRPr="004C07A9" w:rsidRDefault="000F1E2B" w:rsidP="000F1E2B">
      <w:pPr>
        <w:rPr>
          <w:sz w:val="10"/>
          <w:szCs w:val="10"/>
        </w:rPr>
      </w:pPr>
    </w:p>
    <w:p w14:paraId="675F5EDC" w14:textId="77777777" w:rsidR="000F1E2B" w:rsidRPr="004C07A9" w:rsidRDefault="000F1E2B" w:rsidP="000F1E2B">
      <w:pPr>
        <w:rPr>
          <w:sz w:val="10"/>
          <w:szCs w:val="10"/>
        </w:rPr>
      </w:pPr>
    </w:p>
    <w:p w14:paraId="50C7132F" w14:textId="77777777" w:rsidR="000F1E2B" w:rsidRPr="004C07A9" w:rsidRDefault="000F1E2B" w:rsidP="000F1E2B">
      <w:pPr>
        <w:rPr>
          <w:sz w:val="10"/>
          <w:szCs w:val="10"/>
        </w:rPr>
      </w:pPr>
    </w:p>
    <w:p w14:paraId="0037D62F" w14:textId="77777777" w:rsidR="000F1E2B" w:rsidRPr="004C07A9" w:rsidRDefault="000F1E2B" w:rsidP="000F1E2B">
      <w:pPr>
        <w:rPr>
          <w:sz w:val="10"/>
          <w:szCs w:val="10"/>
        </w:rPr>
      </w:pPr>
    </w:p>
    <w:p w14:paraId="79206FF5" w14:textId="77777777" w:rsidR="000F1E2B" w:rsidRPr="004C07A9" w:rsidRDefault="000F1E2B" w:rsidP="000F1E2B">
      <w:pPr>
        <w:rPr>
          <w:sz w:val="10"/>
          <w:szCs w:val="10"/>
        </w:rPr>
      </w:pPr>
    </w:p>
    <w:p w14:paraId="6C74149F" w14:textId="77777777" w:rsidR="000F1E2B" w:rsidRPr="004C07A9" w:rsidRDefault="000F1E2B" w:rsidP="000F1E2B">
      <w:pPr>
        <w:rPr>
          <w:sz w:val="10"/>
          <w:szCs w:val="10"/>
        </w:rPr>
      </w:pPr>
    </w:p>
    <w:p w14:paraId="3C480156" w14:textId="77777777" w:rsidR="000F1E2B" w:rsidRPr="004C07A9" w:rsidRDefault="000F1E2B" w:rsidP="000F1E2B">
      <w:pPr>
        <w:rPr>
          <w:sz w:val="10"/>
          <w:szCs w:val="10"/>
        </w:rPr>
      </w:pPr>
    </w:p>
    <w:p w14:paraId="31681789" w14:textId="77777777" w:rsidR="000F1E2B" w:rsidRPr="004C07A9" w:rsidRDefault="000F1E2B" w:rsidP="000F1E2B">
      <w:pPr>
        <w:rPr>
          <w:sz w:val="10"/>
          <w:szCs w:val="10"/>
        </w:rPr>
      </w:pPr>
    </w:p>
    <w:p w14:paraId="015BADB4" w14:textId="77777777" w:rsidR="000F1E2B" w:rsidRPr="004C07A9" w:rsidRDefault="000F1E2B" w:rsidP="000F1E2B">
      <w:pPr>
        <w:rPr>
          <w:sz w:val="10"/>
          <w:szCs w:val="10"/>
        </w:rPr>
      </w:pPr>
    </w:p>
    <w:p w14:paraId="35237815" w14:textId="77777777" w:rsidR="000F1E2B" w:rsidRPr="004C07A9" w:rsidRDefault="000F1E2B" w:rsidP="000F1E2B">
      <w:pPr>
        <w:rPr>
          <w:sz w:val="10"/>
          <w:szCs w:val="10"/>
        </w:rPr>
      </w:pPr>
    </w:p>
    <w:p w14:paraId="2CC27F1E" w14:textId="77777777" w:rsidR="000F1E2B" w:rsidRPr="004C07A9" w:rsidRDefault="000F1E2B" w:rsidP="000F1E2B">
      <w:pPr>
        <w:rPr>
          <w:sz w:val="10"/>
          <w:szCs w:val="10"/>
        </w:rPr>
      </w:pPr>
    </w:p>
    <w:p w14:paraId="3C937DCC" w14:textId="77777777" w:rsidR="000F1E2B" w:rsidRPr="004C07A9" w:rsidRDefault="000F1E2B" w:rsidP="000F1E2B">
      <w:pPr>
        <w:rPr>
          <w:sz w:val="10"/>
          <w:szCs w:val="10"/>
        </w:rPr>
      </w:pPr>
    </w:p>
    <w:p w14:paraId="014DDFC8" w14:textId="77777777" w:rsidR="000F1E2B" w:rsidRPr="004C07A9" w:rsidRDefault="000F1E2B" w:rsidP="000F1E2B">
      <w:pPr>
        <w:rPr>
          <w:sz w:val="10"/>
          <w:szCs w:val="10"/>
        </w:rPr>
      </w:pPr>
    </w:p>
    <w:p w14:paraId="238E9D3A" w14:textId="77777777" w:rsidR="000F1E2B" w:rsidRPr="004C07A9" w:rsidRDefault="000F1E2B" w:rsidP="000F1E2B">
      <w:pPr>
        <w:rPr>
          <w:sz w:val="10"/>
          <w:szCs w:val="10"/>
        </w:rPr>
      </w:pPr>
    </w:p>
    <w:p w14:paraId="31327BEF" w14:textId="77777777" w:rsidR="000F1E2B" w:rsidRPr="004C07A9" w:rsidRDefault="000F1E2B" w:rsidP="000F1E2B">
      <w:pPr>
        <w:jc w:val="center"/>
        <w:rPr>
          <w:rFonts w:eastAsia="Courier New"/>
          <w:b/>
          <w:sz w:val="28"/>
          <w:szCs w:val="28"/>
        </w:rPr>
        <w:sectPr w:rsidR="000F1E2B" w:rsidRPr="004C07A9" w:rsidSect="005A48B4">
          <w:pgSz w:w="11906" w:h="16838"/>
          <w:pgMar w:top="567" w:right="567" w:bottom="851" w:left="1701" w:header="709" w:footer="709" w:gutter="0"/>
          <w:pgNumType w:start="2"/>
          <w:cols w:space="708"/>
          <w:docGrid w:linePitch="360"/>
        </w:sectPr>
      </w:pPr>
      <w:r w:rsidRPr="004C07A9">
        <w:rPr>
          <w:noProof/>
          <w:lang w:eastAsia="ru-RU"/>
        </w:rPr>
        <mc:AlternateContent>
          <mc:Choice Requires="wps">
            <w:drawing>
              <wp:anchor distT="4294967294" distB="4294967294" distL="0" distR="0" simplePos="0" relativeHeight="251665920" behindDoc="0" locked="0" layoutInCell="0" allowOverlap="1" wp14:anchorId="067D82CE" wp14:editId="180FCE43">
                <wp:simplePos x="0" y="0"/>
                <wp:positionH relativeFrom="page">
                  <wp:posOffset>997585</wp:posOffset>
                </wp:positionH>
                <wp:positionV relativeFrom="page">
                  <wp:posOffset>10369549</wp:posOffset>
                </wp:positionV>
                <wp:extent cx="6259195" cy="0"/>
                <wp:effectExtent l="0" t="19050" r="2730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919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5F9BD" id="Прямая соединительная линия 16" o:spid="_x0000_s1026" style="position:absolute;z-index:251665920;visibility:visible;mso-wrap-style:square;mso-width-percent:0;mso-height-percent:0;mso-wrap-distance-left:0;mso-wrap-distance-top:-6e-5mm;mso-wrap-distance-right:0;mso-wrap-distance-bottom:-6e-5mm;mso-position-horizontal:absolute;mso-position-horizontal-relative:page;mso-position-vertical:absolute;mso-position-vertical-relative:page;mso-width-percent:0;mso-height-percent:0;mso-width-relative:page;mso-height-relative:page" from="78.55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wQUAIAAFs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" o:allowincell="f" strokeweight="3pt">
                <w10:wrap anchorx="page" anchory="page"/>
              </v:line>
            </w:pict>
          </mc:Fallback>
        </mc:AlternateContent>
      </w:r>
      <w:r w:rsidRPr="004C07A9">
        <w:rPr>
          <w:rFonts w:eastAsia="Courier New"/>
          <w:b/>
          <w:sz w:val="28"/>
          <w:szCs w:val="28"/>
        </w:rPr>
        <w:t>2024</w:t>
      </w:r>
    </w:p>
    <w:p w14:paraId="78C95833" w14:textId="77777777" w:rsidR="000F1E2B" w:rsidRPr="004C07A9" w:rsidRDefault="000F1E2B" w:rsidP="000F1E2B">
      <w:pPr>
        <w:jc w:val="center"/>
        <w:rPr>
          <w:b/>
        </w:rPr>
      </w:pPr>
      <w:r w:rsidRPr="004C07A9">
        <w:rPr>
          <w:b/>
          <w:caps/>
        </w:rPr>
        <w:lastRenderedPageBreak/>
        <w:t>Авторский коллектив</w:t>
      </w:r>
    </w:p>
    <w:p w14:paraId="5F4992F3" w14:textId="77777777" w:rsidR="000F1E2B" w:rsidRPr="004C07A9" w:rsidRDefault="000F1E2B" w:rsidP="000F1E2B">
      <w:pPr>
        <w:ind w:right="-2"/>
      </w:pPr>
    </w:p>
    <w:tbl>
      <w:tblPr>
        <w:tblW w:w="0" w:type="auto"/>
        <w:tblLook w:val="04A0" w:firstRow="1" w:lastRow="0" w:firstColumn="1" w:lastColumn="0" w:noHBand="0" w:noVBand="1"/>
      </w:tblPr>
      <w:tblGrid>
        <w:gridCol w:w="7655"/>
        <w:gridCol w:w="1689"/>
      </w:tblGrid>
      <w:tr w:rsidR="000F1E2B" w:rsidRPr="004C07A9" w14:paraId="5E331FA0" w14:textId="77777777" w:rsidTr="005A48B4">
        <w:trPr>
          <w:cantSplit/>
        </w:trPr>
        <w:tc>
          <w:tcPr>
            <w:tcW w:w="7655" w:type="dxa"/>
            <w:shd w:val="clear" w:color="auto" w:fill="auto"/>
            <w:vAlign w:val="center"/>
          </w:tcPr>
          <w:p w14:paraId="24976499" w14:textId="77777777" w:rsidR="000F1E2B" w:rsidRPr="004C07A9" w:rsidRDefault="000F1E2B" w:rsidP="005A48B4">
            <w:pPr>
              <w:ind w:right="-79" w:firstLine="142"/>
            </w:pPr>
            <w:r w:rsidRPr="004C07A9">
              <w:t>Директор</w:t>
            </w:r>
          </w:p>
        </w:tc>
        <w:tc>
          <w:tcPr>
            <w:tcW w:w="1689" w:type="dxa"/>
            <w:shd w:val="clear" w:color="auto" w:fill="auto"/>
          </w:tcPr>
          <w:p w14:paraId="5EFAFFC5" w14:textId="77777777" w:rsidR="000F1E2B" w:rsidRPr="004C07A9" w:rsidRDefault="000F1E2B" w:rsidP="005A48B4">
            <w:pPr>
              <w:ind w:right="-2" w:firstLine="5"/>
              <w:jc w:val="right"/>
            </w:pPr>
            <w:proofErr w:type="spellStart"/>
            <w:r w:rsidRPr="004C07A9">
              <w:t>Садаков</w:t>
            </w:r>
            <w:proofErr w:type="spellEnd"/>
            <w:r w:rsidRPr="004C07A9">
              <w:t xml:space="preserve"> А.А.</w:t>
            </w:r>
          </w:p>
        </w:tc>
      </w:tr>
      <w:tr w:rsidR="000F1E2B" w:rsidRPr="004C07A9" w14:paraId="6907B6B5" w14:textId="77777777" w:rsidTr="005A48B4">
        <w:trPr>
          <w:cantSplit/>
        </w:trPr>
        <w:tc>
          <w:tcPr>
            <w:tcW w:w="7655" w:type="dxa"/>
            <w:shd w:val="clear" w:color="auto" w:fill="auto"/>
            <w:vAlign w:val="center"/>
          </w:tcPr>
          <w:p w14:paraId="6A512F04" w14:textId="77777777" w:rsidR="000F1E2B" w:rsidRPr="004C07A9" w:rsidRDefault="000F1E2B" w:rsidP="005A48B4">
            <w:pPr>
              <w:ind w:right="-79" w:firstLine="142"/>
            </w:pPr>
            <w:r w:rsidRPr="004C07A9">
              <w:t>Специалист в области картографии и геоинформационных систем</w:t>
            </w:r>
          </w:p>
        </w:tc>
        <w:tc>
          <w:tcPr>
            <w:tcW w:w="1689" w:type="dxa"/>
            <w:shd w:val="clear" w:color="auto" w:fill="auto"/>
          </w:tcPr>
          <w:p w14:paraId="478589E3" w14:textId="77777777" w:rsidR="000F1E2B" w:rsidRPr="004C07A9" w:rsidRDefault="000F1E2B" w:rsidP="005A48B4">
            <w:pPr>
              <w:ind w:right="-2" w:firstLine="5"/>
              <w:jc w:val="right"/>
            </w:pPr>
            <w:proofErr w:type="spellStart"/>
            <w:r w:rsidRPr="004C07A9">
              <w:t>Фрейндт.А.В</w:t>
            </w:r>
            <w:proofErr w:type="spellEnd"/>
            <w:r w:rsidRPr="004C07A9">
              <w:t>.</w:t>
            </w:r>
          </w:p>
        </w:tc>
      </w:tr>
      <w:tr w:rsidR="000F1E2B" w:rsidRPr="004C07A9" w14:paraId="726780A3" w14:textId="77777777" w:rsidTr="005A48B4">
        <w:trPr>
          <w:cantSplit/>
        </w:trPr>
        <w:tc>
          <w:tcPr>
            <w:tcW w:w="7655" w:type="dxa"/>
            <w:shd w:val="clear" w:color="auto" w:fill="auto"/>
            <w:vAlign w:val="center"/>
          </w:tcPr>
          <w:p w14:paraId="67F93783" w14:textId="77777777" w:rsidR="000F1E2B" w:rsidRPr="004C07A9" w:rsidRDefault="000F1E2B" w:rsidP="005A48B4">
            <w:pPr>
              <w:ind w:right="-79" w:firstLine="142"/>
            </w:pPr>
            <w:r w:rsidRPr="004C07A9">
              <w:t>Кадастровый инженер</w:t>
            </w:r>
          </w:p>
        </w:tc>
        <w:tc>
          <w:tcPr>
            <w:tcW w:w="1689" w:type="dxa"/>
            <w:shd w:val="clear" w:color="auto" w:fill="auto"/>
          </w:tcPr>
          <w:p w14:paraId="5ED37CCC" w14:textId="77777777" w:rsidR="000F1E2B" w:rsidRPr="004C07A9" w:rsidRDefault="000F1E2B" w:rsidP="005A48B4">
            <w:pPr>
              <w:ind w:right="-2" w:firstLine="5"/>
              <w:jc w:val="right"/>
            </w:pPr>
            <w:r w:rsidRPr="004C07A9">
              <w:t>Опара В.В.</w:t>
            </w:r>
          </w:p>
        </w:tc>
      </w:tr>
      <w:tr w:rsidR="000F1E2B" w:rsidRPr="004C07A9" w14:paraId="27CB829C" w14:textId="77777777" w:rsidTr="005A48B4">
        <w:trPr>
          <w:cantSplit/>
        </w:trPr>
        <w:tc>
          <w:tcPr>
            <w:tcW w:w="7655" w:type="dxa"/>
            <w:shd w:val="clear" w:color="auto" w:fill="auto"/>
            <w:vAlign w:val="center"/>
          </w:tcPr>
          <w:p w14:paraId="07BEE7F3" w14:textId="77777777" w:rsidR="000F1E2B" w:rsidRPr="004C07A9" w:rsidRDefault="000F1E2B" w:rsidP="005A48B4">
            <w:pPr>
              <w:ind w:right="-79" w:firstLine="142"/>
            </w:pPr>
            <w:r w:rsidRPr="004C07A9">
              <w:t>Системный администратор</w:t>
            </w:r>
          </w:p>
        </w:tc>
        <w:tc>
          <w:tcPr>
            <w:tcW w:w="1689" w:type="dxa"/>
            <w:shd w:val="clear" w:color="auto" w:fill="auto"/>
          </w:tcPr>
          <w:p w14:paraId="41D51D22" w14:textId="77777777" w:rsidR="000F1E2B" w:rsidRPr="004C07A9" w:rsidRDefault="000F1E2B" w:rsidP="005A48B4">
            <w:pPr>
              <w:ind w:right="-2" w:firstLine="5"/>
              <w:jc w:val="right"/>
            </w:pPr>
            <w:proofErr w:type="spellStart"/>
            <w:r w:rsidRPr="004C07A9">
              <w:t>Рощик</w:t>
            </w:r>
            <w:proofErr w:type="spellEnd"/>
            <w:r w:rsidRPr="004C07A9">
              <w:t xml:space="preserve"> А.А.</w:t>
            </w:r>
          </w:p>
        </w:tc>
      </w:tr>
    </w:tbl>
    <w:p w14:paraId="455E6BAB" w14:textId="77777777" w:rsidR="000F1E2B" w:rsidRPr="004C07A9" w:rsidRDefault="000F1E2B" w:rsidP="000F1E2B">
      <w:pPr>
        <w:pStyle w:val="afff5"/>
        <w:rPr>
          <w:rFonts w:ascii="Times New Roman" w:hAnsi="Times New Roman"/>
          <w:b/>
          <w:bCs/>
          <w:sz w:val="28"/>
          <w:szCs w:val="28"/>
        </w:rPr>
        <w:sectPr w:rsidR="000F1E2B" w:rsidRPr="004C07A9" w:rsidSect="005A48B4">
          <w:headerReference w:type="even" r:id="rId12"/>
          <w:headerReference w:type="default" r:id="rId13"/>
          <w:footerReference w:type="even" r:id="rId14"/>
          <w:pgSz w:w="11906" w:h="16838"/>
          <w:pgMar w:top="851" w:right="851" w:bottom="1134" w:left="1418" w:header="709" w:footer="709" w:gutter="0"/>
          <w:pgNumType w:start="2"/>
          <w:cols w:space="708"/>
          <w:docGrid w:linePitch="360"/>
        </w:sectPr>
      </w:pPr>
    </w:p>
    <w:p w14:paraId="52556685" w14:textId="77777777" w:rsidR="000F1E2B" w:rsidRPr="004C07A9" w:rsidRDefault="000F1E2B" w:rsidP="000F1E2B">
      <w:pPr>
        <w:spacing w:after="200"/>
        <w:jc w:val="center"/>
        <w:rPr>
          <w:b/>
        </w:rPr>
      </w:pPr>
      <w:bookmarkStart w:id="1" w:name="_Toc255470583"/>
      <w:r w:rsidRPr="004C07A9">
        <w:rPr>
          <w:b/>
        </w:rPr>
        <w:lastRenderedPageBreak/>
        <w:t>СОСТАВ ГРАФИЧЕСКИХ И ТЕКСТОВЫХ МАТЕРИАЛОВ ПРОЕКТА</w:t>
      </w:r>
    </w:p>
    <w:tbl>
      <w:tblPr>
        <w:tblW w:w="9371" w:type="dxa"/>
        <w:tblInd w:w="108" w:type="dxa"/>
        <w:tblLayout w:type="fixed"/>
        <w:tblLook w:val="0000" w:firstRow="0" w:lastRow="0" w:firstColumn="0" w:lastColumn="0" w:noHBand="0" w:noVBand="0"/>
      </w:tblPr>
      <w:tblGrid>
        <w:gridCol w:w="814"/>
        <w:gridCol w:w="4790"/>
        <w:gridCol w:w="3767"/>
      </w:tblGrid>
      <w:tr w:rsidR="000F1E2B" w:rsidRPr="004C07A9" w14:paraId="08452F53" w14:textId="77777777" w:rsidTr="005A48B4">
        <w:trPr>
          <w:trHeight w:val="122"/>
        </w:trPr>
        <w:tc>
          <w:tcPr>
            <w:tcW w:w="814" w:type="dxa"/>
            <w:tcBorders>
              <w:top w:val="single" w:sz="4" w:space="0" w:color="000000"/>
              <w:left w:val="single" w:sz="4" w:space="0" w:color="000000"/>
              <w:bottom w:val="single" w:sz="4" w:space="0" w:color="000000"/>
            </w:tcBorders>
            <w:shd w:val="clear" w:color="auto" w:fill="E6E6E6"/>
            <w:vAlign w:val="center"/>
          </w:tcPr>
          <w:p w14:paraId="314AEFA2" w14:textId="77777777" w:rsidR="000F1E2B" w:rsidRPr="004C07A9" w:rsidRDefault="000F1E2B" w:rsidP="005A48B4">
            <w:pPr>
              <w:jc w:val="center"/>
              <w:rPr>
                <w:b/>
              </w:rPr>
            </w:pPr>
            <w:r w:rsidRPr="004C07A9">
              <w:rPr>
                <w:b/>
              </w:rPr>
              <w:t>№</w:t>
            </w:r>
          </w:p>
        </w:tc>
        <w:tc>
          <w:tcPr>
            <w:tcW w:w="4790" w:type="dxa"/>
            <w:tcBorders>
              <w:top w:val="single" w:sz="4" w:space="0" w:color="000000"/>
              <w:left w:val="single" w:sz="4" w:space="0" w:color="000000"/>
              <w:bottom w:val="single" w:sz="4" w:space="0" w:color="000000"/>
            </w:tcBorders>
            <w:shd w:val="clear" w:color="auto" w:fill="E6E6E6"/>
            <w:vAlign w:val="center"/>
          </w:tcPr>
          <w:p w14:paraId="22D7E23C" w14:textId="77777777" w:rsidR="000F1E2B" w:rsidRPr="004C07A9" w:rsidRDefault="000F1E2B" w:rsidP="005A48B4">
            <w:pPr>
              <w:jc w:val="center"/>
              <w:rPr>
                <w:b/>
              </w:rPr>
            </w:pPr>
            <w:r w:rsidRPr="004C07A9">
              <w:rPr>
                <w:b/>
              </w:rPr>
              <w:t xml:space="preserve">Наименование </w:t>
            </w:r>
          </w:p>
        </w:tc>
        <w:tc>
          <w:tcPr>
            <w:tcW w:w="3767"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F0EDD1B" w14:textId="77777777" w:rsidR="000F1E2B" w:rsidRPr="004C07A9" w:rsidRDefault="000F1E2B" w:rsidP="005A48B4">
            <w:pPr>
              <w:jc w:val="center"/>
              <w:rPr>
                <w:b/>
              </w:rPr>
            </w:pPr>
            <w:r w:rsidRPr="004C07A9">
              <w:rPr>
                <w:b/>
              </w:rPr>
              <w:t>Параметры</w:t>
            </w:r>
          </w:p>
        </w:tc>
      </w:tr>
      <w:tr w:rsidR="000F1E2B" w:rsidRPr="004C07A9" w14:paraId="53EA743A" w14:textId="77777777" w:rsidTr="005A48B4">
        <w:trPr>
          <w:trHeight w:val="122"/>
        </w:trPr>
        <w:tc>
          <w:tcPr>
            <w:tcW w:w="9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3546D0" w14:textId="77777777" w:rsidR="000F1E2B" w:rsidRPr="004C07A9" w:rsidRDefault="000F1E2B" w:rsidP="005A48B4">
            <w:pPr>
              <w:jc w:val="center"/>
              <w:rPr>
                <w:b/>
              </w:rPr>
            </w:pPr>
            <w:r w:rsidRPr="004C07A9">
              <w:rPr>
                <w:b/>
              </w:rPr>
              <w:t>Текстовые материалы</w:t>
            </w:r>
          </w:p>
        </w:tc>
      </w:tr>
      <w:tr w:rsidR="000F1E2B" w:rsidRPr="004C07A9" w14:paraId="087437DA" w14:textId="77777777" w:rsidTr="005A48B4">
        <w:trPr>
          <w:trHeight w:val="122"/>
        </w:trPr>
        <w:tc>
          <w:tcPr>
            <w:tcW w:w="814" w:type="dxa"/>
            <w:tcBorders>
              <w:top w:val="single" w:sz="4" w:space="0" w:color="000000"/>
              <w:left w:val="single" w:sz="4" w:space="0" w:color="000000"/>
              <w:bottom w:val="single" w:sz="4" w:space="0" w:color="000000"/>
            </w:tcBorders>
            <w:shd w:val="clear" w:color="auto" w:fill="auto"/>
            <w:vAlign w:val="center"/>
          </w:tcPr>
          <w:p w14:paraId="6479A6AA" w14:textId="77777777" w:rsidR="000F1E2B" w:rsidRPr="004C07A9" w:rsidRDefault="000F1E2B" w:rsidP="005A48B4">
            <w:pPr>
              <w:tabs>
                <w:tab w:val="left" w:pos="337"/>
              </w:tabs>
              <w:snapToGrid w:val="0"/>
              <w:ind w:left="57"/>
              <w:jc w:val="center"/>
              <w:rPr>
                <w:b/>
              </w:rPr>
            </w:pPr>
          </w:p>
        </w:tc>
        <w:tc>
          <w:tcPr>
            <w:tcW w:w="4790" w:type="dxa"/>
            <w:tcBorders>
              <w:top w:val="single" w:sz="4" w:space="0" w:color="000000"/>
              <w:left w:val="single" w:sz="4" w:space="0" w:color="000000"/>
              <w:bottom w:val="single" w:sz="4" w:space="0" w:color="000000"/>
            </w:tcBorders>
            <w:shd w:val="clear" w:color="auto" w:fill="auto"/>
            <w:vAlign w:val="center"/>
          </w:tcPr>
          <w:p w14:paraId="29FBC08B" w14:textId="25868708" w:rsidR="000F1E2B" w:rsidRPr="004C07A9" w:rsidRDefault="000F1E2B" w:rsidP="005A48B4">
            <w:r w:rsidRPr="004C07A9">
              <w:t>Порядок применения и внесения изменений</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666D8" w14:textId="050F143F" w:rsidR="000F1E2B" w:rsidRPr="004C07A9" w:rsidRDefault="000F1E2B" w:rsidP="005A48B4">
            <w:pPr>
              <w:jc w:val="center"/>
              <w:rPr>
                <w:b/>
              </w:rPr>
            </w:pPr>
            <w:r w:rsidRPr="004C07A9">
              <w:rPr>
                <w:lang w:val="en-US"/>
              </w:rPr>
              <w:t>48</w:t>
            </w:r>
            <w:r w:rsidRPr="004C07A9">
              <w:t xml:space="preserve"> страниц</w:t>
            </w:r>
          </w:p>
        </w:tc>
      </w:tr>
      <w:tr w:rsidR="000F1E2B" w:rsidRPr="004C07A9" w14:paraId="2DE33F01" w14:textId="77777777" w:rsidTr="005A48B4">
        <w:trPr>
          <w:trHeight w:val="122"/>
        </w:trPr>
        <w:tc>
          <w:tcPr>
            <w:tcW w:w="93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D8F4F54" w14:textId="77777777" w:rsidR="000F1E2B" w:rsidRPr="004C07A9" w:rsidRDefault="000F1E2B" w:rsidP="005A48B4">
            <w:pPr>
              <w:jc w:val="center"/>
              <w:rPr>
                <w:b/>
              </w:rPr>
            </w:pPr>
            <w:r w:rsidRPr="004C07A9">
              <w:rPr>
                <w:b/>
              </w:rPr>
              <w:t>Графические материалы</w:t>
            </w:r>
          </w:p>
        </w:tc>
      </w:tr>
      <w:tr w:rsidR="000F1E2B" w:rsidRPr="004C07A9" w14:paraId="284D6D07" w14:textId="77777777" w:rsidTr="005A48B4">
        <w:trPr>
          <w:trHeight w:val="122"/>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01F4DC03" w14:textId="77777777" w:rsidR="000F1E2B" w:rsidRPr="004C07A9" w:rsidRDefault="000F1E2B" w:rsidP="005A48B4">
            <w:pPr>
              <w:tabs>
                <w:tab w:val="left" w:pos="337"/>
              </w:tabs>
              <w:ind w:left="57"/>
              <w:jc w:val="center"/>
              <w:rPr>
                <w:b/>
              </w:rPr>
            </w:pPr>
            <w:r w:rsidRPr="004C07A9">
              <w:rPr>
                <w:b/>
              </w:rPr>
              <w:t>1</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29A91FFB" w14:textId="77777777" w:rsidR="000F1E2B" w:rsidRPr="004C07A9" w:rsidRDefault="000F1E2B" w:rsidP="005A48B4">
            <w:r w:rsidRPr="004C07A9">
              <w:t>Карта градостроительного зонирования МО</w:t>
            </w:r>
          </w:p>
          <w:p w14:paraId="583C9F33" w14:textId="77777777" w:rsidR="000F1E2B" w:rsidRPr="004C07A9" w:rsidRDefault="000F1E2B" w:rsidP="005A48B4">
            <w:r w:rsidRPr="004C07A9">
              <w:t>Катандинского СП</w:t>
            </w:r>
          </w:p>
        </w:tc>
        <w:tc>
          <w:tcPr>
            <w:tcW w:w="3767" w:type="dxa"/>
            <w:tcBorders>
              <w:top w:val="single" w:sz="4" w:space="0" w:color="000000"/>
              <w:left w:val="single" w:sz="4" w:space="0" w:color="auto"/>
              <w:bottom w:val="single" w:sz="4" w:space="0" w:color="000000"/>
              <w:right w:val="single" w:sz="4" w:space="0" w:color="000000"/>
            </w:tcBorders>
            <w:shd w:val="clear" w:color="auto" w:fill="auto"/>
            <w:vAlign w:val="center"/>
          </w:tcPr>
          <w:p w14:paraId="28B44F28" w14:textId="77777777" w:rsidR="000F1E2B" w:rsidRPr="004C07A9" w:rsidRDefault="000F1E2B" w:rsidP="005A48B4">
            <w:pPr>
              <w:jc w:val="center"/>
              <w:rPr>
                <w:b/>
              </w:rPr>
            </w:pPr>
            <w:r w:rsidRPr="004C07A9">
              <w:t>Масштаб 1:50 000</w:t>
            </w:r>
          </w:p>
        </w:tc>
      </w:tr>
      <w:tr w:rsidR="000F1E2B" w:rsidRPr="004C07A9" w14:paraId="6F49E6D8" w14:textId="77777777" w:rsidTr="005A48B4">
        <w:trPr>
          <w:trHeight w:val="122"/>
        </w:trPr>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14:paraId="3D5C6190" w14:textId="77777777" w:rsidR="000F1E2B" w:rsidRPr="004C07A9" w:rsidRDefault="000F1E2B" w:rsidP="005A48B4">
            <w:pPr>
              <w:tabs>
                <w:tab w:val="left" w:pos="337"/>
              </w:tabs>
              <w:ind w:left="57"/>
              <w:jc w:val="center"/>
            </w:pPr>
            <w:r w:rsidRPr="004C07A9">
              <w:rPr>
                <w:b/>
              </w:rPr>
              <w:t>2</w:t>
            </w:r>
          </w:p>
        </w:tc>
        <w:tc>
          <w:tcPr>
            <w:tcW w:w="4790" w:type="dxa"/>
            <w:tcBorders>
              <w:top w:val="single" w:sz="4" w:space="0" w:color="auto"/>
              <w:left w:val="single" w:sz="4" w:space="0" w:color="auto"/>
              <w:bottom w:val="single" w:sz="4" w:space="0" w:color="auto"/>
              <w:right w:val="single" w:sz="4" w:space="0" w:color="auto"/>
            </w:tcBorders>
            <w:shd w:val="clear" w:color="auto" w:fill="auto"/>
            <w:vAlign w:val="center"/>
          </w:tcPr>
          <w:p w14:paraId="1C1797BF" w14:textId="77777777" w:rsidR="000F1E2B" w:rsidRPr="004C07A9" w:rsidRDefault="000F1E2B" w:rsidP="005A48B4">
            <w:r w:rsidRPr="004C07A9">
              <w:t xml:space="preserve">Карта градостроительного зонирования </w:t>
            </w:r>
          </w:p>
          <w:p w14:paraId="50254A56" w14:textId="77777777" w:rsidR="000F1E2B" w:rsidRPr="004C07A9" w:rsidRDefault="000F1E2B" w:rsidP="005A48B4">
            <w:r w:rsidRPr="004C07A9">
              <w:t xml:space="preserve">с. </w:t>
            </w:r>
            <w:proofErr w:type="spellStart"/>
            <w:r w:rsidRPr="004C07A9">
              <w:t>Катанда</w:t>
            </w:r>
            <w:proofErr w:type="spellEnd"/>
          </w:p>
        </w:tc>
        <w:tc>
          <w:tcPr>
            <w:tcW w:w="3767" w:type="dxa"/>
            <w:tcBorders>
              <w:top w:val="single" w:sz="4" w:space="0" w:color="000000"/>
              <w:left w:val="single" w:sz="4" w:space="0" w:color="auto"/>
              <w:bottom w:val="single" w:sz="4" w:space="0" w:color="000000"/>
              <w:right w:val="single" w:sz="4" w:space="0" w:color="000000"/>
            </w:tcBorders>
            <w:shd w:val="clear" w:color="auto" w:fill="auto"/>
            <w:vAlign w:val="center"/>
          </w:tcPr>
          <w:p w14:paraId="41A197D0" w14:textId="77777777" w:rsidR="000F1E2B" w:rsidRPr="004C07A9" w:rsidRDefault="000F1E2B" w:rsidP="005A48B4">
            <w:pPr>
              <w:jc w:val="center"/>
              <w:rPr>
                <w:b/>
              </w:rPr>
            </w:pPr>
            <w:r w:rsidRPr="004C07A9">
              <w:t>Масштаб 1:5 000</w:t>
            </w:r>
          </w:p>
        </w:tc>
      </w:tr>
      <w:tr w:rsidR="000F1E2B" w:rsidRPr="004C07A9" w14:paraId="26A09E87" w14:textId="77777777" w:rsidTr="005A48B4">
        <w:trPr>
          <w:trHeight w:val="122"/>
        </w:trPr>
        <w:tc>
          <w:tcPr>
            <w:tcW w:w="814" w:type="dxa"/>
            <w:tcBorders>
              <w:top w:val="single" w:sz="4" w:space="0" w:color="auto"/>
              <w:left w:val="single" w:sz="4" w:space="0" w:color="000000"/>
              <w:bottom w:val="single" w:sz="4" w:space="0" w:color="auto"/>
            </w:tcBorders>
            <w:shd w:val="clear" w:color="auto" w:fill="auto"/>
            <w:vAlign w:val="center"/>
          </w:tcPr>
          <w:p w14:paraId="0129D5F9" w14:textId="77777777" w:rsidR="000F1E2B" w:rsidRPr="004C07A9" w:rsidRDefault="000F1E2B" w:rsidP="005A48B4">
            <w:pPr>
              <w:tabs>
                <w:tab w:val="left" w:pos="337"/>
              </w:tabs>
              <w:ind w:left="57"/>
              <w:jc w:val="center"/>
              <w:rPr>
                <w:b/>
              </w:rPr>
            </w:pPr>
            <w:r w:rsidRPr="004C07A9">
              <w:rPr>
                <w:b/>
              </w:rPr>
              <w:t>3</w:t>
            </w:r>
          </w:p>
        </w:tc>
        <w:tc>
          <w:tcPr>
            <w:tcW w:w="4790" w:type="dxa"/>
            <w:tcBorders>
              <w:top w:val="single" w:sz="4" w:space="0" w:color="auto"/>
              <w:left w:val="single" w:sz="4" w:space="0" w:color="000000"/>
              <w:bottom w:val="single" w:sz="4" w:space="0" w:color="auto"/>
            </w:tcBorders>
            <w:shd w:val="clear" w:color="auto" w:fill="auto"/>
            <w:vAlign w:val="center"/>
          </w:tcPr>
          <w:p w14:paraId="3D025B58" w14:textId="77777777" w:rsidR="000F1E2B" w:rsidRPr="004C07A9" w:rsidRDefault="000F1E2B" w:rsidP="005A48B4">
            <w:r w:rsidRPr="004C07A9">
              <w:t xml:space="preserve">Карта градостроительного зонирования </w:t>
            </w:r>
          </w:p>
          <w:p w14:paraId="1E77070E" w14:textId="77777777" w:rsidR="000F1E2B" w:rsidRPr="004C07A9" w:rsidRDefault="000F1E2B" w:rsidP="005A48B4">
            <w:r w:rsidRPr="004C07A9">
              <w:t>с. Тюнгур</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658FC" w14:textId="77777777" w:rsidR="000F1E2B" w:rsidRPr="004C07A9" w:rsidRDefault="000F1E2B" w:rsidP="005A48B4">
            <w:pPr>
              <w:jc w:val="center"/>
              <w:rPr>
                <w:b/>
              </w:rPr>
            </w:pPr>
            <w:r w:rsidRPr="004C07A9">
              <w:t>Масштаб 1:5 000</w:t>
            </w:r>
          </w:p>
        </w:tc>
      </w:tr>
      <w:tr w:rsidR="000F1E2B" w:rsidRPr="004C07A9" w14:paraId="29074223" w14:textId="77777777" w:rsidTr="005A48B4">
        <w:trPr>
          <w:trHeight w:val="122"/>
        </w:trPr>
        <w:tc>
          <w:tcPr>
            <w:tcW w:w="814" w:type="dxa"/>
            <w:tcBorders>
              <w:top w:val="single" w:sz="4" w:space="0" w:color="auto"/>
              <w:left w:val="single" w:sz="4" w:space="0" w:color="000000"/>
              <w:bottom w:val="single" w:sz="4" w:space="0" w:color="auto"/>
            </w:tcBorders>
            <w:shd w:val="clear" w:color="auto" w:fill="auto"/>
            <w:vAlign w:val="center"/>
          </w:tcPr>
          <w:p w14:paraId="7AEE78DB" w14:textId="77777777" w:rsidR="000F1E2B" w:rsidRPr="004C07A9" w:rsidRDefault="000F1E2B" w:rsidP="005A48B4">
            <w:pPr>
              <w:tabs>
                <w:tab w:val="left" w:pos="337"/>
              </w:tabs>
              <w:ind w:left="57"/>
              <w:jc w:val="center"/>
              <w:rPr>
                <w:b/>
              </w:rPr>
            </w:pPr>
            <w:r w:rsidRPr="004C07A9">
              <w:rPr>
                <w:b/>
              </w:rPr>
              <w:t>4</w:t>
            </w:r>
          </w:p>
        </w:tc>
        <w:tc>
          <w:tcPr>
            <w:tcW w:w="4790" w:type="dxa"/>
            <w:tcBorders>
              <w:top w:val="single" w:sz="4" w:space="0" w:color="auto"/>
              <w:left w:val="single" w:sz="4" w:space="0" w:color="000000"/>
              <w:bottom w:val="single" w:sz="4" w:space="0" w:color="auto"/>
            </w:tcBorders>
            <w:shd w:val="clear" w:color="auto" w:fill="auto"/>
            <w:vAlign w:val="center"/>
          </w:tcPr>
          <w:p w14:paraId="299F6544" w14:textId="77777777" w:rsidR="000F1E2B" w:rsidRPr="004C07A9" w:rsidRDefault="000F1E2B" w:rsidP="005A48B4">
            <w:r w:rsidRPr="004C07A9">
              <w:t xml:space="preserve">Карта градостроительного зонирования </w:t>
            </w:r>
          </w:p>
          <w:p w14:paraId="62FCB758" w14:textId="77777777" w:rsidR="000F1E2B" w:rsidRPr="004C07A9" w:rsidRDefault="000F1E2B" w:rsidP="005A48B4">
            <w:r w:rsidRPr="004C07A9">
              <w:t xml:space="preserve">пос. </w:t>
            </w:r>
            <w:proofErr w:type="spellStart"/>
            <w:r w:rsidRPr="004C07A9">
              <w:t>Кучерла</w:t>
            </w:r>
            <w:proofErr w:type="spellEnd"/>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29C6A" w14:textId="77777777" w:rsidR="000F1E2B" w:rsidRPr="004C07A9" w:rsidRDefault="000F1E2B" w:rsidP="005A48B4">
            <w:pPr>
              <w:jc w:val="center"/>
            </w:pPr>
            <w:r w:rsidRPr="004C07A9">
              <w:t>Масштаб 1:5 000</w:t>
            </w:r>
          </w:p>
        </w:tc>
      </w:tr>
    </w:tbl>
    <w:p w14:paraId="1680F1F7" w14:textId="77777777" w:rsidR="000F1E2B" w:rsidRPr="004C07A9" w:rsidRDefault="000F1E2B" w:rsidP="000F1E2B">
      <w:pPr>
        <w:spacing w:after="160" w:line="259" w:lineRule="auto"/>
        <w:rPr>
          <w:b/>
          <w:caps/>
        </w:rPr>
      </w:pPr>
    </w:p>
    <w:p w14:paraId="6BCF3B83" w14:textId="77777777" w:rsidR="000F1E2B" w:rsidRPr="004C07A9" w:rsidRDefault="000F1E2B" w:rsidP="000F1E2B">
      <w:pPr>
        <w:spacing w:after="160" w:line="259" w:lineRule="auto"/>
        <w:rPr>
          <w:b/>
          <w:caps/>
        </w:rPr>
      </w:pPr>
      <w:bookmarkStart w:id="2" w:name="_Toc176945115"/>
      <w:bookmarkStart w:id="3" w:name="_Toc178890535"/>
      <w:bookmarkEnd w:id="1"/>
      <w:r w:rsidRPr="004C07A9">
        <w:rPr>
          <w:b/>
          <w:caps/>
        </w:rPr>
        <w:br w:type="page"/>
      </w:r>
    </w:p>
    <w:p w14:paraId="082B05EE" w14:textId="77777777" w:rsidR="000F1E2B" w:rsidRPr="004C07A9" w:rsidRDefault="000F1E2B" w:rsidP="000F1E2B">
      <w:pPr>
        <w:spacing w:before="240" w:after="240"/>
        <w:jc w:val="center"/>
        <w:outlineLvl w:val="0"/>
        <w:rPr>
          <w:bCs/>
        </w:rPr>
      </w:pPr>
      <w:bookmarkStart w:id="4" w:name="_Toc178932950"/>
      <w:bookmarkEnd w:id="2"/>
      <w:bookmarkEnd w:id="3"/>
      <w:r w:rsidRPr="004C07A9">
        <w:rPr>
          <w:b/>
          <w:caps/>
        </w:rPr>
        <w:lastRenderedPageBreak/>
        <w:t>введение</w:t>
      </w:r>
      <w:bookmarkEnd w:id="4"/>
    </w:p>
    <w:p w14:paraId="758F4051" w14:textId="77777777" w:rsidR="000F1E2B" w:rsidRPr="004C07A9" w:rsidRDefault="000F1E2B" w:rsidP="000F1E2B">
      <w:pPr>
        <w:keepNext/>
        <w:keepLines/>
        <w:ind w:firstLine="709"/>
        <w:jc w:val="both"/>
      </w:pPr>
      <w:r w:rsidRPr="004C07A9">
        <w:t xml:space="preserve">Изменения в Правила землепользования и застройки Катандинского сельского поселения Усть-Коксинского района Республики Алтай разработаны на основании технического задания к Трехстороннему договору № 294 от 06 июля 2023 г. в соответствии с изменениями в Генеральный план Катандинского сельского поселения. </w:t>
      </w:r>
    </w:p>
    <w:p w14:paraId="13A360DC" w14:textId="77777777" w:rsidR="000F1E2B" w:rsidRPr="004C07A9" w:rsidRDefault="000F1E2B" w:rsidP="000F1E2B">
      <w:pPr>
        <w:ind w:firstLine="709"/>
        <w:jc w:val="both"/>
      </w:pPr>
      <w:r w:rsidRPr="004C07A9">
        <w:t>Система координат местная (МСК 04).</w:t>
      </w:r>
    </w:p>
    <w:p w14:paraId="7DC78E17" w14:textId="77777777" w:rsidR="000F1E2B" w:rsidRPr="004C07A9" w:rsidRDefault="000F1E2B" w:rsidP="000F1E2B">
      <w:pPr>
        <w:ind w:firstLine="709"/>
        <w:jc w:val="both"/>
      </w:pPr>
      <w:r w:rsidRPr="004C07A9">
        <w:t xml:space="preserve">Графические материалы изменений в генеральный план выполнены с использованием программного обеспечения </w:t>
      </w:r>
      <w:proofErr w:type="spellStart"/>
      <w:r w:rsidRPr="004C07A9">
        <w:t>Mapinfo</w:t>
      </w:r>
      <w:proofErr w:type="spellEnd"/>
      <w:r w:rsidRPr="004C07A9">
        <w:t>, версия 15.0.</w:t>
      </w:r>
    </w:p>
    <w:p w14:paraId="6BA31512" w14:textId="77777777" w:rsidR="000F1E2B" w:rsidRPr="004C07A9" w:rsidRDefault="000F1E2B" w:rsidP="000F1E2B">
      <w:pPr>
        <w:spacing w:after="160" w:line="259" w:lineRule="auto"/>
      </w:pPr>
      <w:r w:rsidRPr="004C07A9">
        <w:br w:type="page"/>
      </w:r>
    </w:p>
    <w:p w14:paraId="6A6C322C" w14:textId="77777777" w:rsidR="000F1E2B" w:rsidRPr="004C07A9" w:rsidRDefault="000F1E2B" w:rsidP="000F1E2B">
      <w:pPr>
        <w:spacing w:before="240" w:after="240"/>
        <w:jc w:val="center"/>
        <w:outlineLvl w:val="0"/>
        <w:rPr>
          <w:bCs/>
        </w:rPr>
      </w:pPr>
      <w:bookmarkStart w:id="5" w:name="_Toc178932951"/>
      <w:r w:rsidRPr="004C07A9">
        <w:rPr>
          <w:b/>
          <w:caps/>
        </w:rPr>
        <w:lastRenderedPageBreak/>
        <w:t>Содержание</w:t>
      </w:r>
      <w:bookmarkEnd w:id="5"/>
    </w:p>
    <w:p w14:paraId="53CDABB5" w14:textId="77777777" w:rsidR="000F1E2B" w:rsidRPr="004C07A9" w:rsidRDefault="000F1E2B" w:rsidP="000F1E2B">
      <w:pPr>
        <w:widowControl w:val="0"/>
        <w:spacing w:before="240" w:after="240"/>
        <w:jc w:val="center"/>
        <w:rPr>
          <w:b/>
          <w:bCs/>
          <w:color w:val="000000" w:themeColor="text1"/>
        </w:rPr>
      </w:pPr>
      <w:r w:rsidRPr="004C07A9">
        <w:br/>
      </w:r>
    </w:p>
    <w:p w14:paraId="1498201C" w14:textId="77777777" w:rsidR="000F1E2B" w:rsidRPr="004C07A9" w:rsidRDefault="000F1E2B">
      <w:pPr>
        <w:pStyle w:val="16"/>
        <w:tabs>
          <w:tab w:val="right" w:leader="dot" w:pos="9345"/>
        </w:tabs>
        <w:rPr>
          <w:rFonts w:eastAsiaTheme="minorEastAsia"/>
          <w:b/>
          <w:noProof/>
          <w:sz w:val="22"/>
          <w:szCs w:val="22"/>
          <w:lang w:eastAsia="ru-RU"/>
        </w:rPr>
      </w:pPr>
      <w:r w:rsidRPr="004C07A9">
        <w:rPr>
          <w:color w:val="000000" w:themeColor="text1"/>
          <w:sz w:val="28"/>
        </w:rPr>
        <w:fldChar w:fldCharType="begin"/>
      </w:r>
      <w:r w:rsidRPr="004C07A9">
        <w:rPr>
          <w:color w:val="000000" w:themeColor="text1"/>
          <w:sz w:val="28"/>
        </w:rPr>
        <w:instrText xml:space="preserve"> TOC \o "1-3" \h \z \u </w:instrText>
      </w:r>
      <w:r w:rsidRPr="004C07A9">
        <w:rPr>
          <w:color w:val="000000" w:themeColor="text1"/>
          <w:sz w:val="28"/>
        </w:rPr>
        <w:fldChar w:fldCharType="separate"/>
      </w:r>
      <w:hyperlink w:anchor="_Toc178932950" w:history="1">
        <w:r w:rsidRPr="004C07A9">
          <w:rPr>
            <w:rStyle w:val="a8"/>
            <w:b/>
            <w:caps/>
            <w:noProof/>
          </w:rPr>
          <w:t>введение</w:t>
        </w:r>
        <w:r w:rsidRPr="004C07A9">
          <w:rPr>
            <w:b/>
            <w:noProof/>
            <w:webHidden/>
          </w:rPr>
          <w:tab/>
        </w:r>
        <w:r w:rsidRPr="004C07A9">
          <w:rPr>
            <w:b/>
            <w:noProof/>
            <w:webHidden/>
          </w:rPr>
          <w:fldChar w:fldCharType="begin"/>
        </w:r>
        <w:r w:rsidRPr="004C07A9">
          <w:rPr>
            <w:b/>
            <w:noProof/>
            <w:webHidden/>
          </w:rPr>
          <w:instrText xml:space="preserve"> PAGEREF _Toc178932950 \h </w:instrText>
        </w:r>
        <w:r w:rsidRPr="004C07A9">
          <w:rPr>
            <w:b/>
            <w:noProof/>
            <w:webHidden/>
          </w:rPr>
        </w:r>
        <w:r w:rsidRPr="004C07A9">
          <w:rPr>
            <w:b/>
            <w:noProof/>
            <w:webHidden/>
          </w:rPr>
          <w:fldChar w:fldCharType="separate"/>
        </w:r>
        <w:r w:rsidRPr="004C07A9">
          <w:rPr>
            <w:b/>
            <w:noProof/>
            <w:webHidden/>
          </w:rPr>
          <w:t>4</w:t>
        </w:r>
        <w:r w:rsidRPr="004C07A9">
          <w:rPr>
            <w:b/>
            <w:noProof/>
            <w:webHidden/>
          </w:rPr>
          <w:fldChar w:fldCharType="end"/>
        </w:r>
      </w:hyperlink>
    </w:p>
    <w:p w14:paraId="2B148CEB" w14:textId="77777777" w:rsidR="000F1E2B" w:rsidRPr="004C07A9" w:rsidRDefault="008166D7">
      <w:pPr>
        <w:pStyle w:val="16"/>
        <w:tabs>
          <w:tab w:val="right" w:leader="dot" w:pos="9345"/>
        </w:tabs>
        <w:rPr>
          <w:rFonts w:eastAsiaTheme="minorEastAsia"/>
          <w:b/>
          <w:noProof/>
          <w:sz w:val="22"/>
          <w:szCs w:val="22"/>
          <w:lang w:eastAsia="ru-RU"/>
        </w:rPr>
      </w:pPr>
      <w:hyperlink w:anchor="_Toc178932951" w:history="1">
        <w:r w:rsidR="000F1E2B" w:rsidRPr="004C07A9">
          <w:rPr>
            <w:rStyle w:val="a8"/>
            <w:b/>
            <w:caps/>
            <w:noProof/>
          </w:rPr>
          <w:t>Содержание</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_Toc178932951 \h </w:instrText>
        </w:r>
        <w:r w:rsidR="000F1E2B" w:rsidRPr="004C07A9">
          <w:rPr>
            <w:b/>
            <w:noProof/>
            <w:webHidden/>
          </w:rPr>
        </w:r>
        <w:r w:rsidR="000F1E2B" w:rsidRPr="004C07A9">
          <w:rPr>
            <w:b/>
            <w:noProof/>
            <w:webHidden/>
          </w:rPr>
          <w:fldChar w:fldCharType="separate"/>
        </w:r>
        <w:r w:rsidR="000F1E2B" w:rsidRPr="004C07A9">
          <w:rPr>
            <w:b/>
            <w:noProof/>
            <w:webHidden/>
          </w:rPr>
          <w:t>5</w:t>
        </w:r>
        <w:r w:rsidR="000F1E2B" w:rsidRPr="004C07A9">
          <w:rPr>
            <w:b/>
            <w:noProof/>
            <w:webHidden/>
          </w:rPr>
          <w:fldChar w:fldCharType="end"/>
        </w:r>
      </w:hyperlink>
    </w:p>
    <w:p w14:paraId="4E6ED66E" w14:textId="77777777" w:rsidR="000F1E2B" w:rsidRPr="004C07A9" w:rsidRDefault="008166D7">
      <w:pPr>
        <w:pStyle w:val="16"/>
        <w:tabs>
          <w:tab w:val="right" w:leader="dot" w:pos="9345"/>
        </w:tabs>
        <w:rPr>
          <w:rFonts w:eastAsiaTheme="minorEastAsia"/>
          <w:b/>
          <w:noProof/>
          <w:sz w:val="22"/>
          <w:szCs w:val="22"/>
          <w:lang w:eastAsia="ru-RU"/>
        </w:rPr>
      </w:pPr>
      <w:hyperlink w:anchor="_Toc178932952" w:history="1">
        <w:r w:rsidR="000F1E2B" w:rsidRPr="004C07A9">
          <w:rPr>
            <w:rStyle w:val="a8"/>
            <w:b/>
            <w:noProof/>
          </w:rPr>
          <w:t>Часть I. Порядок применения Правил землепользования и застройки и внесения в них изменений</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_Toc178932952 \h </w:instrText>
        </w:r>
        <w:r w:rsidR="000F1E2B" w:rsidRPr="004C07A9">
          <w:rPr>
            <w:b/>
            <w:noProof/>
            <w:webHidden/>
          </w:rPr>
        </w:r>
        <w:r w:rsidR="000F1E2B" w:rsidRPr="004C07A9">
          <w:rPr>
            <w:b/>
            <w:noProof/>
            <w:webHidden/>
          </w:rPr>
          <w:fldChar w:fldCharType="separate"/>
        </w:r>
        <w:r w:rsidR="000F1E2B" w:rsidRPr="004C07A9">
          <w:rPr>
            <w:b/>
            <w:noProof/>
            <w:webHidden/>
          </w:rPr>
          <w:t>12</w:t>
        </w:r>
        <w:r w:rsidR="000F1E2B" w:rsidRPr="004C07A9">
          <w:rPr>
            <w:b/>
            <w:noProof/>
            <w:webHidden/>
          </w:rPr>
          <w:fldChar w:fldCharType="end"/>
        </w:r>
      </w:hyperlink>
    </w:p>
    <w:p w14:paraId="0D25299C" w14:textId="77777777" w:rsidR="000F1E2B" w:rsidRPr="004C07A9" w:rsidRDefault="008166D7">
      <w:pPr>
        <w:pStyle w:val="22"/>
        <w:tabs>
          <w:tab w:val="right" w:leader="dot" w:pos="9345"/>
        </w:tabs>
        <w:rPr>
          <w:rFonts w:eastAsiaTheme="minorEastAsia"/>
          <w:b/>
          <w:noProof/>
          <w:sz w:val="22"/>
          <w:szCs w:val="22"/>
          <w:lang w:eastAsia="ru-RU"/>
        </w:rPr>
      </w:pPr>
      <w:hyperlink w:anchor="_Toc178932953" w:history="1">
        <w:r w:rsidR="000F1E2B" w:rsidRPr="004C07A9">
          <w:rPr>
            <w:rStyle w:val="a8"/>
            <w:b/>
            <w:noProof/>
          </w:rPr>
          <w:t>Глава 1. Общие положения</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_Toc178932953 \h </w:instrText>
        </w:r>
        <w:r w:rsidR="000F1E2B" w:rsidRPr="004C07A9">
          <w:rPr>
            <w:b/>
            <w:noProof/>
            <w:webHidden/>
          </w:rPr>
        </w:r>
        <w:r w:rsidR="000F1E2B" w:rsidRPr="004C07A9">
          <w:rPr>
            <w:b/>
            <w:noProof/>
            <w:webHidden/>
          </w:rPr>
          <w:fldChar w:fldCharType="separate"/>
        </w:r>
        <w:r w:rsidR="000F1E2B" w:rsidRPr="004C07A9">
          <w:rPr>
            <w:b/>
            <w:noProof/>
            <w:webHidden/>
          </w:rPr>
          <w:t>12</w:t>
        </w:r>
        <w:r w:rsidR="000F1E2B" w:rsidRPr="004C07A9">
          <w:rPr>
            <w:b/>
            <w:noProof/>
            <w:webHidden/>
          </w:rPr>
          <w:fldChar w:fldCharType="end"/>
        </w:r>
      </w:hyperlink>
    </w:p>
    <w:p w14:paraId="65B9EB82" w14:textId="77777777" w:rsidR="000F1E2B" w:rsidRPr="004C07A9" w:rsidRDefault="008166D7">
      <w:pPr>
        <w:pStyle w:val="30"/>
        <w:tabs>
          <w:tab w:val="right" w:leader="dot" w:pos="9345"/>
        </w:tabs>
        <w:rPr>
          <w:rFonts w:eastAsiaTheme="minorEastAsia"/>
          <w:b/>
          <w:noProof/>
          <w:sz w:val="22"/>
          <w:szCs w:val="22"/>
          <w:lang w:eastAsia="ru-RU"/>
        </w:rPr>
      </w:pPr>
      <w:hyperlink w:anchor="_Toc178932954" w:history="1">
        <w:r w:rsidR="000F1E2B" w:rsidRPr="004C07A9">
          <w:rPr>
            <w:rStyle w:val="a8"/>
            <w:b/>
            <w:noProof/>
          </w:rPr>
          <w:t>Статья 1. Назначение и содержание настоящих Правил</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_Toc178932954 \h </w:instrText>
        </w:r>
        <w:r w:rsidR="000F1E2B" w:rsidRPr="004C07A9">
          <w:rPr>
            <w:b/>
            <w:noProof/>
            <w:webHidden/>
          </w:rPr>
        </w:r>
        <w:r w:rsidR="000F1E2B" w:rsidRPr="004C07A9">
          <w:rPr>
            <w:b/>
            <w:noProof/>
            <w:webHidden/>
          </w:rPr>
          <w:fldChar w:fldCharType="separate"/>
        </w:r>
        <w:r w:rsidR="000F1E2B" w:rsidRPr="004C07A9">
          <w:rPr>
            <w:b/>
            <w:noProof/>
            <w:webHidden/>
          </w:rPr>
          <w:t>12</w:t>
        </w:r>
        <w:r w:rsidR="000F1E2B" w:rsidRPr="004C07A9">
          <w:rPr>
            <w:b/>
            <w:noProof/>
            <w:webHidden/>
          </w:rPr>
          <w:fldChar w:fldCharType="end"/>
        </w:r>
      </w:hyperlink>
    </w:p>
    <w:p w14:paraId="288CD004" w14:textId="77777777" w:rsidR="000F1E2B" w:rsidRPr="004C07A9" w:rsidRDefault="008166D7">
      <w:pPr>
        <w:pStyle w:val="30"/>
        <w:tabs>
          <w:tab w:val="right" w:leader="dot" w:pos="9345"/>
        </w:tabs>
        <w:rPr>
          <w:rFonts w:eastAsiaTheme="minorEastAsia"/>
          <w:b/>
          <w:noProof/>
          <w:sz w:val="22"/>
          <w:szCs w:val="22"/>
          <w:lang w:eastAsia="ru-RU"/>
        </w:rPr>
      </w:pPr>
      <w:hyperlink w:anchor="_Toc178932955" w:history="1">
        <w:r w:rsidR="000F1E2B" w:rsidRPr="004C07A9">
          <w:rPr>
            <w:rStyle w:val="a8"/>
            <w:b/>
            <w:noProof/>
          </w:rPr>
          <w:t>Статья 4. Открытость и доступность информации о землепользовании и застройке</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_Toc178932955 \h </w:instrText>
        </w:r>
        <w:r w:rsidR="000F1E2B" w:rsidRPr="004C07A9">
          <w:rPr>
            <w:b/>
            <w:noProof/>
            <w:webHidden/>
          </w:rPr>
        </w:r>
        <w:r w:rsidR="000F1E2B" w:rsidRPr="004C07A9">
          <w:rPr>
            <w:b/>
            <w:noProof/>
            <w:webHidden/>
          </w:rPr>
          <w:fldChar w:fldCharType="separate"/>
        </w:r>
        <w:r w:rsidR="000F1E2B" w:rsidRPr="004C07A9">
          <w:rPr>
            <w:b/>
            <w:noProof/>
            <w:webHidden/>
          </w:rPr>
          <w:t>16</w:t>
        </w:r>
        <w:r w:rsidR="000F1E2B" w:rsidRPr="004C07A9">
          <w:rPr>
            <w:b/>
            <w:noProof/>
            <w:webHidden/>
          </w:rPr>
          <w:fldChar w:fldCharType="end"/>
        </w:r>
      </w:hyperlink>
    </w:p>
    <w:p w14:paraId="3D14F19C" w14:textId="77777777" w:rsidR="000F1E2B" w:rsidRPr="004C07A9" w:rsidRDefault="008166D7">
      <w:pPr>
        <w:pStyle w:val="22"/>
        <w:tabs>
          <w:tab w:val="right" w:leader="dot" w:pos="9345"/>
        </w:tabs>
        <w:rPr>
          <w:rFonts w:eastAsiaTheme="minorEastAsia"/>
          <w:b/>
          <w:noProof/>
          <w:sz w:val="22"/>
          <w:szCs w:val="22"/>
          <w:lang w:eastAsia="ru-RU"/>
        </w:rPr>
      </w:pPr>
      <w:hyperlink w:anchor="_Toc178932956" w:history="1">
        <w:r w:rsidR="000F1E2B" w:rsidRPr="004C07A9">
          <w:rPr>
            <w:rStyle w:val="a8"/>
            <w:b/>
            <w:noProof/>
          </w:rPr>
          <w:t>Глава 2. Полномочия органов местного самоуправления по регулированию землепользования и застройки</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_Toc178932956 \h </w:instrText>
        </w:r>
        <w:r w:rsidR="000F1E2B" w:rsidRPr="004C07A9">
          <w:rPr>
            <w:b/>
            <w:noProof/>
            <w:webHidden/>
          </w:rPr>
        </w:r>
        <w:r w:rsidR="000F1E2B" w:rsidRPr="004C07A9">
          <w:rPr>
            <w:b/>
            <w:noProof/>
            <w:webHidden/>
          </w:rPr>
          <w:fldChar w:fldCharType="separate"/>
        </w:r>
        <w:r w:rsidR="000F1E2B" w:rsidRPr="004C07A9">
          <w:rPr>
            <w:b/>
            <w:noProof/>
            <w:webHidden/>
          </w:rPr>
          <w:t>16</w:t>
        </w:r>
        <w:r w:rsidR="000F1E2B" w:rsidRPr="004C07A9">
          <w:rPr>
            <w:b/>
            <w:noProof/>
            <w:webHidden/>
          </w:rPr>
          <w:fldChar w:fldCharType="end"/>
        </w:r>
      </w:hyperlink>
    </w:p>
    <w:p w14:paraId="6785C470" w14:textId="77777777" w:rsidR="000F1E2B" w:rsidRPr="004C07A9" w:rsidRDefault="008166D7">
      <w:pPr>
        <w:pStyle w:val="30"/>
        <w:tabs>
          <w:tab w:val="right" w:leader="dot" w:pos="9345"/>
        </w:tabs>
        <w:rPr>
          <w:rFonts w:eastAsiaTheme="minorEastAsia"/>
          <w:b/>
          <w:noProof/>
          <w:sz w:val="22"/>
          <w:szCs w:val="22"/>
          <w:lang w:eastAsia="ru-RU"/>
        </w:rPr>
      </w:pPr>
      <w:hyperlink w:anchor="_Toc178932957" w:history="1">
        <w:r w:rsidR="000F1E2B" w:rsidRPr="004C07A9">
          <w:rPr>
            <w:rStyle w:val="a8"/>
            <w:b/>
            <w:bCs/>
            <w:noProof/>
          </w:rPr>
          <w:t>Статья 5.</w:t>
        </w:r>
        <w:r w:rsidR="000F1E2B" w:rsidRPr="004C07A9">
          <w:rPr>
            <w:rStyle w:val="a8"/>
            <w:b/>
            <w:noProof/>
          </w:rPr>
          <w:t xml:space="preserve"> Субъекты отношений в области землепользования и застройки</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_Toc178932957 \h </w:instrText>
        </w:r>
        <w:r w:rsidR="000F1E2B" w:rsidRPr="004C07A9">
          <w:rPr>
            <w:b/>
            <w:noProof/>
            <w:webHidden/>
          </w:rPr>
        </w:r>
        <w:r w:rsidR="000F1E2B" w:rsidRPr="004C07A9">
          <w:rPr>
            <w:b/>
            <w:noProof/>
            <w:webHidden/>
          </w:rPr>
          <w:fldChar w:fldCharType="separate"/>
        </w:r>
        <w:r w:rsidR="000F1E2B" w:rsidRPr="004C07A9">
          <w:rPr>
            <w:b/>
            <w:noProof/>
            <w:webHidden/>
          </w:rPr>
          <w:t>16</w:t>
        </w:r>
        <w:r w:rsidR="000F1E2B" w:rsidRPr="004C07A9">
          <w:rPr>
            <w:b/>
            <w:noProof/>
            <w:webHidden/>
          </w:rPr>
          <w:fldChar w:fldCharType="end"/>
        </w:r>
      </w:hyperlink>
    </w:p>
    <w:p w14:paraId="11CDE391" w14:textId="77777777" w:rsidR="000F1E2B" w:rsidRPr="004C07A9" w:rsidRDefault="008166D7">
      <w:pPr>
        <w:pStyle w:val="30"/>
        <w:tabs>
          <w:tab w:val="right" w:leader="dot" w:pos="9345"/>
        </w:tabs>
        <w:rPr>
          <w:rFonts w:eastAsiaTheme="minorEastAsia"/>
          <w:b/>
          <w:noProof/>
          <w:sz w:val="22"/>
          <w:szCs w:val="22"/>
          <w:lang w:eastAsia="ru-RU"/>
        </w:rPr>
      </w:pPr>
      <w:hyperlink w:anchor="_Toc178932958" w:history="1">
        <w:r w:rsidR="000F1E2B" w:rsidRPr="004C07A9">
          <w:rPr>
            <w:rStyle w:val="a8"/>
            <w:b/>
            <w:noProof/>
          </w:rPr>
          <w:t>Статья 6. Органы местного самоуправления, осуществляющие регулирование землепользования и застройки на территории Катандинского сельского поселения</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_Toc178932958 \h </w:instrText>
        </w:r>
        <w:r w:rsidR="000F1E2B" w:rsidRPr="004C07A9">
          <w:rPr>
            <w:b/>
            <w:noProof/>
            <w:webHidden/>
          </w:rPr>
        </w:r>
        <w:r w:rsidR="000F1E2B" w:rsidRPr="004C07A9">
          <w:rPr>
            <w:b/>
            <w:noProof/>
            <w:webHidden/>
          </w:rPr>
          <w:fldChar w:fldCharType="separate"/>
        </w:r>
        <w:r w:rsidR="000F1E2B" w:rsidRPr="004C07A9">
          <w:rPr>
            <w:b/>
            <w:noProof/>
            <w:webHidden/>
          </w:rPr>
          <w:t>17</w:t>
        </w:r>
        <w:r w:rsidR="000F1E2B" w:rsidRPr="004C07A9">
          <w:rPr>
            <w:b/>
            <w:noProof/>
            <w:webHidden/>
          </w:rPr>
          <w:fldChar w:fldCharType="end"/>
        </w:r>
      </w:hyperlink>
    </w:p>
    <w:p w14:paraId="229FF437" w14:textId="77777777" w:rsidR="000F1E2B" w:rsidRPr="004C07A9" w:rsidRDefault="008166D7">
      <w:pPr>
        <w:pStyle w:val="30"/>
        <w:tabs>
          <w:tab w:val="right" w:leader="dot" w:pos="9345"/>
        </w:tabs>
        <w:rPr>
          <w:rFonts w:eastAsiaTheme="minorEastAsia"/>
          <w:noProof/>
          <w:sz w:val="22"/>
          <w:szCs w:val="22"/>
          <w:lang w:eastAsia="ru-RU"/>
        </w:rPr>
      </w:pPr>
      <w:hyperlink w:anchor="_Toc178932959" w:history="1">
        <w:r w:rsidR="000F1E2B" w:rsidRPr="004C07A9">
          <w:rPr>
            <w:rStyle w:val="a8"/>
            <w:b/>
            <w:noProof/>
          </w:rPr>
          <w:t>Статья 7. Полномочия органов местного самоуправления, в области землепользования и застройки.</w:t>
        </w:r>
        <w:r w:rsidR="000F1E2B" w:rsidRPr="004C07A9">
          <w:rPr>
            <w:b/>
            <w:noProof/>
            <w:webHidden/>
          </w:rPr>
          <w:tab/>
        </w:r>
        <w:r w:rsidR="000F1E2B" w:rsidRPr="004C07A9">
          <w:rPr>
            <w:b/>
            <w:noProof/>
            <w:webHidden/>
          </w:rPr>
          <w:fldChar w:fldCharType="begin"/>
        </w:r>
        <w:r w:rsidR="000F1E2B" w:rsidRPr="004C07A9">
          <w:rPr>
            <w:b/>
            <w:noProof/>
            <w:webHidden/>
          </w:rPr>
          <w:instrText xml:space="preserve"> PAGEREF _Toc178932959 \h </w:instrText>
        </w:r>
        <w:r w:rsidR="000F1E2B" w:rsidRPr="004C07A9">
          <w:rPr>
            <w:b/>
            <w:noProof/>
            <w:webHidden/>
          </w:rPr>
        </w:r>
        <w:r w:rsidR="000F1E2B" w:rsidRPr="004C07A9">
          <w:rPr>
            <w:b/>
            <w:noProof/>
            <w:webHidden/>
          </w:rPr>
          <w:fldChar w:fldCharType="separate"/>
        </w:r>
        <w:r w:rsidR="000F1E2B" w:rsidRPr="004C07A9">
          <w:rPr>
            <w:b/>
            <w:noProof/>
            <w:webHidden/>
          </w:rPr>
          <w:t>17</w:t>
        </w:r>
        <w:r w:rsidR="000F1E2B" w:rsidRPr="004C07A9">
          <w:rPr>
            <w:b/>
            <w:noProof/>
            <w:webHidden/>
          </w:rPr>
          <w:fldChar w:fldCharType="end"/>
        </w:r>
      </w:hyperlink>
    </w:p>
    <w:p w14:paraId="6D68A0D8" w14:textId="77777777" w:rsidR="000F1E2B" w:rsidRPr="004C07A9" w:rsidRDefault="008166D7">
      <w:pPr>
        <w:pStyle w:val="30"/>
        <w:tabs>
          <w:tab w:val="right" w:leader="dot" w:pos="9345"/>
        </w:tabs>
        <w:rPr>
          <w:rFonts w:eastAsiaTheme="minorEastAsia"/>
          <w:noProof/>
          <w:sz w:val="22"/>
          <w:szCs w:val="22"/>
          <w:lang w:eastAsia="ru-RU"/>
        </w:rPr>
      </w:pPr>
      <w:hyperlink w:anchor="_Toc178932960" w:history="1">
        <w:r w:rsidR="000F1E2B" w:rsidRPr="004C07A9">
          <w:rPr>
            <w:rStyle w:val="a8"/>
            <w:b/>
            <w:noProof/>
          </w:rPr>
          <w:t>Статья 8.</w:t>
        </w:r>
        <w:r w:rsidR="000F1E2B" w:rsidRPr="004C07A9">
          <w:rPr>
            <w:rStyle w:val="a8"/>
            <w:noProof/>
          </w:rPr>
          <w:t xml:space="preserve"> </w:t>
        </w:r>
        <w:r w:rsidR="000F1E2B" w:rsidRPr="004C07A9">
          <w:rPr>
            <w:rStyle w:val="a8"/>
            <w:b/>
            <w:noProof/>
          </w:rPr>
          <w:t>Полномочия Комиссии по подготовке проекта Правил землепользования и застройки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_Toc178932960 \h </w:instrText>
        </w:r>
        <w:r w:rsidR="000F1E2B" w:rsidRPr="004C07A9">
          <w:rPr>
            <w:noProof/>
            <w:webHidden/>
          </w:rPr>
        </w:r>
        <w:r w:rsidR="000F1E2B" w:rsidRPr="004C07A9">
          <w:rPr>
            <w:noProof/>
            <w:webHidden/>
          </w:rPr>
          <w:fldChar w:fldCharType="separate"/>
        </w:r>
        <w:r w:rsidR="000F1E2B" w:rsidRPr="004C07A9">
          <w:rPr>
            <w:noProof/>
            <w:webHidden/>
          </w:rPr>
          <w:t>19</w:t>
        </w:r>
        <w:r w:rsidR="000F1E2B" w:rsidRPr="004C07A9">
          <w:rPr>
            <w:noProof/>
            <w:webHidden/>
          </w:rPr>
          <w:fldChar w:fldCharType="end"/>
        </w:r>
      </w:hyperlink>
    </w:p>
    <w:p w14:paraId="61EF6784" w14:textId="77777777" w:rsidR="000F1E2B" w:rsidRPr="004C07A9" w:rsidRDefault="008166D7">
      <w:pPr>
        <w:pStyle w:val="22"/>
        <w:tabs>
          <w:tab w:val="right" w:leader="dot" w:pos="9345"/>
        </w:tabs>
        <w:rPr>
          <w:rFonts w:eastAsiaTheme="minorEastAsia"/>
          <w:noProof/>
          <w:sz w:val="22"/>
          <w:szCs w:val="22"/>
          <w:lang w:eastAsia="ru-RU"/>
        </w:rPr>
      </w:pPr>
      <w:hyperlink w:anchor="_Toc178932961" w:history="1">
        <w:r w:rsidR="000F1E2B" w:rsidRPr="004C07A9">
          <w:rPr>
            <w:rStyle w:val="a8"/>
            <w:b/>
            <w:noProof/>
          </w:rPr>
          <w:t>Глава 3. Изменение видов разрешенного использования земельных участков и объектов капитального строительства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_Toc178932961 \h </w:instrText>
        </w:r>
        <w:r w:rsidR="000F1E2B" w:rsidRPr="004C07A9">
          <w:rPr>
            <w:noProof/>
            <w:webHidden/>
          </w:rPr>
        </w:r>
        <w:r w:rsidR="000F1E2B" w:rsidRPr="004C07A9">
          <w:rPr>
            <w:noProof/>
            <w:webHidden/>
          </w:rPr>
          <w:fldChar w:fldCharType="separate"/>
        </w:r>
        <w:r w:rsidR="000F1E2B" w:rsidRPr="004C07A9">
          <w:rPr>
            <w:noProof/>
            <w:webHidden/>
          </w:rPr>
          <w:t>20</w:t>
        </w:r>
        <w:r w:rsidR="000F1E2B" w:rsidRPr="004C07A9">
          <w:rPr>
            <w:noProof/>
            <w:webHidden/>
          </w:rPr>
          <w:fldChar w:fldCharType="end"/>
        </w:r>
      </w:hyperlink>
    </w:p>
    <w:p w14:paraId="38632645" w14:textId="77777777" w:rsidR="000F1E2B" w:rsidRPr="004C07A9" w:rsidRDefault="008166D7">
      <w:pPr>
        <w:pStyle w:val="30"/>
        <w:tabs>
          <w:tab w:val="right" w:leader="dot" w:pos="9345"/>
        </w:tabs>
        <w:rPr>
          <w:rFonts w:eastAsiaTheme="minorEastAsia"/>
          <w:noProof/>
          <w:sz w:val="22"/>
          <w:szCs w:val="22"/>
          <w:lang w:eastAsia="ru-RU"/>
        </w:rPr>
      </w:pPr>
      <w:hyperlink w:anchor="_Toc178932962" w:history="1">
        <w:r w:rsidR="000F1E2B" w:rsidRPr="004C07A9">
          <w:rPr>
            <w:rStyle w:val="a8"/>
            <w:b/>
            <w:noProof/>
          </w:rPr>
          <w:t>Статья 9. Порядок изменения видов разрешенного использования земельных участков и объектов капитального строительства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_Toc178932962 \h </w:instrText>
        </w:r>
        <w:r w:rsidR="000F1E2B" w:rsidRPr="004C07A9">
          <w:rPr>
            <w:noProof/>
            <w:webHidden/>
          </w:rPr>
        </w:r>
        <w:r w:rsidR="000F1E2B" w:rsidRPr="004C07A9">
          <w:rPr>
            <w:noProof/>
            <w:webHidden/>
          </w:rPr>
          <w:fldChar w:fldCharType="separate"/>
        </w:r>
        <w:r w:rsidR="000F1E2B" w:rsidRPr="004C07A9">
          <w:rPr>
            <w:noProof/>
            <w:webHidden/>
          </w:rPr>
          <w:t>20</w:t>
        </w:r>
        <w:r w:rsidR="000F1E2B" w:rsidRPr="004C07A9">
          <w:rPr>
            <w:noProof/>
            <w:webHidden/>
          </w:rPr>
          <w:fldChar w:fldCharType="end"/>
        </w:r>
      </w:hyperlink>
    </w:p>
    <w:p w14:paraId="4EBFED72" w14:textId="77777777" w:rsidR="000F1E2B" w:rsidRPr="004C07A9" w:rsidRDefault="008166D7">
      <w:pPr>
        <w:pStyle w:val="30"/>
        <w:tabs>
          <w:tab w:val="right" w:leader="dot" w:pos="9345"/>
        </w:tabs>
        <w:rPr>
          <w:rFonts w:eastAsiaTheme="minorEastAsia"/>
          <w:noProof/>
          <w:sz w:val="22"/>
          <w:szCs w:val="22"/>
          <w:lang w:eastAsia="ru-RU"/>
        </w:rPr>
      </w:pPr>
      <w:hyperlink w:anchor="_Toc178932963" w:history="1">
        <w:r w:rsidR="000F1E2B" w:rsidRPr="004C07A9">
          <w:rPr>
            <w:rStyle w:val="a8"/>
            <w:b/>
            <w:noProof/>
          </w:rPr>
          <w:t>Статья 10</w:t>
        </w:r>
        <w:r w:rsidR="000F1E2B" w:rsidRPr="004C07A9">
          <w:rPr>
            <w:rStyle w:val="a8"/>
            <w:noProof/>
          </w:rPr>
          <w:t xml:space="preserve"> </w:t>
        </w:r>
        <w:r w:rsidR="000F1E2B" w:rsidRPr="004C07A9">
          <w:rPr>
            <w:rStyle w:val="a8"/>
            <w:b/>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_Toc178932963 \h </w:instrText>
        </w:r>
        <w:r w:rsidR="000F1E2B" w:rsidRPr="004C07A9">
          <w:rPr>
            <w:noProof/>
            <w:webHidden/>
          </w:rPr>
        </w:r>
        <w:r w:rsidR="000F1E2B" w:rsidRPr="004C07A9">
          <w:rPr>
            <w:noProof/>
            <w:webHidden/>
          </w:rPr>
          <w:fldChar w:fldCharType="separate"/>
        </w:r>
        <w:r w:rsidR="000F1E2B" w:rsidRPr="004C07A9">
          <w:rPr>
            <w:noProof/>
            <w:webHidden/>
          </w:rPr>
          <w:t>20</w:t>
        </w:r>
        <w:r w:rsidR="000F1E2B" w:rsidRPr="004C07A9">
          <w:rPr>
            <w:noProof/>
            <w:webHidden/>
          </w:rPr>
          <w:fldChar w:fldCharType="end"/>
        </w:r>
      </w:hyperlink>
    </w:p>
    <w:p w14:paraId="34051A16" w14:textId="77777777" w:rsidR="000F1E2B" w:rsidRPr="004C07A9" w:rsidRDefault="008166D7">
      <w:pPr>
        <w:pStyle w:val="30"/>
        <w:tabs>
          <w:tab w:val="right" w:leader="dot" w:pos="9345"/>
        </w:tabs>
        <w:rPr>
          <w:rFonts w:eastAsiaTheme="minorEastAsia"/>
          <w:noProof/>
          <w:sz w:val="22"/>
          <w:szCs w:val="22"/>
          <w:lang w:eastAsia="ru-RU"/>
        </w:rPr>
      </w:pPr>
      <w:hyperlink w:anchor="_Toc178932964" w:history="1">
        <w:r w:rsidR="000F1E2B" w:rsidRPr="004C07A9">
          <w:rPr>
            <w:rStyle w:val="a8"/>
            <w:b/>
            <w:noProof/>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_Toc178932964 \h </w:instrText>
        </w:r>
        <w:r w:rsidR="000F1E2B" w:rsidRPr="004C07A9">
          <w:rPr>
            <w:noProof/>
            <w:webHidden/>
          </w:rPr>
        </w:r>
        <w:r w:rsidR="000F1E2B" w:rsidRPr="004C07A9">
          <w:rPr>
            <w:noProof/>
            <w:webHidden/>
          </w:rPr>
          <w:fldChar w:fldCharType="separate"/>
        </w:r>
        <w:r w:rsidR="000F1E2B" w:rsidRPr="004C07A9">
          <w:rPr>
            <w:noProof/>
            <w:webHidden/>
          </w:rPr>
          <w:t>22</w:t>
        </w:r>
        <w:r w:rsidR="000F1E2B" w:rsidRPr="004C07A9">
          <w:rPr>
            <w:noProof/>
            <w:webHidden/>
          </w:rPr>
          <w:fldChar w:fldCharType="end"/>
        </w:r>
      </w:hyperlink>
    </w:p>
    <w:p w14:paraId="42C69881" w14:textId="77777777" w:rsidR="000F1E2B" w:rsidRPr="004C07A9" w:rsidRDefault="008166D7">
      <w:pPr>
        <w:pStyle w:val="30"/>
        <w:tabs>
          <w:tab w:val="right" w:leader="dot" w:pos="9345"/>
        </w:tabs>
        <w:rPr>
          <w:rFonts w:eastAsiaTheme="minorEastAsia"/>
          <w:noProof/>
          <w:sz w:val="22"/>
          <w:szCs w:val="22"/>
          <w:lang w:eastAsia="ru-RU"/>
        </w:rPr>
      </w:pPr>
      <w:hyperlink w:anchor="_Toc178932965" w:history="1">
        <w:r w:rsidR="000F1E2B" w:rsidRPr="004C07A9">
          <w:rPr>
            <w:rStyle w:val="a8"/>
            <w:b/>
            <w:bCs/>
            <w:noProof/>
          </w:rPr>
          <w:t>Статья 12. Архитектурно-градостроительный облик объекта капитального строительства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_Toc178932965 \h </w:instrText>
        </w:r>
        <w:r w:rsidR="000F1E2B" w:rsidRPr="004C07A9">
          <w:rPr>
            <w:noProof/>
            <w:webHidden/>
          </w:rPr>
        </w:r>
        <w:r w:rsidR="000F1E2B" w:rsidRPr="004C07A9">
          <w:rPr>
            <w:noProof/>
            <w:webHidden/>
          </w:rPr>
          <w:fldChar w:fldCharType="separate"/>
        </w:r>
        <w:r w:rsidR="000F1E2B" w:rsidRPr="004C07A9">
          <w:rPr>
            <w:noProof/>
            <w:webHidden/>
          </w:rPr>
          <w:t>24</w:t>
        </w:r>
        <w:r w:rsidR="000F1E2B" w:rsidRPr="004C07A9">
          <w:rPr>
            <w:noProof/>
            <w:webHidden/>
          </w:rPr>
          <w:fldChar w:fldCharType="end"/>
        </w:r>
      </w:hyperlink>
    </w:p>
    <w:p w14:paraId="57D576E3" w14:textId="77777777" w:rsidR="000F1E2B" w:rsidRPr="004C07A9" w:rsidRDefault="008166D7">
      <w:pPr>
        <w:pStyle w:val="22"/>
        <w:tabs>
          <w:tab w:val="right" w:leader="dot" w:pos="9345"/>
        </w:tabs>
        <w:rPr>
          <w:rFonts w:eastAsiaTheme="minorEastAsia"/>
          <w:noProof/>
          <w:sz w:val="22"/>
          <w:szCs w:val="22"/>
          <w:lang w:eastAsia="ru-RU"/>
        </w:rPr>
      </w:pPr>
      <w:hyperlink w:anchor="_Toc178932966" w:history="1">
        <w:r w:rsidR="000F1E2B" w:rsidRPr="004C07A9">
          <w:rPr>
            <w:rStyle w:val="a8"/>
            <w:b/>
            <w:noProof/>
          </w:rPr>
          <w:t>Глава 4. Порядок подготовки документации по планировке территории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_Toc178932966 \h </w:instrText>
        </w:r>
        <w:r w:rsidR="000F1E2B" w:rsidRPr="004C07A9">
          <w:rPr>
            <w:noProof/>
            <w:webHidden/>
          </w:rPr>
        </w:r>
        <w:r w:rsidR="000F1E2B" w:rsidRPr="004C07A9">
          <w:rPr>
            <w:noProof/>
            <w:webHidden/>
          </w:rPr>
          <w:fldChar w:fldCharType="separate"/>
        </w:r>
        <w:r w:rsidR="000F1E2B" w:rsidRPr="004C07A9">
          <w:rPr>
            <w:noProof/>
            <w:webHidden/>
          </w:rPr>
          <w:t>24</w:t>
        </w:r>
        <w:r w:rsidR="000F1E2B" w:rsidRPr="004C07A9">
          <w:rPr>
            <w:noProof/>
            <w:webHidden/>
          </w:rPr>
          <w:fldChar w:fldCharType="end"/>
        </w:r>
      </w:hyperlink>
    </w:p>
    <w:p w14:paraId="333EBD21" w14:textId="77777777" w:rsidR="000F1E2B" w:rsidRPr="004C07A9" w:rsidRDefault="008166D7">
      <w:pPr>
        <w:pStyle w:val="30"/>
        <w:tabs>
          <w:tab w:val="right" w:leader="dot" w:pos="9345"/>
        </w:tabs>
        <w:rPr>
          <w:rFonts w:eastAsiaTheme="minorEastAsia"/>
          <w:noProof/>
          <w:sz w:val="22"/>
          <w:szCs w:val="22"/>
          <w:lang w:eastAsia="ru-RU"/>
        </w:rPr>
      </w:pPr>
      <w:hyperlink w:anchor="_Toc178932967" w:history="1">
        <w:r w:rsidR="000F1E2B" w:rsidRPr="004C07A9">
          <w:rPr>
            <w:rStyle w:val="a8"/>
            <w:b/>
            <w:noProof/>
          </w:rPr>
          <w:t>Статья 13. Назначение, виды и состав документации по планировке территории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_Toc178932967 \h </w:instrText>
        </w:r>
        <w:r w:rsidR="000F1E2B" w:rsidRPr="004C07A9">
          <w:rPr>
            <w:noProof/>
            <w:webHidden/>
          </w:rPr>
        </w:r>
        <w:r w:rsidR="000F1E2B" w:rsidRPr="004C07A9">
          <w:rPr>
            <w:noProof/>
            <w:webHidden/>
          </w:rPr>
          <w:fldChar w:fldCharType="separate"/>
        </w:r>
        <w:r w:rsidR="000F1E2B" w:rsidRPr="004C07A9">
          <w:rPr>
            <w:noProof/>
            <w:webHidden/>
          </w:rPr>
          <w:t>24</w:t>
        </w:r>
        <w:r w:rsidR="000F1E2B" w:rsidRPr="004C07A9">
          <w:rPr>
            <w:noProof/>
            <w:webHidden/>
          </w:rPr>
          <w:fldChar w:fldCharType="end"/>
        </w:r>
      </w:hyperlink>
    </w:p>
    <w:p w14:paraId="08EA6C97" w14:textId="77777777" w:rsidR="000F1E2B" w:rsidRPr="004C07A9" w:rsidRDefault="008166D7">
      <w:pPr>
        <w:pStyle w:val="30"/>
        <w:tabs>
          <w:tab w:val="right" w:leader="dot" w:pos="9345"/>
        </w:tabs>
        <w:rPr>
          <w:rFonts w:eastAsiaTheme="minorEastAsia"/>
          <w:noProof/>
          <w:sz w:val="22"/>
          <w:szCs w:val="22"/>
          <w:lang w:eastAsia="ru-RU"/>
        </w:rPr>
      </w:pPr>
      <w:hyperlink w:anchor="_Toc178932968" w:history="1">
        <w:r w:rsidR="000F1E2B" w:rsidRPr="004C07A9">
          <w:rPr>
            <w:rStyle w:val="a8"/>
            <w:b/>
            <w:noProof/>
          </w:rPr>
          <w:t xml:space="preserve">Статья 14. </w:t>
        </w:r>
        <w:r w:rsidR="000F1E2B" w:rsidRPr="004C07A9">
          <w:rPr>
            <w:rStyle w:val="a8"/>
            <w:b/>
            <w:bCs/>
            <w:noProof/>
          </w:rPr>
          <w:t>Развитие застроенной территории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_Toc178932968 \h </w:instrText>
        </w:r>
        <w:r w:rsidR="000F1E2B" w:rsidRPr="004C07A9">
          <w:rPr>
            <w:noProof/>
            <w:webHidden/>
          </w:rPr>
        </w:r>
        <w:r w:rsidR="000F1E2B" w:rsidRPr="004C07A9">
          <w:rPr>
            <w:noProof/>
            <w:webHidden/>
          </w:rPr>
          <w:fldChar w:fldCharType="separate"/>
        </w:r>
        <w:r w:rsidR="000F1E2B" w:rsidRPr="004C07A9">
          <w:rPr>
            <w:noProof/>
            <w:webHidden/>
          </w:rPr>
          <w:t>26</w:t>
        </w:r>
        <w:r w:rsidR="000F1E2B" w:rsidRPr="004C07A9">
          <w:rPr>
            <w:noProof/>
            <w:webHidden/>
          </w:rPr>
          <w:fldChar w:fldCharType="end"/>
        </w:r>
      </w:hyperlink>
    </w:p>
    <w:p w14:paraId="245488EA" w14:textId="77777777" w:rsidR="000F1E2B" w:rsidRPr="004C07A9" w:rsidRDefault="008166D7">
      <w:pPr>
        <w:pStyle w:val="22"/>
        <w:tabs>
          <w:tab w:val="right" w:leader="dot" w:pos="9345"/>
        </w:tabs>
        <w:rPr>
          <w:rFonts w:eastAsiaTheme="minorEastAsia"/>
          <w:noProof/>
          <w:sz w:val="22"/>
          <w:szCs w:val="22"/>
          <w:lang w:eastAsia="ru-RU"/>
        </w:rPr>
      </w:pPr>
      <w:hyperlink w:anchor="_Toc178932969" w:history="1">
        <w:r w:rsidR="000F1E2B" w:rsidRPr="004C07A9">
          <w:rPr>
            <w:rStyle w:val="a8"/>
            <w:b/>
            <w:noProof/>
          </w:rPr>
          <w:t>Глава 5. Общественные обсуждения, публичные слушания по вопросам землепользования и застройки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_Toc178932969 \h </w:instrText>
        </w:r>
        <w:r w:rsidR="000F1E2B" w:rsidRPr="004C07A9">
          <w:rPr>
            <w:noProof/>
            <w:webHidden/>
          </w:rPr>
        </w:r>
        <w:r w:rsidR="000F1E2B" w:rsidRPr="004C07A9">
          <w:rPr>
            <w:noProof/>
            <w:webHidden/>
          </w:rPr>
          <w:fldChar w:fldCharType="separate"/>
        </w:r>
        <w:r w:rsidR="000F1E2B" w:rsidRPr="004C07A9">
          <w:rPr>
            <w:noProof/>
            <w:webHidden/>
          </w:rPr>
          <w:t>28</w:t>
        </w:r>
        <w:r w:rsidR="000F1E2B" w:rsidRPr="004C07A9">
          <w:rPr>
            <w:noProof/>
            <w:webHidden/>
          </w:rPr>
          <w:fldChar w:fldCharType="end"/>
        </w:r>
      </w:hyperlink>
    </w:p>
    <w:p w14:paraId="5A154B5A" w14:textId="77777777" w:rsidR="000F1E2B" w:rsidRPr="004C07A9" w:rsidRDefault="008166D7">
      <w:pPr>
        <w:pStyle w:val="30"/>
        <w:tabs>
          <w:tab w:val="right" w:leader="dot" w:pos="9345"/>
        </w:tabs>
        <w:rPr>
          <w:rFonts w:eastAsiaTheme="minorEastAsia"/>
          <w:noProof/>
          <w:sz w:val="22"/>
          <w:szCs w:val="22"/>
          <w:lang w:eastAsia="ru-RU"/>
        </w:rPr>
      </w:pPr>
      <w:hyperlink w:anchor="_Toc178932970" w:history="1">
        <w:r w:rsidR="000F1E2B" w:rsidRPr="004C07A9">
          <w:rPr>
            <w:rStyle w:val="a8"/>
            <w:b/>
            <w:noProof/>
          </w:rPr>
          <w:t>Статья 15. Общие положения организации и проведения общественных обсуждений, публичных слушаний по вопросам градостроительной деятельности, регулирования землепользования и застройки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_Toc178932970 \h </w:instrText>
        </w:r>
        <w:r w:rsidR="000F1E2B" w:rsidRPr="004C07A9">
          <w:rPr>
            <w:noProof/>
            <w:webHidden/>
          </w:rPr>
        </w:r>
        <w:r w:rsidR="000F1E2B" w:rsidRPr="004C07A9">
          <w:rPr>
            <w:noProof/>
            <w:webHidden/>
          </w:rPr>
          <w:fldChar w:fldCharType="separate"/>
        </w:r>
        <w:r w:rsidR="000F1E2B" w:rsidRPr="004C07A9">
          <w:rPr>
            <w:noProof/>
            <w:webHidden/>
          </w:rPr>
          <w:t>28</w:t>
        </w:r>
        <w:r w:rsidR="000F1E2B" w:rsidRPr="004C07A9">
          <w:rPr>
            <w:noProof/>
            <w:webHidden/>
          </w:rPr>
          <w:fldChar w:fldCharType="end"/>
        </w:r>
      </w:hyperlink>
    </w:p>
    <w:p w14:paraId="7DF8AD6F" w14:textId="77777777" w:rsidR="000F1E2B" w:rsidRPr="004C07A9" w:rsidRDefault="008166D7">
      <w:pPr>
        <w:pStyle w:val="30"/>
        <w:tabs>
          <w:tab w:val="right" w:leader="dot" w:pos="9345"/>
        </w:tabs>
        <w:rPr>
          <w:rFonts w:eastAsiaTheme="minorEastAsia"/>
          <w:noProof/>
          <w:sz w:val="22"/>
          <w:szCs w:val="22"/>
          <w:lang w:eastAsia="ru-RU"/>
        </w:rPr>
      </w:pPr>
      <w:hyperlink w:anchor="_Toc178932971" w:history="1">
        <w:r w:rsidR="000F1E2B" w:rsidRPr="004C07A9">
          <w:rPr>
            <w:rStyle w:val="a8"/>
            <w:noProof/>
          </w:rPr>
          <w:t>Статья 16. Сроки проведения общественных обсуждений, публичных слушаний</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_Toc178932971 \h </w:instrText>
        </w:r>
        <w:r w:rsidR="000F1E2B" w:rsidRPr="004C07A9">
          <w:rPr>
            <w:noProof/>
            <w:webHidden/>
          </w:rPr>
        </w:r>
        <w:r w:rsidR="000F1E2B" w:rsidRPr="004C07A9">
          <w:rPr>
            <w:noProof/>
            <w:webHidden/>
          </w:rPr>
          <w:fldChar w:fldCharType="separate"/>
        </w:r>
        <w:r w:rsidR="000F1E2B" w:rsidRPr="004C07A9">
          <w:rPr>
            <w:noProof/>
            <w:webHidden/>
          </w:rPr>
          <w:t>30</w:t>
        </w:r>
        <w:r w:rsidR="000F1E2B" w:rsidRPr="004C07A9">
          <w:rPr>
            <w:noProof/>
            <w:webHidden/>
          </w:rPr>
          <w:fldChar w:fldCharType="end"/>
        </w:r>
      </w:hyperlink>
    </w:p>
    <w:p w14:paraId="48227130" w14:textId="77777777" w:rsidR="000F1E2B" w:rsidRPr="004C07A9" w:rsidRDefault="008166D7">
      <w:pPr>
        <w:pStyle w:val="30"/>
        <w:tabs>
          <w:tab w:val="right" w:leader="dot" w:pos="9345"/>
        </w:tabs>
        <w:rPr>
          <w:rFonts w:eastAsiaTheme="minorEastAsia"/>
          <w:noProof/>
          <w:sz w:val="22"/>
          <w:szCs w:val="22"/>
          <w:lang w:eastAsia="ru-RU"/>
        </w:rPr>
      </w:pPr>
      <w:hyperlink w:anchor="_Toc178932972" w:history="1">
        <w:r w:rsidR="000F1E2B" w:rsidRPr="004C07A9">
          <w:rPr>
            <w:rStyle w:val="a8"/>
            <w:b/>
            <w:noProof/>
          </w:rPr>
          <w:t>Статья 17. Полномочия Комиссии в области организации и проведения общественных обсуждений или публичных слушаний</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_Toc178932972 \h </w:instrText>
        </w:r>
        <w:r w:rsidR="000F1E2B" w:rsidRPr="004C07A9">
          <w:rPr>
            <w:noProof/>
            <w:webHidden/>
          </w:rPr>
        </w:r>
        <w:r w:rsidR="000F1E2B" w:rsidRPr="004C07A9">
          <w:rPr>
            <w:noProof/>
            <w:webHidden/>
          </w:rPr>
          <w:fldChar w:fldCharType="separate"/>
        </w:r>
        <w:r w:rsidR="000F1E2B" w:rsidRPr="004C07A9">
          <w:rPr>
            <w:noProof/>
            <w:webHidden/>
          </w:rPr>
          <w:t>30</w:t>
        </w:r>
        <w:r w:rsidR="000F1E2B" w:rsidRPr="004C07A9">
          <w:rPr>
            <w:noProof/>
            <w:webHidden/>
          </w:rPr>
          <w:fldChar w:fldCharType="end"/>
        </w:r>
      </w:hyperlink>
    </w:p>
    <w:p w14:paraId="6C5D0DA2" w14:textId="77777777" w:rsidR="000F1E2B" w:rsidRPr="004C07A9" w:rsidRDefault="008166D7">
      <w:pPr>
        <w:pStyle w:val="30"/>
        <w:tabs>
          <w:tab w:val="right" w:leader="dot" w:pos="9345"/>
        </w:tabs>
        <w:rPr>
          <w:rFonts w:eastAsiaTheme="minorEastAsia"/>
          <w:noProof/>
          <w:sz w:val="22"/>
          <w:szCs w:val="22"/>
          <w:lang w:eastAsia="ru-RU"/>
        </w:rPr>
      </w:pPr>
      <w:hyperlink w:anchor="_Toc178932973" w:history="1">
        <w:r w:rsidR="000F1E2B" w:rsidRPr="004C07A9">
          <w:rPr>
            <w:rStyle w:val="a8"/>
            <w:b/>
            <w:noProof/>
          </w:rPr>
          <w:t>Статья 18.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_Toc178932973 \h </w:instrText>
        </w:r>
        <w:r w:rsidR="000F1E2B" w:rsidRPr="004C07A9">
          <w:rPr>
            <w:noProof/>
            <w:webHidden/>
          </w:rPr>
        </w:r>
        <w:r w:rsidR="000F1E2B" w:rsidRPr="004C07A9">
          <w:rPr>
            <w:noProof/>
            <w:webHidden/>
          </w:rPr>
          <w:fldChar w:fldCharType="separate"/>
        </w:r>
        <w:r w:rsidR="000F1E2B" w:rsidRPr="004C07A9">
          <w:rPr>
            <w:noProof/>
            <w:webHidden/>
          </w:rPr>
          <w:t>31</w:t>
        </w:r>
        <w:r w:rsidR="000F1E2B" w:rsidRPr="004C07A9">
          <w:rPr>
            <w:noProof/>
            <w:webHidden/>
          </w:rPr>
          <w:fldChar w:fldCharType="end"/>
        </w:r>
      </w:hyperlink>
    </w:p>
    <w:p w14:paraId="48E0FFD4" w14:textId="77777777" w:rsidR="000F1E2B" w:rsidRPr="004C07A9" w:rsidRDefault="008166D7">
      <w:pPr>
        <w:pStyle w:val="30"/>
        <w:tabs>
          <w:tab w:val="right" w:leader="dot" w:pos="9345"/>
        </w:tabs>
        <w:rPr>
          <w:rFonts w:eastAsiaTheme="minorEastAsia"/>
          <w:noProof/>
          <w:sz w:val="22"/>
          <w:szCs w:val="22"/>
          <w:lang w:eastAsia="ru-RU"/>
        </w:rPr>
      </w:pPr>
      <w:hyperlink w:anchor="_Toc178932974" w:history="1">
        <w:r w:rsidR="000F1E2B" w:rsidRPr="004C07A9">
          <w:rPr>
            <w:rStyle w:val="a8"/>
            <w:b/>
            <w:noProof/>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_Toc178932974 \h </w:instrText>
        </w:r>
        <w:r w:rsidR="000F1E2B" w:rsidRPr="004C07A9">
          <w:rPr>
            <w:noProof/>
            <w:webHidden/>
          </w:rPr>
        </w:r>
        <w:r w:rsidR="000F1E2B" w:rsidRPr="004C07A9">
          <w:rPr>
            <w:noProof/>
            <w:webHidden/>
          </w:rPr>
          <w:fldChar w:fldCharType="separate"/>
        </w:r>
        <w:r w:rsidR="000F1E2B" w:rsidRPr="004C07A9">
          <w:rPr>
            <w:noProof/>
            <w:webHidden/>
          </w:rPr>
          <w:t>32</w:t>
        </w:r>
        <w:r w:rsidR="000F1E2B" w:rsidRPr="004C07A9">
          <w:rPr>
            <w:noProof/>
            <w:webHidden/>
          </w:rPr>
          <w:fldChar w:fldCharType="end"/>
        </w:r>
      </w:hyperlink>
    </w:p>
    <w:p w14:paraId="7AC34B24" w14:textId="77777777" w:rsidR="000F1E2B" w:rsidRPr="004C07A9" w:rsidRDefault="008166D7">
      <w:pPr>
        <w:pStyle w:val="22"/>
        <w:tabs>
          <w:tab w:val="right" w:leader="dot" w:pos="9345"/>
        </w:tabs>
        <w:rPr>
          <w:rFonts w:eastAsiaTheme="minorEastAsia"/>
          <w:noProof/>
          <w:sz w:val="22"/>
          <w:szCs w:val="22"/>
          <w:lang w:eastAsia="ru-RU"/>
        </w:rPr>
      </w:pPr>
      <w:hyperlink w:anchor="_Toc178932975" w:history="1">
        <w:r w:rsidR="000F1E2B" w:rsidRPr="004C07A9">
          <w:rPr>
            <w:rStyle w:val="a8"/>
            <w:b/>
            <w:bCs/>
            <w:noProof/>
          </w:rPr>
          <w:t>Глава 6. Внесение изменений в правила землепользования и застройки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_Toc178932975 \h </w:instrText>
        </w:r>
        <w:r w:rsidR="000F1E2B" w:rsidRPr="004C07A9">
          <w:rPr>
            <w:noProof/>
            <w:webHidden/>
          </w:rPr>
        </w:r>
        <w:r w:rsidR="000F1E2B" w:rsidRPr="004C07A9">
          <w:rPr>
            <w:noProof/>
            <w:webHidden/>
          </w:rPr>
          <w:fldChar w:fldCharType="separate"/>
        </w:r>
        <w:r w:rsidR="000F1E2B" w:rsidRPr="004C07A9">
          <w:rPr>
            <w:noProof/>
            <w:webHidden/>
          </w:rPr>
          <w:t>32</w:t>
        </w:r>
        <w:r w:rsidR="000F1E2B" w:rsidRPr="004C07A9">
          <w:rPr>
            <w:noProof/>
            <w:webHidden/>
          </w:rPr>
          <w:fldChar w:fldCharType="end"/>
        </w:r>
      </w:hyperlink>
    </w:p>
    <w:p w14:paraId="3126B032" w14:textId="77777777" w:rsidR="000F1E2B" w:rsidRPr="004C07A9" w:rsidRDefault="008166D7">
      <w:pPr>
        <w:pStyle w:val="30"/>
        <w:tabs>
          <w:tab w:val="right" w:leader="dot" w:pos="9345"/>
        </w:tabs>
        <w:rPr>
          <w:rFonts w:eastAsiaTheme="minorEastAsia"/>
          <w:noProof/>
          <w:sz w:val="22"/>
          <w:szCs w:val="22"/>
          <w:lang w:eastAsia="ru-RU"/>
        </w:rPr>
      </w:pPr>
      <w:hyperlink w:anchor="_Toc178932976" w:history="1">
        <w:r w:rsidR="000F1E2B" w:rsidRPr="004C07A9">
          <w:rPr>
            <w:rStyle w:val="a8"/>
            <w:b/>
            <w:bCs/>
            <w:noProof/>
          </w:rPr>
          <w:t xml:space="preserve">Статья 20. </w:t>
        </w:r>
        <w:r w:rsidR="000F1E2B" w:rsidRPr="004C07A9">
          <w:rPr>
            <w:rStyle w:val="a8"/>
            <w:b/>
            <w:noProof/>
          </w:rPr>
          <w:t>Основание для рассмотрения вопроса</w:t>
        </w:r>
        <w:r w:rsidR="000F1E2B" w:rsidRPr="004C07A9">
          <w:rPr>
            <w:rStyle w:val="a8"/>
            <w:b/>
            <w:bCs/>
            <w:noProof/>
          </w:rPr>
          <w:t xml:space="preserve"> о внесении изменений в настоящие Правила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_Toc178932976 \h </w:instrText>
        </w:r>
        <w:r w:rsidR="000F1E2B" w:rsidRPr="004C07A9">
          <w:rPr>
            <w:noProof/>
            <w:webHidden/>
          </w:rPr>
        </w:r>
        <w:r w:rsidR="000F1E2B" w:rsidRPr="004C07A9">
          <w:rPr>
            <w:noProof/>
            <w:webHidden/>
          </w:rPr>
          <w:fldChar w:fldCharType="separate"/>
        </w:r>
        <w:r w:rsidR="000F1E2B" w:rsidRPr="004C07A9">
          <w:rPr>
            <w:noProof/>
            <w:webHidden/>
          </w:rPr>
          <w:t>32</w:t>
        </w:r>
        <w:r w:rsidR="000F1E2B" w:rsidRPr="004C07A9">
          <w:rPr>
            <w:noProof/>
            <w:webHidden/>
          </w:rPr>
          <w:fldChar w:fldCharType="end"/>
        </w:r>
      </w:hyperlink>
    </w:p>
    <w:p w14:paraId="34423B6B" w14:textId="77777777" w:rsidR="000F1E2B" w:rsidRPr="004C07A9" w:rsidRDefault="008166D7">
      <w:pPr>
        <w:pStyle w:val="30"/>
        <w:tabs>
          <w:tab w:val="right" w:leader="dot" w:pos="9345"/>
        </w:tabs>
        <w:rPr>
          <w:rFonts w:eastAsiaTheme="minorEastAsia"/>
          <w:noProof/>
          <w:sz w:val="22"/>
          <w:szCs w:val="22"/>
          <w:lang w:eastAsia="ru-RU"/>
        </w:rPr>
      </w:pPr>
      <w:hyperlink w:anchor="_Toc178932977" w:history="1">
        <w:r w:rsidR="000F1E2B" w:rsidRPr="004C07A9">
          <w:rPr>
            <w:rStyle w:val="a8"/>
            <w:b/>
            <w:bCs/>
            <w:noProof/>
          </w:rPr>
          <w:t xml:space="preserve">Статья 21. </w:t>
        </w:r>
        <w:r w:rsidR="000F1E2B" w:rsidRPr="004C07A9">
          <w:rPr>
            <w:rStyle w:val="a8"/>
            <w:b/>
            <w:noProof/>
          </w:rPr>
          <w:t>Лица, имеющие право вносить предложения об изменении настоящих Правил</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_Toc178932977 \h </w:instrText>
        </w:r>
        <w:r w:rsidR="000F1E2B" w:rsidRPr="004C07A9">
          <w:rPr>
            <w:noProof/>
            <w:webHidden/>
          </w:rPr>
        </w:r>
        <w:r w:rsidR="000F1E2B" w:rsidRPr="004C07A9">
          <w:rPr>
            <w:noProof/>
            <w:webHidden/>
          </w:rPr>
          <w:fldChar w:fldCharType="separate"/>
        </w:r>
        <w:r w:rsidR="000F1E2B" w:rsidRPr="004C07A9">
          <w:rPr>
            <w:noProof/>
            <w:webHidden/>
          </w:rPr>
          <w:t>33</w:t>
        </w:r>
        <w:r w:rsidR="000F1E2B" w:rsidRPr="004C07A9">
          <w:rPr>
            <w:noProof/>
            <w:webHidden/>
          </w:rPr>
          <w:fldChar w:fldCharType="end"/>
        </w:r>
      </w:hyperlink>
    </w:p>
    <w:p w14:paraId="6BEE35C2" w14:textId="77777777" w:rsidR="000F1E2B" w:rsidRPr="004C07A9" w:rsidRDefault="008166D7">
      <w:pPr>
        <w:pStyle w:val="30"/>
        <w:tabs>
          <w:tab w:val="right" w:leader="dot" w:pos="9345"/>
        </w:tabs>
        <w:rPr>
          <w:rFonts w:eastAsiaTheme="minorEastAsia"/>
          <w:noProof/>
          <w:sz w:val="22"/>
          <w:szCs w:val="22"/>
          <w:lang w:eastAsia="ru-RU"/>
        </w:rPr>
      </w:pPr>
      <w:hyperlink w:anchor="_Toc178932978" w:history="1">
        <w:r w:rsidR="000F1E2B" w:rsidRPr="004C07A9">
          <w:rPr>
            <w:rStyle w:val="a8"/>
            <w:b/>
            <w:bCs/>
            <w:noProof/>
          </w:rPr>
          <w:t>Статья 22. Порядок подготовки изменений в настоящие Правила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_Toc178932978 \h </w:instrText>
        </w:r>
        <w:r w:rsidR="000F1E2B" w:rsidRPr="004C07A9">
          <w:rPr>
            <w:noProof/>
            <w:webHidden/>
          </w:rPr>
        </w:r>
        <w:r w:rsidR="000F1E2B" w:rsidRPr="004C07A9">
          <w:rPr>
            <w:noProof/>
            <w:webHidden/>
          </w:rPr>
          <w:fldChar w:fldCharType="separate"/>
        </w:r>
        <w:r w:rsidR="000F1E2B" w:rsidRPr="004C07A9">
          <w:rPr>
            <w:noProof/>
            <w:webHidden/>
          </w:rPr>
          <w:t>34</w:t>
        </w:r>
        <w:r w:rsidR="000F1E2B" w:rsidRPr="004C07A9">
          <w:rPr>
            <w:noProof/>
            <w:webHidden/>
          </w:rPr>
          <w:fldChar w:fldCharType="end"/>
        </w:r>
      </w:hyperlink>
    </w:p>
    <w:p w14:paraId="2C915507" w14:textId="77777777" w:rsidR="000F1E2B" w:rsidRPr="004C07A9" w:rsidRDefault="008166D7">
      <w:pPr>
        <w:pStyle w:val="22"/>
        <w:tabs>
          <w:tab w:val="right" w:leader="dot" w:pos="9345"/>
        </w:tabs>
        <w:rPr>
          <w:rFonts w:eastAsiaTheme="minorEastAsia"/>
          <w:noProof/>
          <w:sz w:val="22"/>
          <w:szCs w:val="22"/>
          <w:lang w:eastAsia="ru-RU"/>
        </w:rPr>
      </w:pPr>
      <w:hyperlink w:anchor="_Toc178932979" w:history="1">
        <w:r w:rsidR="000F1E2B" w:rsidRPr="004C07A9">
          <w:rPr>
            <w:rStyle w:val="a8"/>
            <w:b/>
            <w:bCs/>
            <w:noProof/>
          </w:rPr>
          <w:t>Глава 7. Регулирование землепользования и застройки на территории  Катандинского сельского поселения</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_Toc178932979 \h </w:instrText>
        </w:r>
        <w:r w:rsidR="000F1E2B" w:rsidRPr="004C07A9">
          <w:rPr>
            <w:noProof/>
            <w:webHidden/>
          </w:rPr>
        </w:r>
        <w:r w:rsidR="000F1E2B" w:rsidRPr="004C07A9">
          <w:rPr>
            <w:noProof/>
            <w:webHidden/>
          </w:rPr>
          <w:fldChar w:fldCharType="separate"/>
        </w:r>
        <w:r w:rsidR="000F1E2B" w:rsidRPr="004C07A9">
          <w:rPr>
            <w:noProof/>
            <w:webHidden/>
          </w:rPr>
          <w:t>35</w:t>
        </w:r>
        <w:r w:rsidR="000F1E2B" w:rsidRPr="004C07A9">
          <w:rPr>
            <w:noProof/>
            <w:webHidden/>
          </w:rPr>
          <w:fldChar w:fldCharType="end"/>
        </w:r>
      </w:hyperlink>
    </w:p>
    <w:p w14:paraId="5E77C9A1" w14:textId="77777777" w:rsidR="000F1E2B" w:rsidRPr="004C07A9" w:rsidRDefault="008166D7">
      <w:pPr>
        <w:pStyle w:val="30"/>
        <w:tabs>
          <w:tab w:val="right" w:leader="dot" w:pos="9345"/>
        </w:tabs>
        <w:rPr>
          <w:rFonts w:eastAsiaTheme="minorEastAsia"/>
          <w:noProof/>
          <w:sz w:val="22"/>
          <w:szCs w:val="22"/>
          <w:lang w:eastAsia="ru-RU"/>
        </w:rPr>
      </w:pPr>
      <w:hyperlink w:anchor="_Toc178932980" w:history="1">
        <w:r w:rsidR="000F1E2B" w:rsidRPr="004C07A9">
          <w:rPr>
            <w:rStyle w:val="a8"/>
            <w:b/>
            <w:bCs/>
            <w:noProof/>
          </w:rPr>
          <w:t>Статья 23. Предоставление земельных участков для строительства из земель муниципальной собственности на территории Катандинского сельского поселения</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_Toc178932980 \h </w:instrText>
        </w:r>
        <w:r w:rsidR="000F1E2B" w:rsidRPr="004C07A9">
          <w:rPr>
            <w:noProof/>
            <w:webHidden/>
          </w:rPr>
        </w:r>
        <w:r w:rsidR="000F1E2B" w:rsidRPr="004C07A9">
          <w:rPr>
            <w:noProof/>
            <w:webHidden/>
          </w:rPr>
          <w:fldChar w:fldCharType="separate"/>
        </w:r>
        <w:r w:rsidR="000F1E2B" w:rsidRPr="004C07A9">
          <w:rPr>
            <w:noProof/>
            <w:webHidden/>
          </w:rPr>
          <w:t>35</w:t>
        </w:r>
        <w:r w:rsidR="000F1E2B" w:rsidRPr="004C07A9">
          <w:rPr>
            <w:noProof/>
            <w:webHidden/>
          </w:rPr>
          <w:fldChar w:fldCharType="end"/>
        </w:r>
      </w:hyperlink>
    </w:p>
    <w:p w14:paraId="347F0865" w14:textId="77777777" w:rsidR="000F1E2B" w:rsidRPr="004C07A9" w:rsidRDefault="008166D7">
      <w:pPr>
        <w:pStyle w:val="30"/>
        <w:tabs>
          <w:tab w:val="right" w:leader="dot" w:pos="9345"/>
        </w:tabs>
        <w:rPr>
          <w:rFonts w:eastAsiaTheme="minorEastAsia"/>
          <w:noProof/>
          <w:sz w:val="22"/>
          <w:szCs w:val="22"/>
          <w:lang w:eastAsia="ru-RU"/>
        </w:rPr>
      </w:pPr>
      <w:hyperlink w:anchor="_Toc178932981" w:history="1">
        <w:r w:rsidR="000F1E2B" w:rsidRPr="004C07A9">
          <w:rPr>
            <w:rStyle w:val="a8"/>
            <w:b/>
            <w:noProof/>
          </w:rPr>
          <w:t>Статья 24. Публичный сервитут</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_Toc178932981 \h </w:instrText>
        </w:r>
        <w:r w:rsidR="000F1E2B" w:rsidRPr="004C07A9">
          <w:rPr>
            <w:noProof/>
            <w:webHidden/>
          </w:rPr>
        </w:r>
        <w:r w:rsidR="000F1E2B" w:rsidRPr="004C07A9">
          <w:rPr>
            <w:noProof/>
            <w:webHidden/>
          </w:rPr>
          <w:fldChar w:fldCharType="separate"/>
        </w:r>
        <w:r w:rsidR="000F1E2B" w:rsidRPr="004C07A9">
          <w:rPr>
            <w:noProof/>
            <w:webHidden/>
          </w:rPr>
          <w:t>35</w:t>
        </w:r>
        <w:r w:rsidR="000F1E2B" w:rsidRPr="004C07A9">
          <w:rPr>
            <w:noProof/>
            <w:webHidden/>
          </w:rPr>
          <w:fldChar w:fldCharType="end"/>
        </w:r>
      </w:hyperlink>
    </w:p>
    <w:p w14:paraId="0871DB8B" w14:textId="77777777" w:rsidR="000F1E2B" w:rsidRPr="004C07A9" w:rsidRDefault="008166D7">
      <w:pPr>
        <w:pStyle w:val="30"/>
        <w:tabs>
          <w:tab w:val="right" w:leader="dot" w:pos="9345"/>
        </w:tabs>
        <w:rPr>
          <w:rFonts w:eastAsiaTheme="minorEastAsia"/>
          <w:noProof/>
          <w:sz w:val="22"/>
          <w:szCs w:val="22"/>
          <w:lang w:eastAsia="ru-RU"/>
        </w:rPr>
      </w:pPr>
      <w:hyperlink w:anchor="_Toc178932982" w:history="1">
        <w:r w:rsidR="000F1E2B" w:rsidRPr="004C07A9">
          <w:rPr>
            <w:rStyle w:val="a8"/>
            <w:b/>
            <w:noProof/>
          </w:rPr>
          <w:t>Статья 25. Резервирование и изъятие земельных участков для муниципальных нужд</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_Toc178932982 \h </w:instrText>
        </w:r>
        <w:r w:rsidR="000F1E2B" w:rsidRPr="004C07A9">
          <w:rPr>
            <w:noProof/>
            <w:webHidden/>
          </w:rPr>
        </w:r>
        <w:r w:rsidR="000F1E2B" w:rsidRPr="004C07A9">
          <w:rPr>
            <w:noProof/>
            <w:webHidden/>
          </w:rPr>
          <w:fldChar w:fldCharType="separate"/>
        </w:r>
        <w:r w:rsidR="000F1E2B" w:rsidRPr="004C07A9">
          <w:rPr>
            <w:noProof/>
            <w:webHidden/>
          </w:rPr>
          <w:t>37</w:t>
        </w:r>
        <w:r w:rsidR="000F1E2B" w:rsidRPr="004C07A9">
          <w:rPr>
            <w:noProof/>
            <w:webHidden/>
          </w:rPr>
          <w:fldChar w:fldCharType="end"/>
        </w:r>
      </w:hyperlink>
    </w:p>
    <w:p w14:paraId="1300169A" w14:textId="77777777" w:rsidR="000F1E2B" w:rsidRPr="004C07A9" w:rsidRDefault="008166D7">
      <w:pPr>
        <w:pStyle w:val="30"/>
        <w:tabs>
          <w:tab w:val="right" w:leader="dot" w:pos="9345"/>
        </w:tabs>
        <w:rPr>
          <w:rFonts w:eastAsiaTheme="minorEastAsia"/>
          <w:noProof/>
          <w:sz w:val="22"/>
          <w:szCs w:val="22"/>
          <w:lang w:eastAsia="ru-RU"/>
        </w:rPr>
      </w:pPr>
      <w:hyperlink w:anchor="_Toc178932983" w:history="1">
        <w:r w:rsidR="000F1E2B" w:rsidRPr="004C07A9">
          <w:rPr>
            <w:rStyle w:val="a8"/>
            <w:b/>
            <w:noProof/>
          </w:rPr>
          <w:t>Статья 26. Основные принципы организации застройки территории сельского поселения</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_Toc178932983 \h </w:instrText>
        </w:r>
        <w:r w:rsidR="000F1E2B" w:rsidRPr="004C07A9">
          <w:rPr>
            <w:noProof/>
            <w:webHidden/>
          </w:rPr>
        </w:r>
        <w:r w:rsidR="000F1E2B" w:rsidRPr="004C07A9">
          <w:rPr>
            <w:noProof/>
            <w:webHidden/>
          </w:rPr>
          <w:fldChar w:fldCharType="separate"/>
        </w:r>
        <w:r w:rsidR="000F1E2B" w:rsidRPr="004C07A9">
          <w:rPr>
            <w:noProof/>
            <w:webHidden/>
          </w:rPr>
          <w:t>40</w:t>
        </w:r>
        <w:r w:rsidR="000F1E2B" w:rsidRPr="004C07A9">
          <w:rPr>
            <w:noProof/>
            <w:webHidden/>
          </w:rPr>
          <w:fldChar w:fldCharType="end"/>
        </w:r>
      </w:hyperlink>
    </w:p>
    <w:p w14:paraId="056FC0C8" w14:textId="77777777" w:rsidR="000F1E2B" w:rsidRPr="004C07A9" w:rsidRDefault="008166D7">
      <w:pPr>
        <w:pStyle w:val="30"/>
        <w:tabs>
          <w:tab w:val="right" w:leader="dot" w:pos="9345"/>
        </w:tabs>
        <w:rPr>
          <w:rFonts w:eastAsiaTheme="minorEastAsia"/>
          <w:noProof/>
          <w:sz w:val="22"/>
          <w:szCs w:val="22"/>
          <w:lang w:eastAsia="ru-RU"/>
        </w:rPr>
      </w:pPr>
      <w:hyperlink w:anchor="_Toc178932984" w:history="1">
        <w:r w:rsidR="000F1E2B" w:rsidRPr="004C07A9">
          <w:rPr>
            <w:rStyle w:val="a8"/>
            <w:b/>
            <w:noProof/>
          </w:rPr>
          <w:t xml:space="preserve">Статья 27. </w:t>
        </w:r>
        <w:r w:rsidR="000F1E2B" w:rsidRPr="004C07A9">
          <w:rPr>
            <w:rStyle w:val="a8"/>
            <w:b/>
            <w:bCs/>
            <w:noProof/>
          </w:rPr>
          <w:t>Выдача разрешения на строительство</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_Toc178932984 \h </w:instrText>
        </w:r>
        <w:r w:rsidR="000F1E2B" w:rsidRPr="004C07A9">
          <w:rPr>
            <w:noProof/>
            <w:webHidden/>
          </w:rPr>
        </w:r>
        <w:r w:rsidR="000F1E2B" w:rsidRPr="004C07A9">
          <w:rPr>
            <w:noProof/>
            <w:webHidden/>
          </w:rPr>
          <w:fldChar w:fldCharType="separate"/>
        </w:r>
        <w:r w:rsidR="000F1E2B" w:rsidRPr="004C07A9">
          <w:rPr>
            <w:noProof/>
            <w:webHidden/>
          </w:rPr>
          <w:t>41</w:t>
        </w:r>
        <w:r w:rsidR="000F1E2B" w:rsidRPr="004C07A9">
          <w:rPr>
            <w:noProof/>
            <w:webHidden/>
          </w:rPr>
          <w:fldChar w:fldCharType="end"/>
        </w:r>
      </w:hyperlink>
    </w:p>
    <w:p w14:paraId="2B4359ED" w14:textId="77777777" w:rsidR="000F1E2B" w:rsidRPr="004C07A9" w:rsidRDefault="008166D7">
      <w:pPr>
        <w:pStyle w:val="30"/>
        <w:tabs>
          <w:tab w:val="right" w:leader="dot" w:pos="9345"/>
        </w:tabs>
        <w:rPr>
          <w:rFonts w:eastAsiaTheme="minorEastAsia"/>
          <w:noProof/>
          <w:sz w:val="22"/>
          <w:szCs w:val="22"/>
          <w:lang w:eastAsia="ru-RU"/>
        </w:rPr>
      </w:pPr>
      <w:hyperlink w:anchor="_Toc178932985" w:history="1">
        <w:r w:rsidR="000F1E2B" w:rsidRPr="004C07A9">
          <w:rPr>
            <w:rStyle w:val="a8"/>
            <w:b/>
            <w:bCs/>
            <w:noProof/>
          </w:rPr>
          <w:t>Статья 28. Выдача разрешения на ввод объекта в эксплуатацию</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_Toc178932985 \h </w:instrText>
        </w:r>
        <w:r w:rsidR="000F1E2B" w:rsidRPr="004C07A9">
          <w:rPr>
            <w:noProof/>
            <w:webHidden/>
          </w:rPr>
        </w:r>
        <w:r w:rsidR="000F1E2B" w:rsidRPr="004C07A9">
          <w:rPr>
            <w:noProof/>
            <w:webHidden/>
          </w:rPr>
          <w:fldChar w:fldCharType="separate"/>
        </w:r>
        <w:r w:rsidR="000F1E2B" w:rsidRPr="004C07A9">
          <w:rPr>
            <w:noProof/>
            <w:webHidden/>
          </w:rPr>
          <w:t>42</w:t>
        </w:r>
        <w:r w:rsidR="000F1E2B" w:rsidRPr="004C07A9">
          <w:rPr>
            <w:noProof/>
            <w:webHidden/>
          </w:rPr>
          <w:fldChar w:fldCharType="end"/>
        </w:r>
      </w:hyperlink>
    </w:p>
    <w:p w14:paraId="51DDA573" w14:textId="77777777" w:rsidR="000F1E2B" w:rsidRPr="004C07A9" w:rsidRDefault="008166D7">
      <w:pPr>
        <w:pStyle w:val="30"/>
        <w:tabs>
          <w:tab w:val="right" w:leader="dot" w:pos="9345"/>
        </w:tabs>
        <w:rPr>
          <w:rFonts w:eastAsiaTheme="minorEastAsia"/>
          <w:noProof/>
          <w:sz w:val="22"/>
          <w:szCs w:val="22"/>
          <w:lang w:eastAsia="ru-RU"/>
        </w:rPr>
      </w:pPr>
      <w:hyperlink w:anchor="_Toc178932986" w:history="1">
        <w:r w:rsidR="000F1E2B" w:rsidRPr="004C07A9">
          <w:rPr>
            <w:rStyle w:val="a8"/>
            <w:b/>
            <w:bCs/>
            <w:noProof/>
          </w:rPr>
          <w:t>Статья 29. Градостроительный план земельного участка</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_Toc178932986 \h </w:instrText>
        </w:r>
        <w:r w:rsidR="000F1E2B" w:rsidRPr="004C07A9">
          <w:rPr>
            <w:noProof/>
            <w:webHidden/>
          </w:rPr>
        </w:r>
        <w:r w:rsidR="000F1E2B" w:rsidRPr="004C07A9">
          <w:rPr>
            <w:noProof/>
            <w:webHidden/>
          </w:rPr>
          <w:fldChar w:fldCharType="separate"/>
        </w:r>
        <w:r w:rsidR="000F1E2B" w:rsidRPr="004C07A9">
          <w:rPr>
            <w:noProof/>
            <w:webHidden/>
          </w:rPr>
          <w:t>43</w:t>
        </w:r>
        <w:r w:rsidR="000F1E2B" w:rsidRPr="004C07A9">
          <w:rPr>
            <w:noProof/>
            <w:webHidden/>
          </w:rPr>
          <w:fldChar w:fldCharType="end"/>
        </w:r>
      </w:hyperlink>
    </w:p>
    <w:p w14:paraId="3F210A23" w14:textId="77777777" w:rsidR="000F1E2B" w:rsidRPr="004C07A9" w:rsidRDefault="008166D7">
      <w:pPr>
        <w:pStyle w:val="22"/>
        <w:tabs>
          <w:tab w:val="right" w:leader="dot" w:pos="9345"/>
        </w:tabs>
        <w:rPr>
          <w:rFonts w:eastAsiaTheme="minorEastAsia"/>
          <w:noProof/>
          <w:sz w:val="22"/>
          <w:szCs w:val="22"/>
          <w:lang w:eastAsia="ru-RU"/>
        </w:rPr>
      </w:pPr>
      <w:hyperlink w:anchor="_Toc178932987" w:history="1">
        <w:r w:rsidR="000F1E2B" w:rsidRPr="004C07A9">
          <w:rPr>
            <w:rStyle w:val="a8"/>
            <w:b/>
            <w:noProof/>
          </w:rPr>
          <w:t>Глава 8. Заключительные положения</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_Toc178932987 \h </w:instrText>
        </w:r>
        <w:r w:rsidR="000F1E2B" w:rsidRPr="004C07A9">
          <w:rPr>
            <w:noProof/>
            <w:webHidden/>
          </w:rPr>
        </w:r>
        <w:r w:rsidR="000F1E2B" w:rsidRPr="004C07A9">
          <w:rPr>
            <w:noProof/>
            <w:webHidden/>
          </w:rPr>
          <w:fldChar w:fldCharType="separate"/>
        </w:r>
        <w:r w:rsidR="000F1E2B" w:rsidRPr="004C07A9">
          <w:rPr>
            <w:noProof/>
            <w:webHidden/>
          </w:rPr>
          <w:t>47</w:t>
        </w:r>
        <w:r w:rsidR="000F1E2B" w:rsidRPr="004C07A9">
          <w:rPr>
            <w:noProof/>
            <w:webHidden/>
          </w:rPr>
          <w:fldChar w:fldCharType="end"/>
        </w:r>
      </w:hyperlink>
    </w:p>
    <w:p w14:paraId="718EC6FD" w14:textId="77777777" w:rsidR="000F1E2B" w:rsidRPr="004C07A9" w:rsidRDefault="008166D7">
      <w:pPr>
        <w:pStyle w:val="30"/>
        <w:tabs>
          <w:tab w:val="right" w:leader="dot" w:pos="9345"/>
        </w:tabs>
        <w:rPr>
          <w:rFonts w:eastAsiaTheme="minorEastAsia"/>
          <w:noProof/>
          <w:sz w:val="22"/>
          <w:szCs w:val="22"/>
          <w:lang w:eastAsia="ru-RU"/>
        </w:rPr>
      </w:pPr>
      <w:hyperlink w:anchor="_Toc178932988" w:history="1">
        <w:r w:rsidR="000F1E2B" w:rsidRPr="004C07A9">
          <w:rPr>
            <w:rStyle w:val="a8"/>
            <w:b/>
            <w:noProof/>
          </w:rPr>
          <w:t>Статья 30. Действие настоящих правил по отношению к ранее возникшим правоотношениям</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_Toc178932988 \h </w:instrText>
        </w:r>
        <w:r w:rsidR="000F1E2B" w:rsidRPr="004C07A9">
          <w:rPr>
            <w:noProof/>
            <w:webHidden/>
          </w:rPr>
        </w:r>
        <w:r w:rsidR="000F1E2B" w:rsidRPr="004C07A9">
          <w:rPr>
            <w:noProof/>
            <w:webHidden/>
          </w:rPr>
          <w:fldChar w:fldCharType="separate"/>
        </w:r>
        <w:r w:rsidR="000F1E2B" w:rsidRPr="004C07A9">
          <w:rPr>
            <w:noProof/>
            <w:webHidden/>
          </w:rPr>
          <w:t>47</w:t>
        </w:r>
        <w:r w:rsidR="000F1E2B" w:rsidRPr="004C07A9">
          <w:rPr>
            <w:noProof/>
            <w:webHidden/>
          </w:rPr>
          <w:fldChar w:fldCharType="end"/>
        </w:r>
      </w:hyperlink>
    </w:p>
    <w:p w14:paraId="0D74D5CB" w14:textId="77777777" w:rsidR="000F1E2B" w:rsidRPr="004C07A9" w:rsidRDefault="008166D7">
      <w:pPr>
        <w:pStyle w:val="30"/>
        <w:tabs>
          <w:tab w:val="right" w:leader="dot" w:pos="9345"/>
        </w:tabs>
        <w:rPr>
          <w:rFonts w:eastAsiaTheme="minorEastAsia"/>
          <w:noProof/>
          <w:sz w:val="22"/>
          <w:szCs w:val="22"/>
          <w:lang w:eastAsia="ru-RU"/>
        </w:rPr>
      </w:pPr>
      <w:hyperlink w:anchor="_Toc178932989" w:history="1">
        <w:r w:rsidR="000F1E2B" w:rsidRPr="004C07A9">
          <w:rPr>
            <w:rStyle w:val="a8"/>
            <w:b/>
            <w:noProof/>
          </w:rPr>
          <w:t>Статья 31. Действие настоящих правил по отношению к градостроительной документации</w:t>
        </w:r>
        <w:r w:rsidR="000F1E2B" w:rsidRPr="004C07A9">
          <w:rPr>
            <w:noProof/>
            <w:webHidden/>
          </w:rPr>
          <w:tab/>
        </w:r>
        <w:r w:rsidR="000F1E2B" w:rsidRPr="004C07A9">
          <w:rPr>
            <w:noProof/>
            <w:webHidden/>
          </w:rPr>
          <w:fldChar w:fldCharType="begin"/>
        </w:r>
        <w:r w:rsidR="000F1E2B" w:rsidRPr="004C07A9">
          <w:rPr>
            <w:noProof/>
            <w:webHidden/>
          </w:rPr>
          <w:instrText xml:space="preserve"> PAGEREF _Toc178932989 \h </w:instrText>
        </w:r>
        <w:r w:rsidR="000F1E2B" w:rsidRPr="004C07A9">
          <w:rPr>
            <w:noProof/>
            <w:webHidden/>
          </w:rPr>
        </w:r>
        <w:r w:rsidR="000F1E2B" w:rsidRPr="004C07A9">
          <w:rPr>
            <w:noProof/>
            <w:webHidden/>
          </w:rPr>
          <w:fldChar w:fldCharType="separate"/>
        </w:r>
        <w:r w:rsidR="000F1E2B" w:rsidRPr="004C07A9">
          <w:rPr>
            <w:noProof/>
            <w:webHidden/>
          </w:rPr>
          <w:t>47</w:t>
        </w:r>
        <w:r w:rsidR="000F1E2B" w:rsidRPr="004C07A9">
          <w:rPr>
            <w:noProof/>
            <w:webHidden/>
          </w:rPr>
          <w:fldChar w:fldCharType="end"/>
        </w:r>
      </w:hyperlink>
    </w:p>
    <w:p w14:paraId="1678AECA" w14:textId="5C1D2159" w:rsidR="001D52DF" w:rsidRPr="004C07A9" w:rsidRDefault="000F1E2B" w:rsidP="000F1E2B">
      <w:pPr>
        <w:pStyle w:val="15"/>
        <w:widowControl w:val="0"/>
        <w:tabs>
          <w:tab w:val="left" w:pos="1620"/>
        </w:tabs>
        <w:rPr>
          <w:rFonts w:ascii="Times New Roman" w:hAnsi="Times New Roman" w:cs="Times New Roman"/>
          <w:sz w:val="28"/>
          <w:szCs w:val="28"/>
        </w:rPr>
      </w:pPr>
      <w:r w:rsidRPr="004C07A9">
        <w:rPr>
          <w:rFonts w:ascii="Times New Roman" w:hAnsi="Times New Roman" w:cs="Times New Roman"/>
          <w:color w:val="000000" w:themeColor="text1"/>
          <w:sz w:val="28"/>
        </w:rPr>
        <w:fldChar w:fldCharType="end"/>
      </w:r>
      <w:r w:rsidR="000F0866" w:rsidRPr="004C07A9">
        <w:rPr>
          <w:rFonts w:ascii="Times New Roman" w:hAnsi="Times New Roman" w:cs="Times New Roman"/>
          <w:sz w:val="28"/>
          <w:szCs w:val="28"/>
        </w:rPr>
        <w:t xml:space="preserve"> </w:t>
      </w:r>
    </w:p>
    <w:p w14:paraId="2ED6415E" w14:textId="77777777" w:rsidR="001D52DF" w:rsidRPr="004C07A9" w:rsidRDefault="001D52DF" w:rsidP="00021DEB">
      <w:pPr>
        <w:pStyle w:val="15"/>
        <w:widowControl w:val="0"/>
        <w:tabs>
          <w:tab w:val="left" w:pos="1620"/>
        </w:tabs>
        <w:jc w:val="center"/>
        <w:rPr>
          <w:rFonts w:ascii="Times New Roman" w:hAnsi="Times New Roman" w:cs="Times New Roman"/>
          <w:sz w:val="28"/>
          <w:szCs w:val="28"/>
        </w:rPr>
      </w:pPr>
    </w:p>
    <w:p w14:paraId="6C967FA6" w14:textId="77777777" w:rsidR="00F73E27" w:rsidRPr="004C07A9" w:rsidRDefault="00F73E27" w:rsidP="00021DEB">
      <w:pPr>
        <w:pStyle w:val="15"/>
        <w:widowControl w:val="0"/>
        <w:tabs>
          <w:tab w:val="left" w:pos="1620"/>
        </w:tabs>
        <w:rPr>
          <w:rFonts w:ascii="Times New Roman" w:hAnsi="Times New Roman" w:cs="Times New Roman"/>
          <w:b/>
          <w:sz w:val="28"/>
        </w:rPr>
      </w:pPr>
    </w:p>
    <w:p w14:paraId="64ABEE9A" w14:textId="77777777" w:rsidR="00F73E27" w:rsidRPr="004C07A9" w:rsidRDefault="00F73E27" w:rsidP="00021DEB">
      <w:pPr>
        <w:widowControl w:val="0"/>
        <w:jc w:val="center"/>
        <w:rPr>
          <w:b/>
          <w:sz w:val="28"/>
        </w:rPr>
      </w:pPr>
    </w:p>
    <w:p w14:paraId="32ED67FB" w14:textId="77777777" w:rsidR="00F73E27" w:rsidRPr="004C07A9" w:rsidRDefault="00F73E27" w:rsidP="00021DEB">
      <w:pPr>
        <w:widowControl w:val="0"/>
        <w:jc w:val="center"/>
        <w:rPr>
          <w:b/>
          <w:sz w:val="28"/>
        </w:rPr>
      </w:pPr>
    </w:p>
    <w:p w14:paraId="58BAE073" w14:textId="77777777" w:rsidR="00F73E27" w:rsidRPr="004C07A9" w:rsidRDefault="00F73E27" w:rsidP="00021DEB">
      <w:pPr>
        <w:widowControl w:val="0"/>
        <w:jc w:val="center"/>
        <w:rPr>
          <w:b/>
          <w:sz w:val="28"/>
        </w:rPr>
      </w:pPr>
    </w:p>
    <w:p w14:paraId="0CE1C834" w14:textId="77777777" w:rsidR="005E54AC" w:rsidRPr="004C07A9" w:rsidRDefault="005E54AC">
      <w:r w:rsidRPr="004C07A9">
        <w:br w:type="page"/>
      </w:r>
    </w:p>
    <w:p w14:paraId="2C07A4D1" w14:textId="30141120" w:rsidR="00FC3C36" w:rsidRPr="004C07A9" w:rsidRDefault="00FC3C36" w:rsidP="00021DEB">
      <w:pPr>
        <w:widowControl w:val="0"/>
        <w:spacing w:before="240" w:after="240"/>
        <w:jc w:val="center"/>
      </w:pPr>
      <w:r w:rsidRPr="004C07A9">
        <w:lastRenderedPageBreak/>
        <w:t xml:space="preserve">Содержание </w:t>
      </w:r>
    </w:p>
    <w:p w14:paraId="5D6A0037" w14:textId="77777777" w:rsidR="00E93C28" w:rsidRPr="004C07A9" w:rsidRDefault="00FC3C36" w:rsidP="000F1E2B">
      <w:pPr>
        <w:pStyle w:val="16"/>
        <w:tabs>
          <w:tab w:val="right" w:leader="dot" w:pos="9345"/>
        </w:tabs>
        <w:rPr>
          <w:rFonts w:eastAsiaTheme="minorEastAsia"/>
          <w:noProof/>
          <w:sz w:val="22"/>
          <w:szCs w:val="22"/>
          <w:lang w:eastAsia="ru-RU"/>
        </w:rPr>
      </w:pPr>
      <w:r w:rsidRPr="004C07A9">
        <w:rPr>
          <w:color w:val="000000"/>
          <w:sz w:val="28"/>
        </w:rPr>
        <w:fldChar w:fldCharType="begin"/>
      </w:r>
      <w:r w:rsidRPr="004C07A9">
        <w:rPr>
          <w:color w:val="000000"/>
          <w:sz w:val="28"/>
        </w:rPr>
        <w:instrText xml:space="preserve"> TOC \o "1-3" \h \z \u </w:instrText>
      </w:r>
      <w:r w:rsidRPr="004C07A9">
        <w:rPr>
          <w:color w:val="000000"/>
          <w:sz w:val="28"/>
        </w:rPr>
        <w:fldChar w:fldCharType="separate"/>
      </w:r>
      <w:hyperlink w:anchor="_Toc162622274" w:history="1">
        <w:r w:rsidR="00E93C28" w:rsidRPr="004C07A9">
          <w:rPr>
            <w:rStyle w:val="a8"/>
            <w:b/>
            <w:noProof/>
          </w:rPr>
          <w:t>Часть I. Порядок применения Правил землепользования и застройки и внесения в них изменений</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_Toc162622274 \h </w:instrText>
        </w:r>
        <w:r w:rsidR="00E93C28" w:rsidRPr="004C07A9">
          <w:rPr>
            <w:noProof/>
            <w:webHidden/>
          </w:rPr>
        </w:r>
        <w:r w:rsidR="00E93C28" w:rsidRPr="004C07A9">
          <w:rPr>
            <w:noProof/>
            <w:webHidden/>
          </w:rPr>
          <w:fldChar w:fldCharType="separate"/>
        </w:r>
        <w:r w:rsidR="00E93C28" w:rsidRPr="004C07A9">
          <w:rPr>
            <w:noProof/>
            <w:webHidden/>
          </w:rPr>
          <w:t>7</w:t>
        </w:r>
        <w:r w:rsidR="00E93C28" w:rsidRPr="004C07A9">
          <w:rPr>
            <w:noProof/>
            <w:webHidden/>
          </w:rPr>
          <w:fldChar w:fldCharType="end"/>
        </w:r>
      </w:hyperlink>
    </w:p>
    <w:p w14:paraId="46972096"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275" w:history="1">
        <w:r w:rsidR="00E93C28" w:rsidRPr="004C07A9">
          <w:rPr>
            <w:rStyle w:val="a8"/>
            <w:b/>
            <w:noProof/>
          </w:rPr>
          <w:t>Глава 1. Общие положения</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_Toc162622275 \h </w:instrText>
        </w:r>
        <w:r w:rsidR="00E93C28" w:rsidRPr="004C07A9">
          <w:rPr>
            <w:noProof/>
            <w:webHidden/>
          </w:rPr>
        </w:r>
        <w:r w:rsidR="00E93C28" w:rsidRPr="004C07A9">
          <w:rPr>
            <w:noProof/>
            <w:webHidden/>
          </w:rPr>
          <w:fldChar w:fldCharType="separate"/>
        </w:r>
        <w:r w:rsidR="00E93C28" w:rsidRPr="004C07A9">
          <w:rPr>
            <w:noProof/>
            <w:webHidden/>
          </w:rPr>
          <w:t>7</w:t>
        </w:r>
        <w:r w:rsidR="00E93C28" w:rsidRPr="004C07A9">
          <w:rPr>
            <w:noProof/>
            <w:webHidden/>
          </w:rPr>
          <w:fldChar w:fldCharType="end"/>
        </w:r>
      </w:hyperlink>
    </w:p>
    <w:p w14:paraId="2EC9F5D5"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76" w:history="1">
        <w:r w:rsidR="00E93C28" w:rsidRPr="004C07A9">
          <w:rPr>
            <w:rStyle w:val="a8"/>
            <w:b/>
            <w:noProof/>
          </w:rPr>
          <w:t>Статья 1. Назначение и содержание настоящих Правил</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_Toc162622276 \h </w:instrText>
        </w:r>
        <w:r w:rsidR="00E93C28" w:rsidRPr="004C07A9">
          <w:rPr>
            <w:noProof/>
            <w:webHidden/>
          </w:rPr>
        </w:r>
        <w:r w:rsidR="00E93C28" w:rsidRPr="004C07A9">
          <w:rPr>
            <w:noProof/>
            <w:webHidden/>
          </w:rPr>
          <w:fldChar w:fldCharType="separate"/>
        </w:r>
        <w:r w:rsidR="00E93C28" w:rsidRPr="004C07A9">
          <w:rPr>
            <w:noProof/>
            <w:webHidden/>
          </w:rPr>
          <w:t>7</w:t>
        </w:r>
        <w:r w:rsidR="00E93C28" w:rsidRPr="004C07A9">
          <w:rPr>
            <w:noProof/>
            <w:webHidden/>
          </w:rPr>
          <w:fldChar w:fldCharType="end"/>
        </w:r>
      </w:hyperlink>
    </w:p>
    <w:p w14:paraId="14E8AFF8"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77" w:history="1">
        <w:r w:rsidR="00E93C28" w:rsidRPr="004C07A9">
          <w:rPr>
            <w:rStyle w:val="a8"/>
            <w:b/>
            <w:noProof/>
          </w:rPr>
          <w:t>Статья 4. Открытость и доступность информации о землепользовании и застройке</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_Toc162622277 \h </w:instrText>
        </w:r>
        <w:r w:rsidR="00E93C28" w:rsidRPr="004C07A9">
          <w:rPr>
            <w:noProof/>
            <w:webHidden/>
          </w:rPr>
        </w:r>
        <w:r w:rsidR="00E93C28" w:rsidRPr="004C07A9">
          <w:rPr>
            <w:noProof/>
            <w:webHidden/>
          </w:rPr>
          <w:fldChar w:fldCharType="separate"/>
        </w:r>
        <w:r w:rsidR="00E93C28" w:rsidRPr="004C07A9">
          <w:rPr>
            <w:noProof/>
            <w:webHidden/>
          </w:rPr>
          <w:t>11</w:t>
        </w:r>
        <w:r w:rsidR="00E93C28" w:rsidRPr="004C07A9">
          <w:rPr>
            <w:noProof/>
            <w:webHidden/>
          </w:rPr>
          <w:fldChar w:fldCharType="end"/>
        </w:r>
      </w:hyperlink>
    </w:p>
    <w:p w14:paraId="3DB36A6D"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278" w:history="1">
        <w:r w:rsidR="00E93C28" w:rsidRPr="004C07A9">
          <w:rPr>
            <w:rStyle w:val="a8"/>
            <w:b/>
            <w:noProof/>
          </w:rPr>
          <w:t>Глава 2. Полномочия органов местного самоуправления по регулированию землепользования и застройки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_Toc162622278 \h </w:instrText>
        </w:r>
        <w:r w:rsidR="00E93C28" w:rsidRPr="004C07A9">
          <w:rPr>
            <w:noProof/>
            <w:webHidden/>
          </w:rPr>
        </w:r>
        <w:r w:rsidR="00E93C28" w:rsidRPr="004C07A9">
          <w:rPr>
            <w:noProof/>
            <w:webHidden/>
          </w:rPr>
          <w:fldChar w:fldCharType="separate"/>
        </w:r>
        <w:r w:rsidR="00E93C28" w:rsidRPr="004C07A9">
          <w:rPr>
            <w:noProof/>
            <w:webHidden/>
          </w:rPr>
          <w:t>11</w:t>
        </w:r>
        <w:r w:rsidR="00E93C28" w:rsidRPr="004C07A9">
          <w:rPr>
            <w:noProof/>
            <w:webHidden/>
          </w:rPr>
          <w:fldChar w:fldCharType="end"/>
        </w:r>
      </w:hyperlink>
    </w:p>
    <w:p w14:paraId="2706AD51"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79" w:history="1">
        <w:r w:rsidR="00E93C28" w:rsidRPr="004C07A9">
          <w:rPr>
            <w:rStyle w:val="a8"/>
            <w:b/>
            <w:bCs/>
            <w:noProof/>
          </w:rPr>
          <w:t>Статья 5.</w:t>
        </w:r>
        <w:r w:rsidR="00E93C28" w:rsidRPr="004C07A9">
          <w:rPr>
            <w:rStyle w:val="a8"/>
            <w:noProof/>
          </w:rPr>
          <w:t xml:space="preserve"> </w:t>
        </w:r>
        <w:r w:rsidR="00E93C28" w:rsidRPr="004C07A9">
          <w:rPr>
            <w:rStyle w:val="a8"/>
            <w:b/>
            <w:noProof/>
          </w:rPr>
          <w:t>Субъекты отношений в области землепользования и застройки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_Toc162622279 \h </w:instrText>
        </w:r>
        <w:r w:rsidR="00E93C28" w:rsidRPr="004C07A9">
          <w:rPr>
            <w:noProof/>
            <w:webHidden/>
          </w:rPr>
        </w:r>
        <w:r w:rsidR="00E93C28" w:rsidRPr="004C07A9">
          <w:rPr>
            <w:noProof/>
            <w:webHidden/>
          </w:rPr>
          <w:fldChar w:fldCharType="separate"/>
        </w:r>
        <w:r w:rsidR="00E93C28" w:rsidRPr="004C07A9">
          <w:rPr>
            <w:noProof/>
            <w:webHidden/>
          </w:rPr>
          <w:t>11</w:t>
        </w:r>
        <w:r w:rsidR="00E93C28" w:rsidRPr="004C07A9">
          <w:rPr>
            <w:noProof/>
            <w:webHidden/>
          </w:rPr>
          <w:fldChar w:fldCharType="end"/>
        </w:r>
      </w:hyperlink>
    </w:p>
    <w:p w14:paraId="4633CE79" w14:textId="77777777" w:rsidR="00E93C28" w:rsidRPr="004C07A9" w:rsidRDefault="008166D7" w:rsidP="000F1E2B">
      <w:pPr>
        <w:pStyle w:val="30"/>
        <w:tabs>
          <w:tab w:val="right" w:leader="dot" w:pos="9345"/>
        </w:tabs>
        <w:rPr>
          <w:rFonts w:eastAsiaTheme="minorEastAsia"/>
          <w:b/>
          <w:noProof/>
          <w:sz w:val="22"/>
          <w:szCs w:val="22"/>
          <w:lang w:eastAsia="ru-RU"/>
        </w:rPr>
      </w:pPr>
      <w:hyperlink w:anchor="_Toc162622280" w:history="1">
        <w:r w:rsidR="00E93C28" w:rsidRPr="004C07A9">
          <w:rPr>
            <w:rStyle w:val="a8"/>
            <w:b/>
            <w:noProof/>
          </w:rPr>
          <w:t>Статья 6. Органы местного самоуправления, осуществляющие регулирование землепользования и застройки на территории Катандинского сельского поселения</w:t>
        </w:r>
        <w:r w:rsidR="00E93C28" w:rsidRPr="004C07A9">
          <w:rPr>
            <w:b/>
            <w:noProof/>
            <w:webHidden/>
          </w:rPr>
          <w:tab/>
        </w:r>
        <w:r w:rsidR="00E93C28" w:rsidRPr="004C07A9">
          <w:rPr>
            <w:b/>
            <w:noProof/>
            <w:webHidden/>
          </w:rPr>
          <w:fldChar w:fldCharType="begin"/>
        </w:r>
        <w:r w:rsidR="00E93C28" w:rsidRPr="004C07A9">
          <w:rPr>
            <w:b/>
            <w:noProof/>
            <w:webHidden/>
          </w:rPr>
          <w:instrText xml:space="preserve"> PAGEREF _Toc162622280 \h </w:instrText>
        </w:r>
        <w:r w:rsidR="00E93C28" w:rsidRPr="004C07A9">
          <w:rPr>
            <w:b/>
            <w:noProof/>
            <w:webHidden/>
          </w:rPr>
        </w:r>
        <w:r w:rsidR="00E93C28" w:rsidRPr="004C07A9">
          <w:rPr>
            <w:b/>
            <w:noProof/>
            <w:webHidden/>
          </w:rPr>
          <w:fldChar w:fldCharType="separate"/>
        </w:r>
        <w:r w:rsidR="00E93C28" w:rsidRPr="004C07A9">
          <w:rPr>
            <w:b/>
            <w:noProof/>
            <w:webHidden/>
          </w:rPr>
          <w:t>12</w:t>
        </w:r>
        <w:r w:rsidR="00E93C28" w:rsidRPr="004C07A9">
          <w:rPr>
            <w:b/>
            <w:noProof/>
            <w:webHidden/>
          </w:rPr>
          <w:fldChar w:fldCharType="end"/>
        </w:r>
      </w:hyperlink>
    </w:p>
    <w:p w14:paraId="4C84CDD3" w14:textId="77777777" w:rsidR="00E93C28" w:rsidRPr="004C07A9" w:rsidRDefault="008166D7" w:rsidP="000F1E2B">
      <w:pPr>
        <w:pStyle w:val="30"/>
        <w:tabs>
          <w:tab w:val="right" w:leader="dot" w:pos="9345"/>
        </w:tabs>
        <w:rPr>
          <w:rFonts w:eastAsiaTheme="minorEastAsia"/>
          <w:b/>
          <w:noProof/>
          <w:sz w:val="22"/>
          <w:szCs w:val="22"/>
          <w:lang w:eastAsia="ru-RU"/>
        </w:rPr>
      </w:pPr>
      <w:hyperlink w:anchor="_Toc162622281" w:history="1">
        <w:r w:rsidR="00E93C28" w:rsidRPr="004C07A9">
          <w:rPr>
            <w:rStyle w:val="a8"/>
            <w:b/>
            <w:noProof/>
          </w:rPr>
          <w:t>Статья 7. Полномочия органов местного самоуправления, в области землепользования и застройки.</w:t>
        </w:r>
        <w:r w:rsidR="00E93C28" w:rsidRPr="004C07A9">
          <w:rPr>
            <w:b/>
            <w:noProof/>
            <w:webHidden/>
          </w:rPr>
          <w:tab/>
        </w:r>
        <w:r w:rsidR="00E93C28" w:rsidRPr="004C07A9">
          <w:rPr>
            <w:b/>
            <w:noProof/>
            <w:webHidden/>
          </w:rPr>
          <w:fldChar w:fldCharType="begin"/>
        </w:r>
        <w:r w:rsidR="00E93C28" w:rsidRPr="004C07A9">
          <w:rPr>
            <w:b/>
            <w:noProof/>
            <w:webHidden/>
          </w:rPr>
          <w:instrText xml:space="preserve"> PAGEREF _Toc162622281 \h </w:instrText>
        </w:r>
        <w:r w:rsidR="00E93C28" w:rsidRPr="004C07A9">
          <w:rPr>
            <w:b/>
            <w:noProof/>
            <w:webHidden/>
          </w:rPr>
        </w:r>
        <w:r w:rsidR="00E93C28" w:rsidRPr="004C07A9">
          <w:rPr>
            <w:b/>
            <w:noProof/>
            <w:webHidden/>
          </w:rPr>
          <w:fldChar w:fldCharType="separate"/>
        </w:r>
        <w:r w:rsidR="00E93C28" w:rsidRPr="004C07A9">
          <w:rPr>
            <w:b/>
            <w:noProof/>
            <w:webHidden/>
          </w:rPr>
          <w:t>12</w:t>
        </w:r>
        <w:r w:rsidR="00E93C28" w:rsidRPr="004C07A9">
          <w:rPr>
            <w:b/>
            <w:noProof/>
            <w:webHidden/>
          </w:rPr>
          <w:fldChar w:fldCharType="end"/>
        </w:r>
      </w:hyperlink>
    </w:p>
    <w:p w14:paraId="1DD8F7A3"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82" w:history="1">
        <w:r w:rsidR="00E93C28" w:rsidRPr="004C07A9">
          <w:rPr>
            <w:rStyle w:val="a8"/>
            <w:b/>
            <w:noProof/>
          </w:rPr>
          <w:t>Статья 8.</w:t>
        </w:r>
        <w:r w:rsidR="00E93C28" w:rsidRPr="004C07A9">
          <w:rPr>
            <w:rStyle w:val="a8"/>
            <w:noProof/>
          </w:rPr>
          <w:t xml:space="preserve"> </w:t>
        </w:r>
        <w:r w:rsidR="00E93C28" w:rsidRPr="004C07A9">
          <w:rPr>
            <w:rStyle w:val="a8"/>
            <w:b/>
            <w:noProof/>
          </w:rPr>
          <w:t>Полномочия Комиссии по подготовке проекта Правил землепользования и застройки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_Toc162622282 \h </w:instrText>
        </w:r>
        <w:r w:rsidR="00E93C28" w:rsidRPr="004C07A9">
          <w:rPr>
            <w:noProof/>
            <w:webHidden/>
          </w:rPr>
        </w:r>
        <w:r w:rsidR="00E93C28" w:rsidRPr="004C07A9">
          <w:rPr>
            <w:noProof/>
            <w:webHidden/>
          </w:rPr>
          <w:fldChar w:fldCharType="separate"/>
        </w:r>
        <w:r w:rsidR="00E93C28" w:rsidRPr="004C07A9">
          <w:rPr>
            <w:noProof/>
            <w:webHidden/>
          </w:rPr>
          <w:t>14</w:t>
        </w:r>
        <w:r w:rsidR="00E93C28" w:rsidRPr="004C07A9">
          <w:rPr>
            <w:noProof/>
            <w:webHidden/>
          </w:rPr>
          <w:fldChar w:fldCharType="end"/>
        </w:r>
      </w:hyperlink>
    </w:p>
    <w:p w14:paraId="27A0F5D8"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283" w:history="1">
        <w:r w:rsidR="00E93C28" w:rsidRPr="004C07A9">
          <w:rPr>
            <w:rStyle w:val="a8"/>
            <w:b/>
            <w:noProof/>
          </w:rPr>
          <w:t>Глава 3. Изменение видов разрешенного использования земельных участков и объектов капитального строительства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_Toc162622283 \h </w:instrText>
        </w:r>
        <w:r w:rsidR="00E93C28" w:rsidRPr="004C07A9">
          <w:rPr>
            <w:noProof/>
            <w:webHidden/>
          </w:rPr>
        </w:r>
        <w:r w:rsidR="00E93C28" w:rsidRPr="004C07A9">
          <w:rPr>
            <w:noProof/>
            <w:webHidden/>
          </w:rPr>
          <w:fldChar w:fldCharType="separate"/>
        </w:r>
        <w:r w:rsidR="00E93C28" w:rsidRPr="004C07A9">
          <w:rPr>
            <w:noProof/>
            <w:webHidden/>
          </w:rPr>
          <w:t>15</w:t>
        </w:r>
        <w:r w:rsidR="00E93C28" w:rsidRPr="004C07A9">
          <w:rPr>
            <w:noProof/>
            <w:webHidden/>
          </w:rPr>
          <w:fldChar w:fldCharType="end"/>
        </w:r>
      </w:hyperlink>
    </w:p>
    <w:p w14:paraId="650419D6"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84" w:history="1">
        <w:r w:rsidR="00E93C28" w:rsidRPr="004C07A9">
          <w:rPr>
            <w:rStyle w:val="a8"/>
            <w:b/>
            <w:noProof/>
          </w:rPr>
          <w:t>Статья 9. Порядок изменения видов разрешенного использования земельных участков и объектов капитального строительства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_Toc162622284 \h </w:instrText>
        </w:r>
        <w:r w:rsidR="00E93C28" w:rsidRPr="004C07A9">
          <w:rPr>
            <w:noProof/>
            <w:webHidden/>
          </w:rPr>
        </w:r>
        <w:r w:rsidR="00E93C28" w:rsidRPr="004C07A9">
          <w:rPr>
            <w:noProof/>
            <w:webHidden/>
          </w:rPr>
          <w:fldChar w:fldCharType="separate"/>
        </w:r>
        <w:r w:rsidR="00E93C28" w:rsidRPr="004C07A9">
          <w:rPr>
            <w:noProof/>
            <w:webHidden/>
          </w:rPr>
          <w:t>15</w:t>
        </w:r>
        <w:r w:rsidR="00E93C28" w:rsidRPr="004C07A9">
          <w:rPr>
            <w:noProof/>
            <w:webHidden/>
          </w:rPr>
          <w:fldChar w:fldCharType="end"/>
        </w:r>
      </w:hyperlink>
    </w:p>
    <w:p w14:paraId="696013B0"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85" w:history="1">
        <w:r w:rsidR="00E93C28" w:rsidRPr="004C07A9">
          <w:rPr>
            <w:rStyle w:val="a8"/>
            <w:b/>
            <w:noProof/>
          </w:rPr>
          <w:t>Статья 10</w:t>
        </w:r>
        <w:r w:rsidR="00E93C28" w:rsidRPr="004C07A9">
          <w:rPr>
            <w:rStyle w:val="a8"/>
            <w:noProof/>
          </w:rPr>
          <w:t xml:space="preserve"> </w:t>
        </w:r>
        <w:r w:rsidR="00E93C28" w:rsidRPr="004C07A9">
          <w:rPr>
            <w:rStyle w:val="a8"/>
            <w:b/>
            <w:noProof/>
          </w:rPr>
          <w:t>Порядок предоставления разрешения на условно разрешенный вид использования земельного участка или объекта капитального строительства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_Toc162622285 \h </w:instrText>
        </w:r>
        <w:r w:rsidR="00E93C28" w:rsidRPr="004C07A9">
          <w:rPr>
            <w:noProof/>
            <w:webHidden/>
          </w:rPr>
        </w:r>
        <w:r w:rsidR="00E93C28" w:rsidRPr="004C07A9">
          <w:rPr>
            <w:noProof/>
            <w:webHidden/>
          </w:rPr>
          <w:fldChar w:fldCharType="separate"/>
        </w:r>
        <w:r w:rsidR="00E93C28" w:rsidRPr="004C07A9">
          <w:rPr>
            <w:noProof/>
            <w:webHidden/>
          </w:rPr>
          <w:t>15</w:t>
        </w:r>
        <w:r w:rsidR="00E93C28" w:rsidRPr="004C07A9">
          <w:rPr>
            <w:noProof/>
            <w:webHidden/>
          </w:rPr>
          <w:fldChar w:fldCharType="end"/>
        </w:r>
      </w:hyperlink>
    </w:p>
    <w:p w14:paraId="25E024D3"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86" w:history="1">
        <w:r w:rsidR="00E93C28" w:rsidRPr="004C07A9">
          <w:rPr>
            <w:rStyle w:val="a8"/>
            <w:b/>
            <w:noProof/>
          </w:rPr>
          <w:t>Статья 11.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_Toc162622286 \h </w:instrText>
        </w:r>
        <w:r w:rsidR="00E93C28" w:rsidRPr="004C07A9">
          <w:rPr>
            <w:noProof/>
            <w:webHidden/>
          </w:rPr>
        </w:r>
        <w:r w:rsidR="00E93C28" w:rsidRPr="004C07A9">
          <w:rPr>
            <w:noProof/>
            <w:webHidden/>
          </w:rPr>
          <w:fldChar w:fldCharType="separate"/>
        </w:r>
        <w:r w:rsidR="00E93C28" w:rsidRPr="004C07A9">
          <w:rPr>
            <w:noProof/>
            <w:webHidden/>
          </w:rPr>
          <w:t>17</w:t>
        </w:r>
        <w:r w:rsidR="00E93C28" w:rsidRPr="004C07A9">
          <w:rPr>
            <w:noProof/>
            <w:webHidden/>
          </w:rPr>
          <w:fldChar w:fldCharType="end"/>
        </w:r>
      </w:hyperlink>
    </w:p>
    <w:p w14:paraId="22F17CFC"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87" w:history="1">
        <w:r w:rsidR="00E93C28" w:rsidRPr="004C07A9">
          <w:rPr>
            <w:rStyle w:val="a8"/>
            <w:b/>
            <w:bCs/>
            <w:noProof/>
          </w:rPr>
          <w:t>Статья 12. Архитектурно-градостроительный облик объекта капитального строительства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_Toc162622287 \h </w:instrText>
        </w:r>
        <w:r w:rsidR="00E93C28" w:rsidRPr="004C07A9">
          <w:rPr>
            <w:noProof/>
            <w:webHidden/>
          </w:rPr>
        </w:r>
        <w:r w:rsidR="00E93C28" w:rsidRPr="004C07A9">
          <w:rPr>
            <w:noProof/>
            <w:webHidden/>
          </w:rPr>
          <w:fldChar w:fldCharType="separate"/>
        </w:r>
        <w:r w:rsidR="00E93C28" w:rsidRPr="004C07A9">
          <w:rPr>
            <w:noProof/>
            <w:webHidden/>
          </w:rPr>
          <w:t>19</w:t>
        </w:r>
        <w:r w:rsidR="00E93C28" w:rsidRPr="004C07A9">
          <w:rPr>
            <w:noProof/>
            <w:webHidden/>
          </w:rPr>
          <w:fldChar w:fldCharType="end"/>
        </w:r>
      </w:hyperlink>
    </w:p>
    <w:p w14:paraId="25548A38"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288" w:history="1">
        <w:r w:rsidR="00E93C28" w:rsidRPr="004C07A9">
          <w:rPr>
            <w:rStyle w:val="a8"/>
            <w:b/>
            <w:noProof/>
          </w:rPr>
          <w:t>Глава 4. Порядок подготовки документации по планировке территории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_Toc162622288 \h </w:instrText>
        </w:r>
        <w:r w:rsidR="00E93C28" w:rsidRPr="004C07A9">
          <w:rPr>
            <w:noProof/>
            <w:webHidden/>
          </w:rPr>
        </w:r>
        <w:r w:rsidR="00E93C28" w:rsidRPr="004C07A9">
          <w:rPr>
            <w:noProof/>
            <w:webHidden/>
          </w:rPr>
          <w:fldChar w:fldCharType="separate"/>
        </w:r>
        <w:r w:rsidR="00E93C28" w:rsidRPr="004C07A9">
          <w:rPr>
            <w:noProof/>
            <w:webHidden/>
          </w:rPr>
          <w:t>19</w:t>
        </w:r>
        <w:r w:rsidR="00E93C28" w:rsidRPr="004C07A9">
          <w:rPr>
            <w:noProof/>
            <w:webHidden/>
          </w:rPr>
          <w:fldChar w:fldCharType="end"/>
        </w:r>
      </w:hyperlink>
    </w:p>
    <w:p w14:paraId="37474270"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89" w:history="1">
        <w:r w:rsidR="00E93C28" w:rsidRPr="004C07A9">
          <w:rPr>
            <w:rStyle w:val="a8"/>
            <w:b/>
            <w:noProof/>
          </w:rPr>
          <w:t>Статья 13. Назначение, виды и состав документации по планировке территории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_Toc162622289 \h </w:instrText>
        </w:r>
        <w:r w:rsidR="00E93C28" w:rsidRPr="004C07A9">
          <w:rPr>
            <w:noProof/>
            <w:webHidden/>
          </w:rPr>
        </w:r>
        <w:r w:rsidR="00E93C28" w:rsidRPr="004C07A9">
          <w:rPr>
            <w:noProof/>
            <w:webHidden/>
          </w:rPr>
          <w:fldChar w:fldCharType="separate"/>
        </w:r>
        <w:r w:rsidR="00E93C28" w:rsidRPr="004C07A9">
          <w:rPr>
            <w:noProof/>
            <w:webHidden/>
          </w:rPr>
          <w:t>19</w:t>
        </w:r>
        <w:r w:rsidR="00E93C28" w:rsidRPr="004C07A9">
          <w:rPr>
            <w:noProof/>
            <w:webHidden/>
          </w:rPr>
          <w:fldChar w:fldCharType="end"/>
        </w:r>
      </w:hyperlink>
    </w:p>
    <w:p w14:paraId="43CC9017"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0" w:history="1">
        <w:r w:rsidR="00E93C28" w:rsidRPr="004C07A9">
          <w:rPr>
            <w:rStyle w:val="a8"/>
            <w:b/>
            <w:noProof/>
          </w:rPr>
          <w:t xml:space="preserve">Статья 14. </w:t>
        </w:r>
        <w:r w:rsidR="00E93C28" w:rsidRPr="004C07A9">
          <w:rPr>
            <w:rStyle w:val="a8"/>
            <w:b/>
            <w:bCs/>
            <w:noProof/>
          </w:rPr>
          <w:t>Развитие застроенной территории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_Toc162622290 \h </w:instrText>
        </w:r>
        <w:r w:rsidR="00E93C28" w:rsidRPr="004C07A9">
          <w:rPr>
            <w:noProof/>
            <w:webHidden/>
          </w:rPr>
        </w:r>
        <w:r w:rsidR="00E93C28" w:rsidRPr="004C07A9">
          <w:rPr>
            <w:noProof/>
            <w:webHidden/>
          </w:rPr>
          <w:fldChar w:fldCharType="separate"/>
        </w:r>
        <w:r w:rsidR="00E93C28" w:rsidRPr="004C07A9">
          <w:rPr>
            <w:noProof/>
            <w:webHidden/>
          </w:rPr>
          <w:t>21</w:t>
        </w:r>
        <w:r w:rsidR="00E93C28" w:rsidRPr="004C07A9">
          <w:rPr>
            <w:noProof/>
            <w:webHidden/>
          </w:rPr>
          <w:fldChar w:fldCharType="end"/>
        </w:r>
      </w:hyperlink>
    </w:p>
    <w:p w14:paraId="19C08E30"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291" w:history="1">
        <w:r w:rsidR="00E93C28" w:rsidRPr="004C07A9">
          <w:rPr>
            <w:rStyle w:val="a8"/>
            <w:b/>
            <w:noProof/>
          </w:rPr>
          <w:t>Глава 5. Общественные обсуждения, публичные слушания по вопросам землепользования и застройки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_Toc162622291 \h </w:instrText>
        </w:r>
        <w:r w:rsidR="00E93C28" w:rsidRPr="004C07A9">
          <w:rPr>
            <w:noProof/>
            <w:webHidden/>
          </w:rPr>
        </w:r>
        <w:r w:rsidR="00E93C28" w:rsidRPr="004C07A9">
          <w:rPr>
            <w:noProof/>
            <w:webHidden/>
          </w:rPr>
          <w:fldChar w:fldCharType="separate"/>
        </w:r>
        <w:r w:rsidR="00E93C28" w:rsidRPr="004C07A9">
          <w:rPr>
            <w:noProof/>
            <w:webHidden/>
          </w:rPr>
          <w:t>23</w:t>
        </w:r>
        <w:r w:rsidR="00E93C28" w:rsidRPr="004C07A9">
          <w:rPr>
            <w:noProof/>
            <w:webHidden/>
          </w:rPr>
          <w:fldChar w:fldCharType="end"/>
        </w:r>
      </w:hyperlink>
    </w:p>
    <w:p w14:paraId="0B1B7406"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2" w:history="1">
        <w:r w:rsidR="00E93C28" w:rsidRPr="004C07A9">
          <w:rPr>
            <w:rStyle w:val="a8"/>
            <w:b/>
            <w:noProof/>
          </w:rPr>
          <w:t>Статья 15. Общие положения организации и проведения общественных обсуждений, публичных слушаний по вопросам градостроительной деятельности, регулирования землепользования и застройки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_Toc162622292 \h </w:instrText>
        </w:r>
        <w:r w:rsidR="00E93C28" w:rsidRPr="004C07A9">
          <w:rPr>
            <w:noProof/>
            <w:webHidden/>
          </w:rPr>
        </w:r>
        <w:r w:rsidR="00E93C28" w:rsidRPr="004C07A9">
          <w:rPr>
            <w:noProof/>
            <w:webHidden/>
          </w:rPr>
          <w:fldChar w:fldCharType="separate"/>
        </w:r>
        <w:r w:rsidR="00E93C28" w:rsidRPr="004C07A9">
          <w:rPr>
            <w:noProof/>
            <w:webHidden/>
          </w:rPr>
          <w:t>23</w:t>
        </w:r>
        <w:r w:rsidR="00E93C28" w:rsidRPr="004C07A9">
          <w:rPr>
            <w:noProof/>
            <w:webHidden/>
          </w:rPr>
          <w:fldChar w:fldCharType="end"/>
        </w:r>
      </w:hyperlink>
    </w:p>
    <w:p w14:paraId="373EC094"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3" w:history="1">
        <w:r w:rsidR="00E93C28" w:rsidRPr="004C07A9">
          <w:rPr>
            <w:rStyle w:val="a8"/>
            <w:noProof/>
          </w:rPr>
          <w:t>Статья 16. Сроки проведения общественных обсуждений, публичных слушаний</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_Toc162622293 \h </w:instrText>
        </w:r>
        <w:r w:rsidR="00E93C28" w:rsidRPr="004C07A9">
          <w:rPr>
            <w:noProof/>
            <w:webHidden/>
          </w:rPr>
        </w:r>
        <w:r w:rsidR="00E93C28" w:rsidRPr="004C07A9">
          <w:rPr>
            <w:noProof/>
            <w:webHidden/>
          </w:rPr>
          <w:fldChar w:fldCharType="separate"/>
        </w:r>
        <w:r w:rsidR="00E93C28" w:rsidRPr="004C07A9">
          <w:rPr>
            <w:noProof/>
            <w:webHidden/>
          </w:rPr>
          <w:t>25</w:t>
        </w:r>
        <w:r w:rsidR="00E93C28" w:rsidRPr="004C07A9">
          <w:rPr>
            <w:noProof/>
            <w:webHidden/>
          </w:rPr>
          <w:fldChar w:fldCharType="end"/>
        </w:r>
      </w:hyperlink>
    </w:p>
    <w:p w14:paraId="7D6EC2A8"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4" w:history="1">
        <w:r w:rsidR="00E93C28" w:rsidRPr="004C07A9">
          <w:rPr>
            <w:rStyle w:val="a8"/>
            <w:b/>
            <w:noProof/>
          </w:rPr>
          <w:t>Статья 17. Полномочия Комиссии в области организации и проведения общественных обсуждений или публичных слушаний</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_Toc162622294 \h </w:instrText>
        </w:r>
        <w:r w:rsidR="00E93C28" w:rsidRPr="004C07A9">
          <w:rPr>
            <w:noProof/>
            <w:webHidden/>
          </w:rPr>
        </w:r>
        <w:r w:rsidR="00E93C28" w:rsidRPr="004C07A9">
          <w:rPr>
            <w:noProof/>
            <w:webHidden/>
          </w:rPr>
          <w:fldChar w:fldCharType="separate"/>
        </w:r>
        <w:r w:rsidR="00E93C28" w:rsidRPr="004C07A9">
          <w:rPr>
            <w:noProof/>
            <w:webHidden/>
          </w:rPr>
          <w:t>25</w:t>
        </w:r>
        <w:r w:rsidR="00E93C28" w:rsidRPr="004C07A9">
          <w:rPr>
            <w:noProof/>
            <w:webHidden/>
          </w:rPr>
          <w:fldChar w:fldCharType="end"/>
        </w:r>
      </w:hyperlink>
    </w:p>
    <w:p w14:paraId="1D2E9F85"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5" w:history="1">
        <w:r w:rsidR="00E93C28" w:rsidRPr="004C07A9">
          <w:rPr>
            <w:rStyle w:val="a8"/>
            <w:b/>
            <w:noProof/>
          </w:rPr>
          <w:t>Статья 18.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_Toc162622295 \h </w:instrText>
        </w:r>
        <w:r w:rsidR="00E93C28" w:rsidRPr="004C07A9">
          <w:rPr>
            <w:noProof/>
            <w:webHidden/>
          </w:rPr>
        </w:r>
        <w:r w:rsidR="00E93C28" w:rsidRPr="004C07A9">
          <w:rPr>
            <w:noProof/>
            <w:webHidden/>
          </w:rPr>
          <w:fldChar w:fldCharType="separate"/>
        </w:r>
        <w:r w:rsidR="00E93C28" w:rsidRPr="004C07A9">
          <w:rPr>
            <w:noProof/>
            <w:webHidden/>
          </w:rPr>
          <w:t>26</w:t>
        </w:r>
        <w:r w:rsidR="00E93C28" w:rsidRPr="004C07A9">
          <w:rPr>
            <w:noProof/>
            <w:webHidden/>
          </w:rPr>
          <w:fldChar w:fldCharType="end"/>
        </w:r>
      </w:hyperlink>
    </w:p>
    <w:p w14:paraId="20AA67CB"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6" w:history="1">
        <w:r w:rsidR="00E93C28" w:rsidRPr="004C07A9">
          <w:rPr>
            <w:rStyle w:val="a8"/>
            <w:b/>
            <w:noProof/>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_Toc162622296 \h </w:instrText>
        </w:r>
        <w:r w:rsidR="00E93C28" w:rsidRPr="004C07A9">
          <w:rPr>
            <w:noProof/>
            <w:webHidden/>
          </w:rPr>
        </w:r>
        <w:r w:rsidR="00E93C28" w:rsidRPr="004C07A9">
          <w:rPr>
            <w:noProof/>
            <w:webHidden/>
          </w:rPr>
          <w:fldChar w:fldCharType="separate"/>
        </w:r>
        <w:r w:rsidR="00E93C28" w:rsidRPr="004C07A9">
          <w:rPr>
            <w:noProof/>
            <w:webHidden/>
          </w:rPr>
          <w:t>27</w:t>
        </w:r>
        <w:r w:rsidR="00E93C28" w:rsidRPr="004C07A9">
          <w:rPr>
            <w:noProof/>
            <w:webHidden/>
          </w:rPr>
          <w:fldChar w:fldCharType="end"/>
        </w:r>
      </w:hyperlink>
    </w:p>
    <w:p w14:paraId="445C8C3F"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297" w:history="1">
        <w:r w:rsidR="00E93C28" w:rsidRPr="004C07A9">
          <w:rPr>
            <w:rStyle w:val="a8"/>
            <w:b/>
            <w:bCs/>
            <w:noProof/>
          </w:rPr>
          <w:t>Глава 6. Внесение изменений в правила землепользования и застройки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_Toc162622297 \h </w:instrText>
        </w:r>
        <w:r w:rsidR="00E93C28" w:rsidRPr="004C07A9">
          <w:rPr>
            <w:noProof/>
            <w:webHidden/>
          </w:rPr>
        </w:r>
        <w:r w:rsidR="00E93C28" w:rsidRPr="004C07A9">
          <w:rPr>
            <w:noProof/>
            <w:webHidden/>
          </w:rPr>
          <w:fldChar w:fldCharType="separate"/>
        </w:r>
        <w:r w:rsidR="00E93C28" w:rsidRPr="004C07A9">
          <w:rPr>
            <w:noProof/>
            <w:webHidden/>
          </w:rPr>
          <w:t>27</w:t>
        </w:r>
        <w:r w:rsidR="00E93C28" w:rsidRPr="004C07A9">
          <w:rPr>
            <w:noProof/>
            <w:webHidden/>
          </w:rPr>
          <w:fldChar w:fldCharType="end"/>
        </w:r>
      </w:hyperlink>
    </w:p>
    <w:p w14:paraId="2D7D1AE3"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8" w:history="1">
        <w:r w:rsidR="00E93C28" w:rsidRPr="004C07A9">
          <w:rPr>
            <w:rStyle w:val="a8"/>
            <w:b/>
            <w:bCs/>
            <w:noProof/>
          </w:rPr>
          <w:t xml:space="preserve">Статья 20. </w:t>
        </w:r>
        <w:r w:rsidR="00E93C28" w:rsidRPr="004C07A9">
          <w:rPr>
            <w:rStyle w:val="a8"/>
            <w:b/>
            <w:noProof/>
          </w:rPr>
          <w:t>Основание для рассмотрения вопроса</w:t>
        </w:r>
        <w:r w:rsidR="00E93C28" w:rsidRPr="004C07A9">
          <w:rPr>
            <w:rStyle w:val="a8"/>
            <w:b/>
            <w:bCs/>
            <w:noProof/>
          </w:rPr>
          <w:t xml:space="preserve"> о внесении изменений в настоящие Правила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_Toc162622298 \h </w:instrText>
        </w:r>
        <w:r w:rsidR="00E93C28" w:rsidRPr="004C07A9">
          <w:rPr>
            <w:noProof/>
            <w:webHidden/>
          </w:rPr>
        </w:r>
        <w:r w:rsidR="00E93C28" w:rsidRPr="004C07A9">
          <w:rPr>
            <w:noProof/>
            <w:webHidden/>
          </w:rPr>
          <w:fldChar w:fldCharType="separate"/>
        </w:r>
        <w:r w:rsidR="00E93C28" w:rsidRPr="004C07A9">
          <w:rPr>
            <w:noProof/>
            <w:webHidden/>
          </w:rPr>
          <w:t>27</w:t>
        </w:r>
        <w:r w:rsidR="00E93C28" w:rsidRPr="004C07A9">
          <w:rPr>
            <w:noProof/>
            <w:webHidden/>
          </w:rPr>
          <w:fldChar w:fldCharType="end"/>
        </w:r>
      </w:hyperlink>
    </w:p>
    <w:p w14:paraId="337D53AD"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299" w:history="1">
        <w:r w:rsidR="00E93C28" w:rsidRPr="004C07A9">
          <w:rPr>
            <w:rStyle w:val="a8"/>
            <w:b/>
            <w:bCs/>
            <w:noProof/>
          </w:rPr>
          <w:t xml:space="preserve">Статья 21. </w:t>
        </w:r>
        <w:r w:rsidR="00E93C28" w:rsidRPr="004C07A9">
          <w:rPr>
            <w:rStyle w:val="a8"/>
            <w:b/>
            <w:noProof/>
          </w:rPr>
          <w:t>Лица, имеющие право вносить предложения об изменении настоящих Правил</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_Toc162622299 \h </w:instrText>
        </w:r>
        <w:r w:rsidR="00E93C28" w:rsidRPr="004C07A9">
          <w:rPr>
            <w:noProof/>
            <w:webHidden/>
          </w:rPr>
        </w:r>
        <w:r w:rsidR="00E93C28" w:rsidRPr="004C07A9">
          <w:rPr>
            <w:noProof/>
            <w:webHidden/>
          </w:rPr>
          <w:fldChar w:fldCharType="separate"/>
        </w:r>
        <w:r w:rsidR="00E93C28" w:rsidRPr="004C07A9">
          <w:rPr>
            <w:noProof/>
            <w:webHidden/>
          </w:rPr>
          <w:t>28</w:t>
        </w:r>
        <w:r w:rsidR="00E93C28" w:rsidRPr="004C07A9">
          <w:rPr>
            <w:noProof/>
            <w:webHidden/>
          </w:rPr>
          <w:fldChar w:fldCharType="end"/>
        </w:r>
      </w:hyperlink>
    </w:p>
    <w:p w14:paraId="69FFEC30"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0" w:history="1">
        <w:r w:rsidR="00E93C28" w:rsidRPr="004C07A9">
          <w:rPr>
            <w:rStyle w:val="a8"/>
            <w:b/>
            <w:bCs/>
            <w:noProof/>
          </w:rPr>
          <w:t>Статья 22. Порядок подготовки изменений в настоящие Правила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_Toc162622300 \h </w:instrText>
        </w:r>
        <w:r w:rsidR="00E93C28" w:rsidRPr="004C07A9">
          <w:rPr>
            <w:noProof/>
            <w:webHidden/>
          </w:rPr>
        </w:r>
        <w:r w:rsidR="00E93C28" w:rsidRPr="004C07A9">
          <w:rPr>
            <w:noProof/>
            <w:webHidden/>
          </w:rPr>
          <w:fldChar w:fldCharType="separate"/>
        </w:r>
        <w:r w:rsidR="00E93C28" w:rsidRPr="004C07A9">
          <w:rPr>
            <w:noProof/>
            <w:webHidden/>
          </w:rPr>
          <w:t>29</w:t>
        </w:r>
        <w:r w:rsidR="00E93C28" w:rsidRPr="004C07A9">
          <w:rPr>
            <w:noProof/>
            <w:webHidden/>
          </w:rPr>
          <w:fldChar w:fldCharType="end"/>
        </w:r>
      </w:hyperlink>
    </w:p>
    <w:p w14:paraId="1A14CD33"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301" w:history="1">
        <w:r w:rsidR="00E93C28" w:rsidRPr="004C07A9">
          <w:rPr>
            <w:rStyle w:val="a8"/>
            <w:b/>
            <w:bCs/>
            <w:noProof/>
          </w:rPr>
          <w:t>Глава 7. Регулирование землепользования и застройки на территории  Катандинского сельского поселения</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_Toc162622301 \h </w:instrText>
        </w:r>
        <w:r w:rsidR="00E93C28" w:rsidRPr="004C07A9">
          <w:rPr>
            <w:noProof/>
            <w:webHidden/>
          </w:rPr>
        </w:r>
        <w:r w:rsidR="00E93C28" w:rsidRPr="004C07A9">
          <w:rPr>
            <w:noProof/>
            <w:webHidden/>
          </w:rPr>
          <w:fldChar w:fldCharType="separate"/>
        </w:r>
        <w:r w:rsidR="00E93C28" w:rsidRPr="004C07A9">
          <w:rPr>
            <w:noProof/>
            <w:webHidden/>
          </w:rPr>
          <w:t>30</w:t>
        </w:r>
        <w:r w:rsidR="00E93C28" w:rsidRPr="004C07A9">
          <w:rPr>
            <w:noProof/>
            <w:webHidden/>
          </w:rPr>
          <w:fldChar w:fldCharType="end"/>
        </w:r>
      </w:hyperlink>
    </w:p>
    <w:p w14:paraId="2B10D640"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2" w:history="1">
        <w:r w:rsidR="00E93C28" w:rsidRPr="004C07A9">
          <w:rPr>
            <w:rStyle w:val="a8"/>
            <w:b/>
            <w:bCs/>
            <w:noProof/>
          </w:rPr>
          <w:t>Статья 23. Предоставление земельных участков для строительства из земель муниципальной собственности на территории Катандинского сельского поселения</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_Toc162622302 \h </w:instrText>
        </w:r>
        <w:r w:rsidR="00E93C28" w:rsidRPr="004C07A9">
          <w:rPr>
            <w:noProof/>
            <w:webHidden/>
          </w:rPr>
        </w:r>
        <w:r w:rsidR="00E93C28" w:rsidRPr="004C07A9">
          <w:rPr>
            <w:noProof/>
            <w:webHidden/>
          </w:rPr>
          <w:fldChar w:fldCharType="separate"/>
        </w:r>
        <w:r w:rsidR="00E93C28" w:rsidRPr="004C07A9">
          <w:rPr>
            <w:noProof/>
            <w:webHidden/>
          </w:rPr>
          <w:t>30</w:t>
        </w:r>
        <w:r w:rsidR="00E93C28" w:rsidRPr="004C07A9">
          <w:rPr>
            <w:noProof/>
            <w:webHidden/>
          </w:rPr>
          <w:fldChar w:fldCharType="end"/>
        </w:r>
      </w:hyperlink>
    </w:p>
    <w:p w14:paraId="3FF81BFC"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3" w:history="1">
        <w:r w:rsidR="00E93C28" w:rsidRPr="004C07A9">
          <w:rPr>
            <w:rStyle w:val="a8"/>
            <w:b/>
            <w:noProof/>
          </w:rPr>
          <w:t>Статья 24. Публичный сервитут</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_Toc162622303 \h </w:instrText>
        </w:r>
        <w:r w:rsidR="00E93C28" w:rsidRPr="004C07A9">
          <w:rPr>
            <w:noProof/>
            <w:webHidden/>
          </w:rPr>
        </w:r>
        <w:r w:rsidR="00E93C28" w:rsidRPr="004C07A9">
          <w:rPr>
            <w:noProof/>
            <w:webHidden/>
          </w:rPr>
          <w:fldChar w:fldCharType="separate"/>
        </w:r>
        <w:r w:rsidR="00E93C28" w:rsidRPr="004C07A9">
          <w:rPr>
            <w:noProof/>
            <w:webHidden/>
          </w:rPr>
          <w:t>30</w:t>
        </w:r>
        <w:r w:rsidR="00E93C28" w:rsidRPr="004C07A9">
          <w:rPr>
            <w:noProof/>
            <w:webHidden/>
          </w:rPr>
          <w:fldChar w:fldCharType="end"/>
        </w:r>
      </w:hyperlink>
    </w:p>
    <w:p w14:paraId="2C565802"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4" w:history="1">
        <w:r w:rsidR="00E93C28" w:rsidRPr="004C07A9">
          <w:rPr>
            <w:rStyle w:val="a8"/>
            <w:b/>
            <w:noProof/>
          </w:rPr>
          <w:t>Статья 25. Резервирование и изъятие земельных участков для муниципальных нужд</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_Toc162622304 \h </w:instrText>
        </w:r>
        <w:r w:rsidR="00E93C28" w:rsidRPr="004C07A9">
          <w:rPr>
            <w:noProof/>
            <w:webHidden/>
          </w:rPr>
        </w:r>
        <w:r w:rsidR="00E93C28" w:rsidRPr="004C07A9">
          <w:rPr>
            <w:noProof/>
            <w:webHidden/>
          </w:rPr>
          <w:fldChar w:fldCharType="separate"/>
        </w:r>
        <w:r w:rsidR="00E93C28" w:rsidRPr="004C07A9">
          <w:rPr>
            <w:noProof/>
            <w:webHidden/>
          </w:rPr>
          <w:t>32</w:t>
        </w:r>
        <w:r w:rsidR="00E93C28" w:rsidRPr="004C07A9">
          <w:rPr>
            <w:noProof/>
            <w:webHidden/>
          </w:rPr>
          <w:fldChar w:fldCharType="end"/>
        </w:r>
      </w:hyperlink>
    </w:p>
    <w:p w14:paraId="077B06D1"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5" w:history="1">
        <w:r w:rsidR="00E93C28" w:rsidRPr="004C07A9">
          <w:rPr>
            <w:rStyle w:val="a8"/>
            <w:b/>
            <w:noProof/>
          </w:rPr>
          <w:t>Статья 26. Основные принципы организации застройки территории сельского поселения</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_Toc162622305 \h </w:instrText>
        </w:r>
        <w:r w:rsidR="00E93C28" w:rsidRPr="004C07A9">
          <w:rPr>
            <w:noProof/>
            <w:webHidden/>
          </w:rPr>
        </w:r>
        <w:r w:rsidR="00E93C28" w:rsidRPr="004C07A9">
          <w:rPr>
            <w:noProof/>
            <w:webHidden/>
          </w:rPr>
          <w:fldChar w:fldCharType="separate"/>
        </w:r>
        <w:r w:rsidR="00E93C28" w:rsidRPr="004C07A9">
          <w:rPr>
            <w:noProof/>
            <w:webHidden/>
          </w:rPr>
          <w:t>35</w:t>
        </w:r>
        <w:r w:rsidR="00E93C28" w:rsidRPr="004C07A9">
          <w:rPr>
            <w:noProof/>
            <w:webHidden/>
          </w:rPr>
          <w:fldChar w:fldCharType="end"/>
        </w:r>
      </w:hyperlink>
    </w:p>
    <w:p w14:paraId="15C13B59"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6" w:history="1">
        <w:r w:rsidR="00E93C28" w:rsidRPr="004C07A9">
          <w:rPr>
            <w:rStyle w:val="a8"/>
            <w:b/>
            <w:noProof/>
          </w:rPr>
          <w:t xml:space="preserve">Статья 27. </w:t>
        </w:r>
        <w:r w:rsidR="00E93C28" w:rsidRPr="004C07A9">
          <w:rPr>
            <w:rStyle w:val="a8"/>
            <w:b/>
            <w:bCs/>
            <w:noProof/>
          </w:rPr>
          <w:t>Выдача разрешения на строительство</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_Toc162622306 \h </w:instrText>
        </w:r>
        <w:r w:rsidR="00E93C28" w:rsidRPr="004C07A9">
          <w:rPr>
            <w:noProof/>
            <w:webHidden/>
          </w:rPr>
        </w:r>
        <w:r w:rsidR="00E93C28" w:rsidRPr="004C07A9">
          <w:rPr>
            <w:noProof/>
            <w:webHidden/>
          </w:rPr>
          <w:fldChar w:fldCharType="separate"/>
        </w:r>
        <w:r w:rsidR="00E93C28" w:rsidRPr="004C07A9">
          <w:rPr>
            <w:noProof/>
            <w:webHidden/>
          </w:rPr>
          <w:t>36</w:t>
        </w:r>
        <w:r w:rsidR="00E93C28" w:rsidRPr="004C07A9">
          <w:rPr>
            <w:noProof/>
            <w:webHidden/>
          </w:rPr>
          <w:fldChar w:fldCharType="end"/>
        </w:r>
      </w:hyperlink>
    </w:p>
    <w:p w14:paraId="310E7A62"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7" w:history="1">
        <w:r w:rsidR="00E93C28" w:rsidRPr="004C07A9">
          <w:rPr>
            <w:rStyle w:val="a8"/>
            <w:b/>
            <w:bCs/>
            <w:noProof/>
          </w:rPr>
          <w:t>Статья 28. Выдача разрешения на ввод объекта в эксплуатацию</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_Toc162622307 \h </w:instrText>
        </w:r>
        <w:r w:rsidR="00E93C28" w:rsidRPr="004C07A9">
          <w:rPr>
            <w:noProof/>
            <w:webHidden/>
          </w:rPr>
        </w:r>
        <w:r w:rsidR="00E93C28" w:rsidRPr="004C07A9">
          <w:rPr>
            <w:noProof/>
            <w:webHidden/>
          </w:rPr>
          <w:fldChar w:fldCharType="separate"/>
        </w:r>
        <w:r w:rsidR="00E93C28" w:rsidRPr="004C07A9">
          <w:rPr>
            <w:noProof/>
            <w:webHidden/>
          </w:rPr>
          <w:t>37</w:t>
        </w:r>
        <w:r w:rsidR="00E93C28" w:rsidRPr="004C07A9">
          <w:rPr>
            <w:noProof/>
            <w:webHidden/>
          </w:rPr>
          <w:fldChar w:fldCharType="end"/>
        </w:r>
      </w:hyperlink>
    </w:p>
    <w:p w14:paraId="1379CC29"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08" w:history="1">
        <w:r w:rsidR="00E93C28" w:rsidRPr="004C07A9">
          <w:rPr>
            <w:rStyle w:val="a8"/>
            <w:b/>
            <w:bCs/>
            <w:noProof/>
          </w:rPr>
          <w:t>Статья 29. Градостроительный план земельного участка</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_Toc162622308 \h </w:instrText>
        </w:r>
        <w:r w:rsidR="00E93C28" w:rsidRPr="004C07A9">
          <w:rPr>
            <w:noProof/>
            <w:webHidden/>
          </w:rPr>
        </w:r>
        <w:r w:rsidR="00E93C28" w:rsidRPr="004C07A9">
          <w:rPr>
            <w:noProof/>
            <w:webHidden/>
          </w:rPr>
          <w:fldChar w:fldCharType="separate"/>
        </w:r>
        <w:r w:rsidR="00E93C28" w:rsidRPr="004C07A9">
          <w:rPr>
            <w:noProof/>
            <w:webHidden/>
          </w:rPr>
          <w:t>38</w:t>
        </w:r>
        <w:r w:rsidR="00E93C28" w:rsidRPr="004C07A9">
          <w:rPr>
            <w:noProof/>
            <w:webHidden/>
          </w:rPr>
          <w:fldChar w:fldCharType="end"/>
        </w:r>
      </w:hyperlink>
    </w:p>
    <w:p w14:paraId="4299EA1B" w14:textId="77777777" w:rsidR="00E93C28" w:rsidRPr="004C07A9" w:rsidRDefault="008166D7" w:rsidP="000F1E2B">
      <w:pPr>
        <w:pStyle w:val="22"/>
        <w:tabs>
          <w:tab w:val="right" w:leader="dot" w:pos="9345"/>
        </w:tabs>
        <w:rPr>
          <w:rFonts w:eastAsiaTheme="minorEastAsia"/>
          <w:noProof/>
          <w:sz w:val="22"/>
          <w:szCs w:val="22"/>
          <w:lang w:eastAsia="ru-RU"/>
        </w:rPr>
      </w:pPr>
      <w:hyperlink w:anchor="_Toc162622309" w:history="1">
        <w:r w:rsidR="00E93C28" w:rsidRPr="004C07A9">
          <w:rPr>
            <w:rStyle w:val="a8"/>
            <w:b/>
            <w:noProof/>
          </w:rPr>
          <w:t>Глава 8. Заключительные положения</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_Toc162622309 \h </w:instrText>
        </w:r>
        <w:r w:rsidR="00E93C28" w:rsidRPr="004C07A9">
          <w:rPr>
            <w:noProof/>
            <w:webHidden/>
          </w:rPr>
        </w:r>
        <w:r w:rsidR="00E93C28" w:rsidRPr="004C07A9">
          <w:rPr>
            <w:noProof/>
            <w:webHidden/>
          </w:rPr>
          <w:fldChar w:fldCharType="separate"/>
        </w:r>
        <w:r w:rsidR="00E93C28" w:rsidRPr="004C07A9">
          <w:rPr>
            <w:noProof/>
            <w:webHidden/>
          </w:rPr>
          <w:t>42</w:t>
        </w:r>
        <w:r w:rsidR="00E93C28" w:rsidRPr="004C07A9">
          <w:rPr>
            <w:noProof/>
            <w:webHidden/>
          </w:rPr>
          <w:fldChar w:fldCharType="end"/>
        </w:r>
      </w:hyperlink>
    </w:p>
    <w:p w14:paraId="25B6E3E7"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10" w:history="1">
        <w:r w:rsidR="00E93C28" w:rsidRPr="004C07A9">
          <w:rPr>
            <w:rStyle w:val="a8"/>
            <w:b/>
            <w:noProof/>
          </w:rPr>
          <w:t>Статья 30. Действие настоящих правил по отношению к ранее возникшим правоотношениям</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_Toc162622310 \h </w:instrText>
        </w:r>
        <w:r w:rsidR="00E93C28" w:rsidRPr="004C07A9">
          <w:rPr>
            <w:noProof/>
            <w:webHidden/>
          </w:rPr>
        </w:r>
        <w:r w:rsidR="00E93C28" w:rsidRPr="004C07A9">
          <w:rPr>
            <w:noProof/>
            <w:webHidden/>
          </w:rPr>
          <w:fldChar w:fldCharType="separate"/>
        </w:r>
        <w:r w:rsidR="00E93C28" w:rsidRPr="004C07A9">
          <w:rPr>
            <w:noProof/>
            <w:webHidden/>
          </w:rPr>
          <w:t>42</w:t>
        </w:r>
        <w:r w:rsidR="00E93C28" w:rsidRPr="004C07A9">
          <w:rPr>
            <w:noProof/>
            <w:webHidden/>
          </w:rPr>
          <w:fldChar w:fldCharType="end"/>
        </w:r>
      </w:hyperlink>
    </w:p>
    <w:p w14:paraId="7451E371" w14:textId="77777777" w:rsidR="00E93C28" w:rsidRPr="004C07A9" w:rsidRDefault="008166D7" w:rsidP="000F1E2B">
      <w:pPr>
        <w:pStyle w:val="30"/>
        <w:tabs>
          <w:tab w:val="right" w:leader="dot" w:pos="9345"/>
        </w:tabs>
        <w:rPr>
          <w:rFonts w:eastAsiaTheme="minorEastAsia"/>
          <w:noProof/>
          <w:sz w:val="22"/>
          <w:szCs w:val="22"/>
          <w:lang w:eastAsia="ru-RU"/>
        </w:rPr>
      </w:pPr>
      <w:hyperlink w:anchor="_Toc162622311" w:history="1">
        <w:r w:rsidR="00E93C28" w:rsidRPr="004C07A9">
          <w:rPr>
            <w:rStyle w:val="a8"/>
            <w:b/>
            <w:noProof/>
          </w:rPr>
          <w:t>Статья 31. Действие настоящих правил по отношению к градостроительной документации</w:t>
        </w:r>
        <w:r w:rsidR="00E93C28" w:rsidRPr="004C07A9">
          <w:rPr>
            <w:noProof/>
            <w:webHidden/>
          </w:rPr>
          <w:tab/>
        </w:r>
        <w:r w:rsidR="00E93C28" w:rsidRPr="004C07A9">
          <w:rPr>
            <w:noProof/>
            <w:webHidden/>
          </w:rPr>
          <w:fldChar w:fldCharType="begin"/>
        </w:r>
        <w:r w:rsidR="00E93C28" w:rsidRPr="004C07A9">
          <w:rPr>
            <w:noProof/>
            <w:webHidden/>
          </w:rPr>
          <w:instrText xml:space="preserve"> PAGEREF _Toc162622311 \h </w:instrText>
        </w:r>
        <w:r w:rsidR="00E93C28" w:rsidRPr="004C07A9">
          <w:rPr>
            <w:noProof/>
            <w:webHidden/>
          </w:rPr>
        </w:r>
        <w:r w:rsidR="00E93C28" w:rsidRPr="004C07A9">
          <w:rPr>
            <w:noProof/>
            <w:webHidden/>
          </w:rPr>
          <w:fldChar w:fldCharType="separate"/>
        </w:r>
        <w:r w:rsidR="00E93C28" w:rsidRPr="004C07A9">
          <w:rPr>
            <w:noProof/>
            <w:webHidden/>
          </w:rPr>
          <w:t>42</w:t>
        </w:r>
        <w:r w:rsidR="00E93C28" w:rsidRPr="004C07A9">
          <w:rPr>
            <w:noProof/>
            <w:webHidden/>
          </w:rPr>
          <w:fldChar w:fldCharType="end"/>
        </w:r>
      </w:hyperlink>
    </w:p>
    <w:p w14:paraId="05FB8885" w14:textId="77777777" w:rsidR="00F73E27" w:rsidRPr="004C07A9" w:rsidRDefault="00FC3C36" w:rsidP="00E93C28">
      <w:pPr>
        <w:pageBreakBefore/>
        <w:widowControl w:val="0"/>
        <w:spacing w:before="240" w:after="240"/>
        <w:jc w:val="center"/>
        <w:rPr>
          <w:b/>
          <w:sz w:val="28"/>
          <w:szCs w:val="28"/>
        </w:rPr>
      </w:pPr>
      <w:r w:rsidRPr="004C07A9">
        <w:rPr>
          <w:color w:val="000000"/>
          <w:sz w:val="28"/>
        </w:rPr>
        <w:lastRenderedPageBreak/>
        <w:fldChar w:fldCharType="end"/>
      </w:r>
      <w:r w:rsidR="001D52DF" w:rsidRPr="004C07A9">
        <w:rPr>
          <w:b/>
          <w:sz w:val="28"/>
          <w:szCs w:val="28"/>
        </w:rPr>
        <w:t>Введение</w:t>
      </w:r>
    </w:p>
    <w:p w14:paraId="1DB101DA" w14:textId="77777777" w:rsidR="00F73E27" w:rsidRPr="004C07A9" w:rsidRDefault="00F73E27" w:rsidP="00021DEB">
      <w:pPr>
        <w:pStyle w:val="af6"/>
        <w:keepLines/>
        <w:widowControl w:val="0"/>
        <w:spacing w:before="240"/>
        <w:ind w:left="0"/>
        <w:jc w:val="both"/>
        <w:rPr>
          <w:szCs w:val="28"/>
        </w:rPr>
      </w:pPr>
      <w:r w:rsidRPr="004C07A9">
        <w:rPr>
          <w:szCs w:val="28"/>
        </w:rPr>
        <w:tab/>
        <w:t xml:space="preserve">Правила землепользования и застройки </w:t>
      </w:r>
      <w:r w:rsidR="00264950" w:rsidRPr="004C07A9">
        <w:rPr>
          <w:szCs w:val="28"/>
        </w:rPr>
        <w:t>территории</w:t>
      </w:r>
      <w:r w:rsidR="00E147C2" w:rsidRPr="004C07A9">
        <w:rPr>
          <w:szCs w:val="28"/>
        </w:rPr>
        <w:t xml:space="preserve"> </w:t>
      </w:r>
      <w:r w:rsidR="00CC710E" w:rsidRPr="004C07A9">
        <w:rPr>
          <w:szCs w:val="28"/>
        </w:rPr>
        <w:t xml:space="preserve">МО </w:t>
      </w:r>
      <w:r w:rsidR="006C4785" w:rsidRPr="004C07A9">
        <w:t>Катандинского</w:t>
      </w:r>
      <w:r w:rsidRPr="004C07A9">
        <w:t xml:space="preserve"> </w:t>
      </w:r>
      <w:r w:rsidR="00DF636B" w:rsidRPr="004C07A9">
        <w:t>сельского</w:t>
      </w:r>
      <w:r w:rsidR="009D39CD" w:rsidRPr="004C07A9">
        <w:t xml:space="preserve"> </w:t>
      </w:r>
      <w:r w:rsidR="00DF636B" w:rsidRPr="004C07A9">
        <w:t>поселения Усть-Коксинского</w:t>
      </w:r>
      <w:r w:rsidRPr="004C07A9">
        <w:t xml:space="preserve"> района </w:t>
      </w:r>
      <w:r w:rsidR="00DF636B" w:rsidRPr="004C07A9">
        <w:t>Республики Алтай</w:t>
      </w:r>
      <w:r w:rsidRPr="004C07A9">
        <w:t xml:space="preserve"> </w:t>
      </w:r>
      <w:r w:rsidRPr="004C07A9">
        <w:rPr>
          <w:szCs w:val="28"/>
        </w:rPr>
        <w:t xml:space="preserve">(далее - Правила) являются нормативно-правовым актом </w:t>
      </w:r>
      <w:r w:rsidR="00DF636B" w:rsidRPr="004C07A9">
        <w:rPr>
          <w:szCs w:val="28"/>
        </w:rPr>
        <w:t>сельского поселения</w:t>
      </w:r>
      <w:r w:rsidRPr="004C07A9">
        <w:rPr>
          <w:szCs w:val="28"/>
        </w:rPr>
        <w:t>, разработанным</w:t>
      </w:r>
      <w:r w:rsidR="00BA5867" w:rsidRPr="004C07A9">
        <w:rPr>
          <w:szCs w:val="28"/>
        </w:rPr>
        <w:t>и</w:t>
      </w:r>
      <w:r w:rsidRPr="004C07A9">
        <w:rPr>
          <w:szCs w:val="28"/>
        </w:rPr>
        <w:t xml:space="preserve"> в соответствии с Градостроительным кодексом РФ, Земельным кодексом РФ, Федеральным законом «Об общих принципах организации местного самоуправления в РФ»</w:t>
      </w:r>
      <w:r w:rsidR="0094655F" w:rsidRPr="004C07A9">
        <w:rPr>
          <w:szCs w:val="28"/>
        </w:rPr>
        <w:t xml:space="preserve">, </w:t>
      </w:r>
      <w:r w:rsidR="0094655F" w:rsidRPr="004C07A9">
        <w:rPr>
          <w:bCs/>
          <w:color w:val="333333"/>
          <w:shd w:val="clear" w:color="auto" w:fill="FFFFFF"/>
        </w:rPr>
        <w:t>Региональными нормативами</w:t>
      </w:r>
      <w:r w:rsidR="0094655F" w:rsidRPr="004C07A9">
        <w:rPr>
          <w:rStyle w:val="apple-converted-space"/>
          <w:color w:val="333333"/>
          <w:shd w:val="clear" w:color="auto" w:fill="FFFFFF"/>
        </w:rPr>
        <w:t xml:space="preserve"> </w:t>
      </w:r>
      <w:r w:rsidR="0094655F" w:rsidRPr="004C07A9">
        <w:rPr>
          <w:bCs/>
          <w:color w:val="333333"/>
          <w:shd w:val="clear" w:color="auto" w:fill="FFFFFF"/>
        </w:rPr>
        <w:t>градостроительного</w:t>
      </w:r>
      <w:r w:rsidR="0094655F" w:rsidRPr="004C07A9">
        <w:rPr>
          <w:rStyle w:val="apple-converted-space"/>
          <w:color w:val="333333"/>
          <w:shd w:val="clear" w:color="auto" w:fill="FFFFFF"/>
        </w:rPr>
        <w:t xml:space="preserve"> </w:t>
      </w:r>
      <w:r w:rsidR="0094655F" w:rsidRPr="004C07A9">
        <w:rPr>
          <w:bCs/>
          <w:color w:val="333333"/>
          <w:shd w:val="clear" w:color="auto" w:fill="FFFFFF"/>
        </w:rPr>
        <w:t>проектирования</w:t>
      </w:r>
      <w:r w:rsidR="00CC710E" w:rsidRPr="004C07A9">
        <w:rPr>
          <w:bCs/>
          <w:color w:val="333333"/>
          <w:shd w:val="clear" w:color="auto" w:fill="FFFFFF"/>
        </w:rPr>
        <w:t xml:space="preserve"> </w:t>
      </w:r>
      <w:r w:rsidR="0094655F" w:rsidRPr="004C07A9">
        <w:rPr>
          <w:bCs/>
          <w:color w:val="333333"/>
          <w:shd w:val="clear" w:color="auto" w:fill="FFFFFF"/>
        </w:rPr>
        <w:t>Республики</w:t>
      </w:r>
      <w:r w:rsidR="0094655F" w:rsidRPr="004C07A9">
        <w:rPr>
          <w:rStyle w:val="apple-converted-space"/>
          <w:color w:val="333333"/>
          <w:shd w:val="clear" w:color="auto" w:fill="FFFFFF"/>
        </w:rPr>
        <w:t xml:space="preserve"> </w:t>
      </w:r>
      <w:r w:rsidR="0094655F" w:rsidRPr="004C07A9">
        <w:rPr>
          <w:bCs/>
          <w:color w:val="333333"/>
          <w:shd w:val="clear" w:color="auto" w:fill="FFFFFF"/>
        </w:rPr>
        <w:t>Алтай</w:t>
      </w:r>
      <w:r w:rsidR="0094655F" w:rsidRPr="004C07A9">
        <w:rPr>
          <w:color w:val="333333"/>
          <w:shd w:val="clear" w:color="auto" w:fill="FFFFFF"/>
        </w:rPr>
        <w:t xml:space="preserve">, </w:t>
      </w:r>
      <w:r w:rsidR="00B50316" w:rsidRPr="004C07A9">
        <w:t xml:space="preserve">утвержденными постановлением </w:t>
      </w:r>
      <w:r w:rsidR="00B50316" w:rsidRPr="004C07A9">
        <w:rPr>
          <w:color w:val="000000"/>
        </w:rPr>
        <w:t>Правительства Республики Алтай от 17 июля 2014 г. N 209, с внесенными изменениями от 26 апреля 2019 г</w:t>
      </w:r>
      <w:r w:rsidR="0031217C" w:rsidRPr="004C07A9">
        <w:rPr>
          <w:color w:val="333333"/>
          <w:shd w:val="clear" w:color="auto" w:fill="FFFFFF"/>
        </w:rPr>
        <w:t>,</w:t>
      </w:r>
      <w:r w:rsidRPr="004C07A9">
        <w:rPr>
          <w:szCs w:val="28"/>
        </w:rPr>
        <w:t xml:space="preserve"> и другими нормативными правовыми актами РФ, </w:t>
      </w:r>
      <w:r w:rsidR="00DF636B" w:rsidRPr="004C07A9">
        <w:rPr>
          <w:szCs w:val="28"/>
        </w:rPr>
        <w:t>Республики Алтай</w:t>
      </w:r>
      <w:r w:rsidRPr="004C07A9">
        <w:rPr>
          <w:szCs w:val="28"/>
        </w:rPr>
        <w:t xml:space="preserve">, </w:t>
      </w:r>
      <w:r w:rsidR="00DF636B" w:rsidRPr="004C07A9">
        <w:t>Усть-Коксинского</w:t>
      </w:r>
      <w:r w:rsidRPr="004C07A9">
        <w:t xml:space="preserve">  </w:t>
      </w:r>
      <w:r w:rsidRPr="004C07A9">
        <w:rPr>
          <w:szCs w:val="28"/>
        </w:rPr>
        <w:t>района,</w:t>
      </w:r>
      <w:r w:rsidR="00BD68C1" w:rsidRPr="004C07A9">
        <w:rPr>
          <w:szCs w:val="28"/>
        </w:rPr>
        <w:t xml:space="preserve"> </w:t>
      </w:r>
      <w:r w:rsidR="00CC710E" w:rsidRPr="004C07A9">
        <w:rPr>
          <w:szCs w:val="28"/>
        </w:rPr>
        <w:t>МО</w:t>
      </w:r>
      <w:r w:rsidRPr="004C07A9">
        <w:rPr>
          <w:szCs w:val="28"/>
        </w:rPr>
        <w:t xml:space="preserve"> </w:t>
      </w:r>
      <w:r w:rsidR="006C4785" w:rsidRPr="004C07A9">
        <w:t>Катандинского</w:t>
      </w:r>
      <w:r w:rsidR="00DF636B" w:rsidRPr="004C07A9">
        <w:t xml:space="preserve"> СП</w:t>
      </w:r>
      <w:r w:rsidRPr="004C07A9">
        <w:rPr>
          <w:szCs w:val="28"/>
        </w:rPr>
        <w:t>.</w:t>
      </w:r>
    </w:p>
    <w:p w14:paraId="2AA0D021" w14:textId="77777777" w:rsidR="00F73E27" w:rsidRPr="004C07A9" w:rsidRDefault="00F73E27" w:rsidP="00021DEB">
      <w:pPr>
        <w:pStyle w:val="af6"/>
        <w:keepLines/>
        <w:widowControl w:val="0"/>
        <w:spacing w:after="0"/>
        <w:ind w:left="0"/>
        <w:jc w:val="both"/>
        <w:rPr>
          <w:szCs w:val="28"/>
        </w:rPr>
      </w:pPr>
      <w:r w:rsidRPr="004C07A9">
        <w:rPr>
          <w:szCs w:val="28"/>
        </w:rPr>
        <w:tab/>
      </w:r>
      <w:r w:rsidRPr="004C07A9">
        <w:t xml:space="preserve">Правила разработаны на основе Генерального плана </w:t>
      </w:r>
      <w:r w:rsidR="006C4785" w:rsidRPr="004C07A9">
        <w:t>Катандинского</w:t>
      </w:r>
      <w:r w:rsidRPr="004C07A9">
        <w:t xml:space="preserve"> </w:t>
      </w:r>
      <w:r w:rsidR="000A38F1" w:rsidRPr="004C07A9">
        <w:t>СП</w:t>
      </w:r>
      <w:r w:rsidRPr="004C07A9">
        <w:t xml:space="preserve"> </w:t>
      </w:r>
      <w:r w:rsidR="003074C2" w:rsidRPr="004C07A9">
        <w:t>Усть-Коксинского</w:t>
      </w:r>
      <w:r w:rsidRPr="004C07A9">
        <w:t xml:space="preserve"> района </w:t>
      </w:r>
      <w:r w:rsidR="000A38F1" w:rsidRPr="004C07A9">
        <w:t>Республики Алтай</w:t>
      </w:r>
      <w:r w:rsidRPr="004C07A9">
        <w:t>.</w:t>
      </w:r>
    </w:p>
    <w:p w14:paraId="765D43D9" w14:textId="77777777" w:rsidR="00F73E27" w:rsidRPr="004C07A9" w:rsidRDefault="00F73E27" w:rsidP="00021DEB">
      <w:pPr>
        <w:pStyle w:val="af6"/>
        <w:keepLines/>
        <w:widowControl w:val="0"/>
        <w:spacing w:after="0"/>
        <w:ind w:left="0"/>
        <w:jc w:val="both"/>
        <w:rPr>
          <w:szCs w:val="28"/>
        </w:rPr>
      </w:pPr>
      <w:r w:rsidRPr="004C07A9">
        <w:rPr>
          <w:szCs w:val="28"/>
        </w:rPr>
        <w:tab/>
        <w:t>Целями настоящих Правил являются:</w:t>
      </w:r>
    </w:p>
    <w:p w14:paraId="7300CF12" w14:textId="77777777" w:rsidR="00F73E27" w:rsidRPr="004C07A9" w:rsidRDefault="00F73E27" w:rsidP="00021DEB">
      <w:pPr>
        <w:pStyle w:val="ConsNormal"/>
        <w:keepLines/>
        <w:widowControl w:val="0"/>
        <w:ind w:right="0" w:firstLine="709"/>
        <w:jc w:val="both"/>
        <w:rPr>
          <w:rFonts w:ascii="Times New Roman" w:hAnsi="Times New Roman" w:cs="Times New Roman"/>
          <w:sz w:val="24"/>
          <w:szCs w:val="28"/>
        </w:rPr>
      </w:pPr>
      <w:r w:rsidRPr="004C07A9">
        <w:rPr>
          <w:rFonts w:ascii="Times New Roman" w:hAnsi="Times New Roman" w:cs="Times New Roman"/>
          <w:sz w:val="24"/>
          <w:szCs w:val="28"/>
        </w:rPr>
        <w:t>– создание условий для устойчивого развития территории</w:t>
      </w:r>
      <w:r w:rsidRPr="004C07A9">
        <w:rPr>
          <w:rFonts w:ascii="Times New Roman" w:hAnsi="Times New Roman" w:cs="Times New Roman"/>
          <w:szCs w:val="28"/>
        </w:rPr>
        <w:t xml:space="preserve"> </w:t>
      </w:r>
      <w:r w:rsidR="000A38F1" w:rsidRPr="004C07A9">
        <w:rPr>
          <w:rFonts w:ascii="Times New Roman" w:hAnsi="Times New Roman" w:cs="Times New Roman"/>
          <w:sz w:val="24"/>
          <w:szCs w:val="24"/>
        </w:rPr>
        <w:t>населенных пунктов</w:t>
      </w:r>
      <w:r w:rsidR="00E147C2" w:rsidRPr="004C07A9">
        <w:rPr>
          <w:rFonts w:ascii="Times New Roman" w:hAnsi="Times New Roman" w:cs="Times New Roman"/>
          <w:sz w:val="24"/>
          <w:szCs w:val="24"/>
        </w:rPr>
        <w:t xml:space="preserve"> </w:t>
      </w:r>
      <w:r w:rsidR="00CC710E" w:rsidRPr="004C07A9">
        <w:rPr>
          <w:rFonts w:ascii="Times New Roman" w:hAnsi="Times New Roman" w:cs="Times New Roman"/>
          <w:sz w:val="24"/>
          <w:szCs w:val="24"/>
        </w:rPr>
        <w:t xml:space="preserve">МО </w:t>
      </w:r>
      <w:r w:rsidR="006C4785" w:rsidRPr="004C07A9">
        <w:rPr>
          <w:rFonts w:ascii="Times New Roman" w:hAnsi="Times New Roman" w:cs="Times New Roman"/>
          <w:sz w:val="24"/>
          <w:szCs w:val="24"/>
        </w:rPr>
        <w:t>Катандинского</w:t>
      </w:r>
      <w:r w:rsidR="000A38F1" w:rsidRPr="004C07A9">
        <w:rPr>
          <w:rFonts w:ascii="Times New Roman" w:hAnsi="Times New Roman" w:cs="Times New Roman"/>
          <w:sz w:val="24"/>
          <w:szCs w:val="24"/>
        </w:rPr>
        <w:t xml:space="preserve"> сельского поселения</w:t>
      </w:r>
      <w:r w:rsidRPr="004C07A9">
        <w:rPr>
          <w:rFonts w:ascii="Times New Roman" w:hAnsi="Times New Roman" w:cs="Times New Roman"/>
          <w:sz w:val="24"/>
          <w:szCs w:val="24"/>
        </w:rPr>
        <w:t>, сохранения окружающей среды и объектов культурного наследия</w:t>
      </w:r>
      <w:r w:rsidRPr="004C07A9">
        <w:rPr>
          <w:rFonts w:ascii="Times New Roman" w:hAnsi="Times New Roman" w:cs="Times New Roman"/>
          <w:sz w:val="24"/>
          <w:szCs w:val="28"/>
        </w:rPr>
        <w:t>;</w:t>
      </w:r>
    </w:p>
    <w:p w14:paraId="0114CD78" w14:textId="77777777" w:rsidR="00F73E27" w:rsidRPr="004C07A9" w:rsidRDefault="00F73E27" w:rsidP="00021DEB">
      <w:pPr>
        <w:pStyle w:val="ConsNormal"/>
        <w:keepLines/>
        <w:widowControl w:val="0"/>
        <w:ind w:right="0" w:firstLine="709"/>
        <w:jc w:val="both"/>
        <w:rPr>
          <w:rFonts w:ascii="Times New Roman" w:hAnsi="Times New Roman" w:cs="Times New Roman"/>
          <w:sz w:val="24"/>
          <w:szCs w:val="28"/>
        </w:rPr>
      </w:pPr>
      <w:r w:rsidRPr="004C07A9">
        <w:rPr>
          <w:rFonts w:ascii="Times New Roman" w:hAnsi="Times New Roman" w:cs="Times New Roman"/>
          <w:sz w:val="24"/>
          <w:szCs w:val="28"/>
        </w:rPr>
        <w:t>– создание условий для планировки территории</w:t>
      </w:r>
      <w:r w:rsidRPr="004C07A9">
        <w:rPr>
          <w:rFonts w:ascii="Times New Roman" w:hAnsi="Times New Roman" w:cs="Times New Roman"/>
          <w:sz w:val="24"/>
          <w:szCs w:val="24"/>
        </w:rPr>
        <w:t xml:space="preserve"> </w:t>
      </w:r>
      <w:r w:rsidR="000A38F1" w:rsidRPr="004C07A9">
        <w:rPr>
          <w:rFonts w:ascii="Times New Roman" w:hAnsi="Times New Roman" w:cs="Times New Roman"/>
          <w:sz w:val="24"/>
          <w:szCs w:val="24"/>
        </w:rPr>
        <w:t>населенных пунктов</w:t>
      </w:r>
      <w:r w:rsidRPr="004C07A9">
        <w:rPr>
          <w:rFonts w:ascii="Times New Roman" w:hAnsi="Times New Roman" w:cs="Times New Roman"/>
          <w:sz w:val="24"/>
          <w:szCs w:val="24"/>
        </w:rPr>
        <w:t>;</w:t>
      </w:r>
    </w:p>
    <w:p w14:paraId="161B25AD" w14:textId="77777777" w:rsidR="00F73E27" w:rsidRPr="004C07A9" w:rsidRDefault="00F73E27" w:rsidP="00021DEB">
      <w:pPr>
        <w:pStyle w:val="ConsNormal"/>
        <w:keepLines/>
        <w:widowControl w:val="0"/>
        <w:ind w:right="0" w:firstLine="709"/>
        <w:jc w:val="both"/>
        <w:rPr>
          <w:rFonts w:ascii="Times New Roman" w:hAnsi="Times New Roman" w:cs="Times New Roman"/>
          <w:sz w:val="24"/>
          <w:szCs w:val="28"/>
        </w:rPr>
      </w:pPr>
      <w:r w:rsidRPr="004C07A9">
        <w:rPr>
          <w:rFonts w:ascii="Times New Roman" w:hAnsi="Times New Roman" w:cs="Times New Roman"/>
          <w:sz w:val="24"/>
          <w:szCs w:val="28"/>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2A81105A" w14:textId="77777777" w:rsidR="00F73E27" w:rsidRPr="004C07A9" w:rsidRDefault="00F73E27" w:rsidP="00021DEB">
      <w:pPr>
        <w:pStyle w:val="ConsNormal"/>
        <w:keepLines/>
        <w:widowControl w:val="0"/>
        <w:ind w:right="0" w:firstLine="709"/>
        <w:jc w:val="both"/>
        <w:rPr>
          <w:rFonts w:ascii="Times New Roman" w:hAnsi="Times New Roman" w:cs="Times New Roman"/>
          <w:color w:val="000000"/>
          <w:szCs w:val="28"/>
        </w:rPr>
      </w:pPr>
      <w:r w:rsidRPr="004C07A9">
        <w:rPr>
          <w:rFonts w:ascii="Times New Roman" w:hAnsi="Times New Roman" w:cs="Times New Roman"/>
          <w:sz w:val="24"/>
          <w:szCs w:val="28"/>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45D1C02" w14:textId="77777777" w:rsidR="00F73E27" w:rsidRPr="004C07A9" w:rsidRDefault="00F73E27" w:rsidP="00021DEB">
      <w:pPr>
        <w:keepLines/>
        <w:widowControl w:val="0"/>
        <w:ind w:firstLine="709"/>
        <w:jc w:val="both"/>
        <w:rPr>
          <w:szCs w:val="28"/>
        </w:rPr>
      </w:pPr>
      <w:r w:rsidRPr="004C07A9">
        <w:rPr>
          <w:color w:val="000000"/>
          <w:szCs w:val="28"/>
        </w:rPr>
        <w:t>–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14:paraId="7308499C" w14:textId="77777777" w:rsidR="00F73E27" w:rsidRPr="004C07A9" w:rsidRDefault="00F73E27" w:rsidP="00021DEB">
      <w:pPr>
        <w:pStyle w:val="ConsNormal"/>
        <w:keepLines/>
        <w:widowControl w:val="0"/>
        <w:ind w:right="0" w:firstLine="709"/>
        <w:jc w:val="both"/>
        <w:rPr>
          <w:rFonts w:ascii="Times New Roman" w:hAnsi="Times New Roman" w:cs="Times New Roman"/>
          <w:sz w:val="24"/>
          <w:szCs w:val="28"/>
        </w:rPr>
      </w:pPr>
      <w:r w:rsidRPr="004C07A9">
        <w:rPr>
          <w:rFonts w:ascii="Times New Roman" w:hAnsi="Times New Roman" w:cs="Times New Roman"/>
          <w:sz w:val="24"/>
          <w:szCs w:val="28"/>
        </w:rPr>
        <w:t>– защита прав граждан и обеспечение равенства прав физических и юридических лиц в градостроительных отношениях;</w:t>
      </w:r>
    </w:p>
    <w:p w14:paraId="1FFCD5CE" w14:textId="77777777" w:rsidR="00F73E27" w:rsidRPr="004C07A9" w:rsidRDefault="00F73E27" w:rsidP="00021DEB">
      <w:pPr>
        <w:pStyle w:val="ConsNormal"/>
        <w:keepLines/>
        <w:widowControl w:val="0"/>
        <w:ind w:right="0" w:firstLine="709"/>
        <w:jc w:val="both"/>
        <w:rPr>
          <w:rFonts w:ascii="Times New Roman" w:hAnsi="Times New Roman" w:cs="Times New Roman"/>
        </w:rPr>
      </w:pPr>
      <w:r w:rsidRPr="004C07A9">
        <w:rPr>
          <w:rFonts w:ascii="Times New Roman" w:hAnsi="Times New Roman" w:cs="Times New Roman"/>
          <w:sz w:val="24"/>
          <w:szCs w:val="28"/>
        </w:rPr>
        <w:t>– обеспечение открытой информации о правилах и условиях использования земельных участков, осуществления на них строительства и реконструкции;</w:t>
      </w:r>
    </w:p>
    <w:p w14:paraId="41A2FFE6" w14:textId="77777777" w:rsidR="00F73E27" w:rsidRPr="004C07A9" w:rsidRDefault="00F73E27" w:rsidP="00021DEB">
      <w:pPr>
        <w:keepLines/>
        <w:widowControl w:val="0"/>
        <w:ind w:firstLine="709"/>
        <w:jc w:val="both"/>
        <w:rPr>
          <w:color w:val="000000"/>
        </w:rPr>
      </w:pPr>
      <w:r w:rsidRPr="004C07A9">
        <w:t>– контроль соответствия градостроительным регламентам строительных намерений застройщиков, построенных объектов и их последующего использования.</w:t>
      </w:r>
    </w:p>
    <w:p w14:paraId="25400002" w14:textId="77777777" w:rsidR="00F73E27" w:rsidRPr="004C07A9" w:rsidRDefault="00F73E27" w:rsidP="00021DEB">
      <w:pPr>
        <w:pStyle w:val="af1"/>
        <w:keepLines/>
        <w:widowControl w:val="0"/>
        <w:spacing w:after="0"/>
        <w:jc w:val="both"/>
        <w:rPr>
          <w:color w:val="000000"/>
        </w:rPr>
      </w:pPr>
      <w:r w:rsidRPr="004C07A9">
        <w:rPr>
          <w:color w:val="000000"/>
        </w:rPr>
        <w:tab/>
        <w:t xml:space="preserve">Правила, устанавливающие общий порядок осуществления градостроительной деятельности, обязательны для органов государственной власти и местного самоуправления, физических и юридических лиц. </w:t>
      </w:r>
    </w:p>
    <w:p w14:paraId="234D2452" w14:textId="77777777" w:rsidR="00F73E27" w:rsidRPr="004C07A9" w:rsidRDefault="00F73E27" w:rsidP="00021DEB">
      <w:pPr>
        <w:pStyle w:val="14"/>
        <w:keepLines/>
        <w:widowControl w:val="0"/>
        <w:jc w:val="both"/>
        <w:rPr>
          <w:b/>
        </w:rPr>
      </w:pPr>
      <w:r w:rsidRPr="004C07A9">
        <w:rPr>
          <w:color w:val="000000"/>
        </w:rPr>
        <w:tab/>
        <w:t>В случае возникновения противоречий между настоящими Правилами и другими местными нормативными актами, касающимися землепользования и застройки на территории</w:t>
      </w:r>
      <w:r w:rsidR="00BD68C1" w:rsidRPr="004C07A9">
        <w:rPr>
          <w:color w:val="000000"/>
        </w:rPr>
        <w:t xml:space="preserve"> МО </w:t>
      </w:r>
      <w:r w:rsidRPr="004C07A9">
        <w:rPr>
          <w:color w:val="000000"/>
        </w:rPr>
        <w:t xml:space="preserve"> </w:t>
      </w:r>
      <w:r w:rsidR="006C4785" w:rsidRPr="004C07A9">
        <w:rPr>
          <w:color w:val="000000"/>
        </w:rPr>
        <w:t>Катандинского</w:t>
      </w:r>
      <w:r w:rsidR="000A38F1" w:rsidRPr="004C07A9">
        <w:rPr>
          <w:color w:val="000000"/>
        </w:rPr>
        <w:t xml:space="preserve"> </w:t>
      </w:r>
      <w:r w:rsidR="009D39CD" w:rsidRPr="004C07A9">
        <w:t>сельск</w:t>
      </w:r>
      <w:r w:rsidR="000A38F1" w:rsidRPr="004C07A9">
        <w:t>ого</w:t>
      </w:r>
      <w:r w:rsidR="009D39CD" w:rsidRPr="004C07A9">
        <w:t xml:space="preserve"> поселени</w:t>
      </w:r>
      <w:r w:rsidR="000A38F1" w:rsidRPr="004C07A9">
        <w:t>я</w:t>
      </w:r>
      <w:r w:rsidRPr="004C07A9">
        <w:rPr>
          <w:color w:val="000000"/>
        </w:rPr>
        <w:t>, действуют настоящие</w:t>
      </w:r>
      <w:r w:rsidR="00BA5867" w:rsidRPr="004C07A9">
        <w:rPr>
          <w:color w:val="000000"/>
        </w:rPr>
        <w:t xml:space="preserve"> </w:t>
      </w:r>
      <w:r w:rsidRPr="004C07A9">
        <w:rPr>
          <w:color w:val="000000"/>
        </w:rPr>
        <w:t>Правила.</w:t>
      </w:r>
    </w:p>
    <w:p w14:paraId="61771E3A" w14:textId="77777777" w:rsidR="00F73E27" w:rsidRPr="004C07A9" w:rsidRDefault="00F73E27" w:rsidP="00021DEB">
      <w:pPr>
        <w:keepLines/>
        <w:pageBreakBefore/>
        <w:widowControl w:val="0"/>
        <w:spacing w:before="240" w:after="240"/>
        <w:jc w:val="center"/>
        <w:outlineLvl w:val="0"/>
        <w:rPr>
          <w:b/>
          <w:color w:val="000000"/>
        </w:rPr>
      </w:pPr>
      <w:bookmarkStart w:id="6" w:name="_Toc162622274"/>
      <w:bookmarkStart w:id="7" w:name="_Toc178932952"/>
      <w:r w:rsidRPr="004C07A9">
        <w:rPr>
          <w:b/>
        </w:rPr>
        <w:lastRenderedPageBreak/>
        <w:t>Часть I. Порядок применения Правил землепользования и застройки и внесения в них изменений</w:t>
      </w:r>
      <w:bookmarkEnd w:id="6"/>
      <w:bookmarkEnd w:id="7"/>
    </w:p>
    <w:p w14:paraId="31CF7901" w14:textId="77777777" w:rsidR="00F73E27" w:rsidRPr="004C07A9" w:rsidRDefault="00F73E27" w:rsidP="00021DEB">
      <w:pPr>
        <w:keepLines/>
        <w:widowControl w:val="0"/>
        <w:spacing w:after="240"/>
        <w:jc w:val="center"/>
        <w:outlineLvl w:val="1"/>
        <w:rPr>
          <w:b/>
          <w:color w:val="000000"/>
        </w:rPr>
      </w:pPr>
      <w:bookmarkStart w:id="8" w:name="_Toc162622275"/>
      <w:bookmarkStart w:id="9" w:name="_Toc178932953"/>
      <w:r w:rsidRPr="004C07A9">
        <w:rPr>
          <w:b/>
          <w:color w:val="000000"/>
        </w:rPr>
        <w:t>Глава 1.</w:t>
      </w:r>
      <w:r w:rsidRPr="004C07A9">
        <w:rPr>
          <w:b/>
        </w:rPr>
        <w:t xml:space="preserve"> Общие положения</w:t>
      </w:r>
      <w:bookmarkEnd w:id="8"/>
      <w:bookmarkEnd w:id="9"/>
      <w:r w:rsidRPr="004C07A9">
        <w:rPr>
          <w:b/>
        </w:rPr>
        <w:t xml:space="preserve"> </w:t>
      </w:r>
    </w:p>
    <w:p w14:paraId="7F61DE58" w14:textId="77777777" w:rsidR="00F73E27" w:rsidRPr="004C07A9" w:rsidRDefault="00F73E27" w:rsidP="00021DEB">
      <w:pPr>
        <w:keepLines/>
        <w:widowControl w:val="0"/>
        <w:spacing w:after="240"/>
        <w:jc w:val="both"/>
        <w:outlineLvl w:val="2"/>
        <w:rPr>
          <w:color w:val="000000"/>
        </w:rPr>
      </w:pPr>
      <w:r w:rsidRPr="004C07A9">
        <w:rPr>
          <w:b/>
          <w:color w:val="000000"/>
        </w:rPr>
        <w:tab/>
      </w:r>
      <w:bookmarkStart w:id="10" w:name="_Toc162622276"/>
      <w:bookmarkStart w:id="11" w:name="_Toc178932954"/>
      <w:r w:rsidRPr="004C07A9">
        <w:rPr>
          <w:b/>
          <w:color w:val="000000"/>
        </w:rPr>
        <w:t>Статья 1. Назначение и содержание настоящих Правил</w:t>
      </w:r>
      <w:bookmarkEnd w:id="10"/>
      <w:bookmarkEnd w:id="11"/>
    </w:p>
    <w:p w14:paraId="689BE501" w14:textId="77777777" w:rsidR="00B92188" w:rsidRPr="004C07A9" w:rsidRDefault="00F73E27" w:rsidP="00021DEB">
      <w:pPr>
        <w:pStyle w:val="14"/>
        <w:keepLines/>
        <w:widowControl w:val="0"/>
        <w:jc w:val="both"/>
      </w:pPr>
      <w:r w:rsidRPr="004C07A9">
        <w:rPr>
          <w:color w:val="000000"/>
        </w:rPr>
        <w:tab/>
      </w:r>
      <w:r w:rsidR="00B92188" w:rsidRPr="004C07A9">
        <w:t>Настоящие Правила в соответствии с Градостроительным кодексом Российской Федерации, законом Республики Алтай «О регулировании градостроительной деятельности на территории Республики Алтай», вводят систему регулирования землепользования и застройки, которая основана на зонировании территории Катандинского сельского поселения, установлении градостроительных регламентов – ограничений использования территории.</w:t>
      </w:r>
    </w:p>
    <w:p w14:paraId="3FAD4E20" w14:textId="77777777" w:rsidR="00B92188" w:rsidRPr="004C07A9" w:rsidRDefault="00B92188" w:rsidP="00021DEB">
      <w:pPr>
        <w:pStyle w:val="af6"/>
        <w:keepLines/>
        <w:widowControl w:val="0"/>
        <w:spacing w:after="0"/>
        <w:ind w:left="0" w:firstLine="709"/>
        <w:jc w:val="both"/>
      </w:pPr>
      <w:r w:rsidRPr="004C07A9">
        <w:t>Настоящие Правила содержат:</w:t>
      </w:r>
    </w:p>
    <w:p w14:paraId="769AF7A4" w14:textId="77777777" w:rsidR="00B92188" w:rsidRPr="004C07A9" w:rsidRDefault="00B92188" w:rsidP="00021DEB">
      <w:pPr>
        <w:pStyle w:val="af6"/>
        <w:keepLines/>
        <w:widowControl w:val="0"/>
        <w:numPr>
          <w:ilvl w:val="0"/>
          <w:numId w:val="15"/>
        </w:numPr>
        <w:tabs>
          <w:tab w:val="clear" w:pos="540"/>
          <w:tab w:val="num" w:pos="993"/>
        </w:tabs>
        <w:spacing w:after="0"/>
        <w:ind w:left="0" w:firstLine="709"/>
        <w:jc w:val="both"/>
      </w:pPr>
      <w:r w:rsidRPr="004C07A9">
        <w:t>общую часть (порядок применения настоящих Правил и внесения в них изменений);</w:t>
      </w:r>
    </w:p>
    <w:p w14:paraId="321B3C80" w14:textId="77777777" w:rsidR="00B92188" w:rsidRPr="004C07A9" w:rsidRDefault="00B92188" w:rsidP="00021DEB">
      <w:pPr>
        <w:pStyle w:val="af6"/>
        <w:keepLines/>
        <w:widowControl w:val="0"/>
        <w:numPr>
          <w:ilvl w:val="0"/>
          <w:numId w:val="15"/>
        </w:numPr>
        <w:tabs>
          <w:tab w:val="num" w:pos="993"/>
        </w:tabs>
        <w:spacing w:after="0"/>
        <w:ind w:left="0" w:firstLine="709"/>
        <w:jc w:val="both"/>
      </w:pPr>
      <w:r w:rsidRPr="004C07A9">
        <w:t>карту градостроительного зонирования;</w:t>
      </w:r>
    </w:p>
    <w:p w14:paraId="59ECBFF5" w14:textId="77777777" w:rsidR="00B92188" w:rsidRPr="004C07A9" w:rsidRDefault="00B92188" w:rsidP="00021DEB">
      <w:pPr>
        <w:pStyle w:val="af6"/>
        <w:keepLines/>
        <w:widowControl w:val="0"/>
        <w:numPr>
          <w:ilvl w:val="0"/>
          <w:numId w:val="15"/>
        </w:numPr>
        <w:tabs>
          <w:tab w:val="num" w:pos="993"/>
        </w:tabs>
        <w:spacing w:after="0"/>
        <w:ind w:left="0" w:firstLine="709"/>
        <w:jc w:val="both"/>
      </w:pPr>
      <w:r w:rsidRPr="004C07A9">
        <w:t>градостроительные регламенты.</w:t>
      </w:r>
    </w:p>
    <w:p w14:paraId="6A8D0274" w14:textId="77777777" w:rsidR="00B92188" w:rsidRPr="004C07A9" w:rsidRDefault="00B92188" w:rsidP="00021DEB">
      <w:pPr>
        <w:keepLines/>
        <w:widowControl w:val="0"/>
        <w:ind w:firstLine="709"/>
        <w:jc w:val="both"/>
      </w:pPr>
      <w:r w:rsidRPr="004C07A9">
        <w:t>Порядок применения правил землепользования и застройки и внесения в них изменений включает в себя положения:</w:t>
      </w:r>
    </w:p>
    <w:p w14:paraId="3EA3FDEC" w14:textId="77777777" w:rsidR="00B92188" w:rsidRPr="004C07A9" w:rsidRDefault="00B92188" w:rsidP="00021DEB">
      <w:pPr>
        <w:keepLines/>
        <w:widowControl w:val="0"/>
        <w:ind w:firstLine="709"/>
        <w:jc w:val="both"/>
      </w:pPr>
      <w:r w:rsidRPr="004C07A9">
        <w:t>1) о регулировании землепользования и застройки на территории поселения органами местного самоуправления;</w:t>
      </w:r>
    </w:p>
    <w:p w14:paraId="34512226" w14:textId="77777777" w:rsidR="00B92188" w:rsidRPr="004C07A9" w:rsidRDefault="00B92188" w:rsidP="00021DEB">
      <w:pPr>
        <w:keepLines/>
        <w:widowControl w:val="0"/>
        <w:ind w:firstLine="709"/>
        <w:jc w:val="both"/>
      </w:pPr>
      <w:r w:rsidRPr="004C07A9">
        <w:t>2)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поселения;</w:t>
      </w:r>
    </w:p>
    <w:p w14:paraId="2797D65C" w14:textId="77777777" w:rsidR="00B92188" w:rsidRPr="004C07A9" w:rsidRDefault="00B92188" w:rsidP="00021DEB">
      <w:pPr>
        <w:keepLines/>
        <w:widowControl w:val="0"/>
        <w:ind w:firstLine="709"/>
        <w:jc w:val="both"/>
      </w:pPr>
      <w:r w:rsidRPr="004C07A9">
        <w:t>3) о подготовке документации по планировке территории поселения органами местного самоуправления;</w:t>
      </w:r>
    </w:p>
    <w:p w14:paraId="07075700" w14:textId="77777777" w:rsidR="00B92188" w:rsidRPr="004C07A9" w:rsidRDefault="00B92188" w:rsidP="00021DEB">
      <w:pPr>
        <w:keepLines/>
        <w:widowControl w:val="0"/>
        <w:ind w:firstLine="709"/>
        <w:jc w:val="both"/>
      </w:pPr>
      <w:r w:rsidRPr="004C07A9">
        <w:t>4) о проведении общественных обсуждений или публичных слушаний по вопросам землепользования и застройки;</w:t>
      </w:r>
    </w:p>
    <w:p w14:paraId="3FA14ABB" w14:textId="77777777" w:rsidR="00B92188" w:rsidRPr="004C07A9" w:rsidRDefault="00B92188" w:rsidP="00021DEB">
      <w:pPr>
        <w:keepLines/>
        <w:widowControl w:val="0"/>
        <w:ind w:firstLine="709"/>
        <w:jc w:val="both"/>
      </w:pPr>
      <w:r w:rsidRPr="004C07A9">
        <w:t>5) о внесении изменений в настоящие Правила;</w:t>
      </w:r>
    </w:p>
    <w:p w14:paraId="29BCB676" w14:textId="77777777" w:rsidR="00B92188" w:rsidRPr="004C07A9" w:rsidRDefault="00B92188" w:rsidP="00021DEB">
      <w:pPr>
        <w:keepLines/>
        <w:widowControl w:val="0"/>
        <w:ind w:firstLine="709"/>
        <w:jc w:val="both"/>
      </w:pPr>
      <w:r w:rsidRPr="004C07A9">
        <w:t>6) о регулировании иных вопросов землепользования и застройки на территории поселения.</w:t>
      </w:r>
    </w:p>
    <w:p w14:paraId="47B08E21" w14:textId="77777777" w:rsidR="00B92188" w:rsidRPr="004C07A9" w:rsidRDefault="00B92188" w:rsidP="00021DEB">
      <w:pPr>
        <w:keepLines/>
        <w:widowControl w:val="0"/>
        <w:ind w:firstLine="709"/>
        <w:jc w:val="both"/>
      </w:pPr>
    </w:p>
    <w:p w14:paraId="5B4969D8" w14:textId="3F74522F" w:rsidR="00F73E27" w:rsidRPr="004C07A9" w:rsidRDefault="00F73E27" w:rsidP="00B335C9">
      <w:pPr>
        <w:pStyle w:val="3"/>
        <w:ind w:hanging="11"/>
        <w:rPr>
          <w:rFonts w:ascii="Times New Roman" w:hAnsi="Times New Roman" w:cs="Times New Roman"/>
        </w:rPr>
      </w:pPr>
      <w:r w:rsidRPr="004C07A9">
        <w:rPr>
          <w:rFonts w:ascii="Times New Roman" w:hAnsi="Times New Roman" w:cs="Times New Roman"/>
          <w:color w:val="000000"/>
          <w:sz w:val="24"/>
        </w:rPr>
        <w:t>Статья 2.</w:t>
      </w:r>
      <w:r w:rsidRPr="004C07A9">
        <w:rPr>
          <w:rFonts w:ascii="Times New Roman" w:hAnsi="Times New Roman" w:cs="Times New Roman"/>
          <w:sz w:val="24"/>
        </w:rPr>
        <w:t xml:space="preserve"> Основные понятия, используемые в настоящих Правилах</w:t>
      </w:r>
    </w:p>
    <w:p w14:paraId="2A6E65DA" w14:textId="77777777" w:rsidR="00B92188" w:rsidRPr="004C07A9" w:rsidRDefault="00B92188" w:rsidP="00021DEB">
      <w:pPr>
        <w:pStyle w:val="14"/>
        <w:keepLines/>
        <w:widowControl w:val="0"/>
        <w:jc w:val="both"/>
        <w:rPr>
          <w:color w:val="000000"/>
        </w:rPr>
      </w:pPr>
    </w:p>
    <w:p w14:paraId="684622A0" w14:textId="77777777" w:rsidR="00B92188" w:rsidRPr="004C07A9" w:rsidRDefault="00F73E27" w:rsidP="00021DEB">
      <w:pPr>
        <w:keepLines/>
        <w:widowControl w:val="0"/>
        <w:jc w:val="both"/>
      </w:pPr>
      <w:r w:rsidRPr="004C07A9">
        <w:rPr>
          <w:color w:val="000000"/>
        </w:rPr>
        <w:tab/>
      </w:r>
      <w:r w:rsidR="00B92188" w:rsidRPr="004C07A9">
        <w:t>В целях применения настоящих Правил, используемые в них понятия, употребляются в следующих значениях:</w:t>
      </w:r>
    </w:p>
    <w:p w14:paraId="65AB4A6F" w14:textId="77777777" w:rsidR="00B92188" w:rsidRPr="004C07A9" w:rsidRDefault="00B92188" w:rsidP="00021DEB">
      <w:pPr>
        <w:keepLines/>
        <w:widowControl w:val="0"/>
        <w:ind w:firstLine="709"/>
        <w:jc w:val="both"/>
      </w:pPr>
      <w:r w:rsidRPr="004C07A9">
        <w:t xml:space="preserve">– </w:t>
      </w:r>
      <w:r w:rsidRPr="004C07A9">
        <w:rPr>
          <w:iCs/>
        </w:rPr>
        <w:t>виды разрешенного использования земельных участков и объектов капитального строительства</w:t>
      </w:r>
      <w:r w:rsidRPr="004C07A9">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14:paraId="77537D41" w14:textId="77777777" w:rsidR="00B92188" w:rsidRPr="004C07A9" w:rsidRDefault="00B92188"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 </w:t>
      </w:r>
      <w:r w:rsidRPr="004C07A9">
        <w:rPr>
          <w:rFonts w:ascii="Times New Roman" w:hAnsi="Times New Roman" w:cs="Times New Roman"/>
          <w:iCs/>
          <w:sz w:val="24"/>
          <w:szCs w:val="24"/>
        </w:rPr>
        <w:t>вспомогательные виды использования</w:t>
      </w:r>
      <w:r w:rsidRPr="004C07A9">
        <w:rPr>
          <w:rFonts w:ascii="Times New Roman" w:hAnsi="Times New Roman" w:cs="Times New Roman"/>
          <w:sz w:val="24"/>
          <w:szCs w:val="24"/>
        </w:rPr>
        <w:t xml:space="preserve"> –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58F92D42" w14:textId="61F25384" w:rsidR="00B92188" w:rsidRPr="004C07A9" w:rsidRDefault="00B92188"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t xml:space="preserve">– градостроительная деятельность - </w:t>
      </w:r>
      <w:r w:rsidR="00893963" w:rsidRPr="004C07A9">
        <w:rPr>
          <w:rFonts w:ascii="Times New Roman" w:hAnsi="Times New Roman" w:cs="Times New Roman"/>
          <w:sz w:val="24"/>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4C07A9">
        <w:rPr>
          <w:rFonts w:ascii="Times New Roman" w:hAnsi="Times New Roman" w:cs="Times New Roman"/>
          <w:sz w:val="24"/>
          <w:szCs w:val="24"/>
        </w:rPr>
        <w:t>;</w:t>
      </w:r>
    </w:p>
    <w:p w14:paraId="39B5C671" w14:textId="77777777" w:rsidR="00B92188" w:rsidRPr="004C07A9" w:rsidRDefault="00B92188" w:rsidP="00021DEB">
      <w:pPr>
        <w:keepLines/>
        <w:widowControl w:val="0"/>
        <w:ind w:firstLine="709"/>
        <w:jc w:val="both"/>
      </w:pPr>
      <w:r w:rsidRPr="004C07A9">
        <w:t xml:space="preserve">– </w:t>
      </w:r>
      <w:r w:rsidRPr="004C07A9">
        <w:rPr>
          <w:iCs/>
        </w:rPr>
        <w:t>градостроительное зонирование</w:t>
      </w:r>
      <w:r w:rsidRPr="004C07A9">
        <w:t xml:space="preserve"> – зонирование территории муниципального образования в целях определения территориальных зон и установления градостроительных регламентов;</w:t>
      </w:r>
    </w:p>
    <w:p w14:paraId="0D8AA104" w14:textId="77777777" w:rsidR="00B92188" w:rsidRPr="004C07A9" w:rsidRDefault="00B92188" w:rsidP="00021DEB">
      <w:pPr>
        <w:keepLines/>
        <w:widowControl w:val="0"/>
        <w:ind w:firstLine="709"/>
        <w:jc w:val="both"/>
      </w:pPr>
      <w:r w:rsidRPr="004C07A9">
        <w:lastRenderedPageBreak/>
        <w:t xml:space="preserve">– </w:t>
      </w:r>
      <w:r w:rsidRPr="004C07A9">
        <w:rPr>
          <w:rStyle w:val="a5"/>
          <w:b w:val="0"/>
          <w:iCs/>
        </w:rPr>
        <w:t>градостроительный план земельного участка</w:t>
      </w:r>
      <w:r w:rsidRPr="004C07A9">
        <w:t xml:space="preserve"> – документ, который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1A4FC044" w14:textId="77777777" w:rsidR="00B92188" w:rsidRPr="004C07A9" w:rsidRDefault="00B92188" w:rsidP="00021DEB">
      <w:pPr>
        <w:keepLines/>
        <w:widowControl w:val="0"/>
        <w:ind w:firstLine="709"/>
        <w:jc w:val="both"/>
      </w:pPr>
      <w:r w:rsidRPr="004C07A9">
        <w:t xml:space="preserve">– </w:t>
      </w:r>
      <w:r w:rsidRPr="004C07A9">
        <w:rPr>
          <w:iCs/>
        </w:rPr>
        <w:t>градостроительное регулирование</w:t>
      </w:r>
      <w:r w:rsidRPr="004C07A9">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14:paraId="008FB1D2" w14:textId="77777777" w:rsidR="00B92188" w:rsidRPr="004C07A9" w:rsidRDefault="00B92188" w:rsidP="00021DEB">
      <w:pPr>
        <w:keepLines/>
        <w:widowControl w:val="0"/>
        <w:ind w:firstLine="709"/>
        <w:jc w:val="both"/>
      </w:pPr>
      <w:r w:rsidRPr="004C07A9">
        <w:t xml:space="preserve">– </w:t>
      </w:r>
      <w:r w:rsidRPr="004C07A9">
        <w:rPr>
          <w:iCs/>
        </w:rPr>
        <w:t>градостроительный регламент</w:t>
      </w:r>
      <w:r w:rsidRPr="004C07A9">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3A572D9" w14:textId="77777777" w:rsidR="00B92188" w:rsidRPr="004C07A9" w:rsidRDefault="00B92188" w:rsidP="00021DEB">
      <w:pPr>
        <w:keepLines/>
        <w:widowControl w:val="0"/>
        <w:ind w:firstLine="709"/>
        <w:jc w:val="both"/>
      </w:pPr>
      <w:r w:rsidRPr="004C07A9">
        <w:t>– деятельность по комплексному и устойчивому развитию территории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14:paraId="1D33B318" w14:textId="77777777" w:rsidR="00B92188" w:rsidRPr="004C07A9" w:rsidRDefault="00B92188" w:rsidP="00021DEB">
      <w:pPr>
        <w:keepLines/>
        <w:widowControl w:val="0"/>
        <w:ind w:firstLine="709"/>
        <w:jc w:val="both"/>
      </w:pPr>
      <w:r w:rsidRPr="004C07A9">
        <w:rPr>
          <w:rStyle w:val="a5"/>
          <w:b w:val="0"/>
          <w:iCs/>
        </w:rPr>
        <w:t>– земельный участок</w:t>
      </w:r>
      <w:r w:rsidRPr="004C07A9">
        <w:t xml:space="preserve"> – часть поверхности земли (в том числе почвенный слой), границы которого описаны и удостоверены в установленном порядке;</w:t>
      </w:r>
    </w:p>
    <w:p w14:paraId="636A70E7" w14:textId="77777777" w:rsidR="00B92188" w:rsidRPr="004C07A9" w:rsidRDefault="00B92188" w:rsidP="00021DEB">
      <w:pPr>
        <w:keepLines/>
        <w:widowControl w:val="0"/>
        <w:ind w:firstLine="709"/>
        <w:jc w:val="both"/>
      </w:pPr>
      <w:r w:rsidRPr="004C07A9">
        <w:t xml:space="preserve">– </w:t>
      </w:r>
      <w:r w:rsidRPr="004C07A9">
        <w:rPr>
          <w:iCs/>
        </w:rPr>
        <w:t>зоны с особыми условиями использования территорий</w:t>
      </w:r>
      <w:r w:rsidRPr="004C07A9">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4C07A9">
        <w:t>приаэродромная</w:t>
      </w:r>
      <w:proofErr w:type="spellEnd"/>
      <w:r w:rsidRPr="004C07A9">
        <w:t xml:space="preserve"> территория, иные зоны, устанавливаемые в соответствии с законодательством Российской Федерации;</w:t>
      </w:r>
    </w:p>
    <w:p w14:paraId="057A3390" w14:textId="77777777" w:rsidR="00B92188" w:rsidRPr="004C07A9" w:rsidRDefault="00B92188" w:rsidP="00021DEB">
      <w:pPr>
        <w:keepLines/>
        <w:widowControl w:val="0"/>
        <w:ind w:firstLine="709"/>
        <w:jc w:val="both"/>
      </w:pPr>
      <w:r w:rsidRPr="004C07A9">
        <w:rPr>
          <w:iCs/>
        </w:rPr>
        <w:t>– индивидуальный жилой дом</w:t>
      </w:r>
      <w:r w:rsidRPr="004C07A9">
        <w:t xml:space="preserve"> – отдельно стоящий жилой дом с количеством этажей не более трех, предназначенный для проживания одной семьи;</w:t>
      </w:r>
    </w:p>
    <w:p w14:paraId="3C18CAD1" w14:textId="77777777" w:rsidR="00B92188" w:rsidRPr="004C07A9" w:rsidRDefault="00B92188"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iCs/>
        </w:rPr>
        <w:t xml:space="preserve">– </w:t>
      </w:r>
      <w:r w:rsidRPr="004C07A9">
        <w:rPr>
          <w:rFonts w:ascii="Times New Roman" w:hAnsi="Times New Roman" w:cs="Times New Roman"/>
          <w:sz w:val="24"/>
          <w:szCs w:val="24"/>
        </w:rPr>
        <w:t>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1E2993E9" w14:textId="77777777" w:rsidR="00B92188" w:rsidRPr="004C07A9" w:rsidRDefault="00B92188"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lastRenderedPageBreak/>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C1C1F45" w14:textId="77777777" w:rsidR="00B92188" w:rsidRPr="004C07A9" w:rsidRDefault="00B92188"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1DE87ACD" w14:textId="77777777" w:rsidR="00B92188" w:rsidRPr="004C07A9" w:rsidRDefault="00B92188" w:rsidP="00021DEB">
      <w:pPr>
        <w:pStyle w:val="ConsNormal"/>
        <w:keepLines/>
        <w:widowControl w:val="0"/>
        <w:ind w:right="0" w:firstLine="709"/>
        <w:jc w:val="both"/>
        <w:rPr>
          <w:rFonts w:ascii="Times New Roman" w:hAnsi="Times New Roman" w:cs="Times New Roman"/>
          <w:sz w:val="24"/>
          <w:szCs w:val="24"/>
        </w:rPr>
      </w:pPr>
      <w:r w:rsidRPr="004C07A9">
        <w:rPr>
          <w:rFonts w:ascii="Times New Roman" w:hAnsi="Times New Roman" w:cs="Times New Roman"/>
          <w:iCs/>
          <w:sz w:val="24"/>
          <w:szCs w:val="24"/>
        </w:rPr>
        <w:t>– линии градостроительного регулирования</w:t>
      </w:r>
      <w:r w:rsidRPr="004C07A9">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14:paraId="7ABBD10D" w14:textId="77777777" w:rsidR="00B92188" w:rsidRPr="004C07A9" w:rsidRDefault="00B92188" w:rsidP="00021DEB">
      <w:pPr>
        <w:keepLines/>
        <w:widowControl w:val="0"/>
        <w:autoSpaceDE w:val="0"/>
        <w:ind w:firstLine="709"/>
        <w:jc w:val="both"/>
      </w:pPr>
      <w:r w:rsidRPr="004C07A9">
        <w:rPr>
          <w:iCs/>
        </w:rPr>
        <w:t>– малоэтажная многоквартирная застройка –</w:t>
      </w:r>
      <w:r w:rsidRPr="004C07A9">
        <w:t xml:space="preserve"> жилая застройка этажностью до 4 этажей включительно с обеспечением, как правило, непосредственной связи квартир с земельным участком;</w:t>
      </w:r>
    </w:p>
    <w:p w14:paraId="124FE3F9" w14:textId="77777777" w:rsidR="00B92188" w:rsidRPr="004C07A9" w:rsidRDefault="00B92188" w:rsidP="00021DEB">
      <w:pPr>
        <w:keepLines/>
        <w:widowControl w:val="0"/>
        <w:autoSpaceDE w:val="0"/>
        <w:ind w:firstLine="709"/>
        <w:jc w:val="both"/>
      </w:pPr>
      <w:r w:rsidRPr="004C07A9">
        <w:t xml:space="preserve">– </w:t>
      </w:r>
      <w:r w:rsidRPr="004C07A9">
        <w:rPr>
          <w:iCs/>
        </w:rPr>
        <w:t>минимальная площадь земельного участка</w:t>
      </w:r>
      <w:r w:rsidRPr="004C07A9">
        <w:t xml:space="preserve"> – минимально допустимая площадь земельного участка, установленная градостроительным регламентом определенной территориальной зоны;</w:t>
      </w:r>
      <w:r w:rsidRPr="004C07A9">
        <w:tab/>
      </w:r>
    </w:p>
    <w:p w14:paraId="1DE991DD" w14:textId="77777777" w:rsidR="00B92188" w:rsidRPr="004C07A9" w:rsidRDefault="00B92188" w:rsidP="00021DEB">
      <w:pPr>
        <w:keepLines/>
        <w:widowControl w:val="0"/>
        <w:autoSpaceDE w:val="0"/>
        <w:ind w:firstLine="709"/>
        <w:jc w:val="both"/>
      </w:pPr>
      <w:r w:rsidRPr="004C07A9">
        <w:t xml:space="preserve">– </w:t>
      </w:r>
      <w:r w:rsidRPr="004C07A9">
        <w:rPr>
          <w:iCs/>
        </w:rPr>
        <w:t>максимальная плотность застройки</w:t>
      </w:r>
      <w:r w:rsidRPr="004C07A9">
        <w:t xml:space="preserve"> – плотность застройки (кв.м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14:paraId="248D8CED" w14:textId="77777777" w:rsidR="00B92188" w:rsidRPr="004C07A9" w:rsidRDefault="00B92188" w:rsidP="00021DEB">
      <w:pPr>
        <w:keepLines/>
        <w:widowControl w:val="0"/>
        <w:ind w:firstLine="709"/>
        <w:jc w:val="both"/>
      </w:pPr>
      <w:r w:rsidRPr="004C07A9">
        <w:rPr>
          <w:iCs/>
        </w:rPr>
        <w:t>– многоквартирный жилой дом</w:t>
      </w:r>
      <w:r w:rsidRPr="004C07A9">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65641811" w14:textId="77777777" w:rsidR="00B92188" w:rsidRPr="004C07A9" w:rsidRDefault="00B92188"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iCs/>
          <w:sz w:val="24"/>
          <w:szCs w:val="24"/>
        </w:rPr>
        <w:t xml:space="preserve">– </w:t>
      </w:r>
      <w:r w:rsidRPr="004C07A9">
        <w:rPr>
          <w:rFonts w:ascii="Times New Roman" w:hAnsi="Times New Roman" w:cs="Times New Roman"/>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4BFC3850" w14:textId="77777777" w:rsidR="00B92188" w:rsidRPr="004C07A9" w:rsidRDefault="00B92188" w:rsidP="00021DEB">
      <w:pPr>
        <w:keepLines/>
        <w:widowControl w:val="0"/>
        <w:ind w:firstLine="709"/>
        <w:jc w:val="both"/>
      </w:pPr>
      <w:r w:rsidRPr="004C07A9">
        <w:t xml:space="preserve">–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p>
    <w:p w14:paraId="260943BC" w14:textId="77777777" w:rsidR="00B92188" w:rsidRPr="004C07A9" w:rsidRDefault="00B92188" w:rsidP="00021DEB">
      <w:pPr>
        <w:keepLines/>
        <w:widowControl w:val="0"/>
        <w:ind w:firstLine="709"/>
        <w:jc w:val="both"/>
      </w:pPr>
      <w:r w:rsidRPr="004C07A9">
        <w:t xml:space="preserve">– </w:t>
      </w:r>
      <w:r w:rsidRPr="004C07A9">
        <w:rPr>
          <w:iCs/>
        </w:rPr>
        <w:t>объект капитального строительства</w:t>
      </w:r>
      <w:r w:rsidRPr="004C07A9">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4C7841A3" w14:textId="77777777" w:rsidR="00B92188" w:rsidRPr="004C07A9" w:rsidRDefault="00B92188" w:rsidP="00021DEB">
      <w:pPr>
        <w:keepLines/>
        <w:widowControl w:val="0"/>
        <w:ind w:firstLine="709"/>
        <w:jc w:val="both"/>
      </w:pPr>
      <w:r w:rsidRPr="004C07A9">
        <w:t xml:space="preserve">– </w:t>
      </w:r>
      <w:r w:rsidRPr="004C07A9">
        <w:rPr>
          <w:iCs/>
        </w:rPr>
        <w:t>правила землепользования и застройки</w:t>
      </w:r>
      <w:r w:rsidRPr="004C07A9">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3C7AE8DA" w14:textId="77777777" w:rsidR="00B92188" w:rsidRPr="004C07A9" w:rsidRDefault="00B92188" w:rsidP="00021DEB">
      <w:pPr>
        <w:keepLines/>
        <w:widowControl w:val="0"/>
        <w:ind w:firstLine="709"/>
        <w:jc w:val="both"/>
      </w:pPr>
      <w:r w:rsidRPr="004C07A9">
        <w:t xml:space="preserve">– </w:t>
      </w:r>
      <w:r w:rsidRPr="004C07A9">
        <w:rPr>
          <w:iCs/>
        </w:rPr>
        <w:t>процент застройки земельного участка</w:t>
      </w:r>
      <w:r w:rsidRPr="004C07A9">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14:paraId="5243B67B" w14:textId="77777777" w:rsidR="00B92188" w:rsidRPr="004C07A9" w:rsidRDefault="00B92188" w:rsidP="00021DEB">
      <w:pPr>
        <w:keepLines/>
        <w:widowControl w:val="0"/>
        <w:ind w:firstLine="709"/>
        <w:jc w:val="both"/>
      </w:pPr>
      <w:r w:rsidRPr="004C07A9">
        <w:t xml:space="preserve">– </w:t>
      </w:r>
      <w:r w:rsidRPr="004C07A9">
        <w:rPr>
          <w:iCs/>
        </w:rPr>
        <w:t>публичные слушания</w:t>
      </w:r>
      <w:r w:rsidR="002A0059" w:rsidRPr="004C07A9">
        <w:rPr>
          <w:iCs/>
        </w:rPr>
        <w:t>, общественные обсуждения</w:t>
      </w:r>
      <w:r w:rsidRPr="004C07A9">
        <w:t xml:space="preserve"> – форма непосредственного участия населения в осуществлении местного самоуправления посредством публичного обсуждения проектов муниципальных правовых актов и вопросов в сфере градостроительной деятельности, планируемой к проведению на территории муниципального образования;</w:t>
      </w:r>
    </w:p>
    <w:p w14:paraId="0ABC6ADF" w14:textId="77777777" w:rsidR="00B92188" w:rsidRPr="004C07A9" w:rsidRDefault="00B92188"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lastRenderedPageBreak/>
        <w:t xml:space="preserve">– </w:t>
      </w:r>
      <w:r w:rsidRPr="004C07A9">
        <w:rPr>
          <w:rFonts w:ascii="Times New Roman" w:hAnsi="Times New Roman" w:cs="Times New Roman"/>
          <w:iCs/>
          <w:sz w:val="24"/>
          <w:szCs w:val="24"/>
        </w:rPr>
        <w:t>публичный сервитут</w:t>
      </w:r>
      <w:r w:rsidRPr="004C07A9">
        <w:rPr>
          <w:rFonts w:ascii="Times New Roman" w:hAnsi="Times New Roman" w:cs="Times New Roman"/>
          <w:sz w:val="24"/>
          <w:szCs w:val="24"/>
        </w:rPr>
        <w:t xml:space="preserve"> – право ограниченного пользования чужой недвижимостью,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14:paraId="795CACD9" w14:textId="77777777" w:rsidR="00B92188" w:rsidRPr="004C07A9" w:rsidRDefault="00B92188" w:rsidP="00021DEB">
      <w:pPr>
        <w:keepLines/>
        <w:widowControl w:val="0"/>
        <w:ind w:firstLine="709"/>
        <w:jc w:val="both"/>
      </w:pPr>
      <w:r w:rsidRPr="004C07A9">
        <w:t xml:space="preserve">– </w:t>
      </w:r>
      <w:r w:rsidRPr="004C07A9">
        <w:rPr>
          <w:iCs/>
        </w:rPr>
        <w:t>разрешенное использование</w:t>
      </w:r>
      <w:r w:rsidRPr="004C07A9">
        <w:t xml:space="preserve"> – использование земельных участков и объектов капитального строительства в соответствии с градостроительными регламентами и ограничениями, установленными законодательством;</w:t>
      </w:r>
    </w:p>
    <w:p w14:paraId="735FF7BE" w14:textId="77777777" w:rsidR="00B92188" w:rsidRPr="004C07A9" w:rsidRDefault="00B92188" w:rsidP="00021DEB">
      <w:pPr>
        <w:keepLines/>
        <w:widowControl w:val="0"/>
        <w:ind w:firstLine="709"/>
        <w:jc w:val="both"/>
      </w:pPr>
      <w:r w:rsidRPr="004C07A9">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3B0180E" w14:textId="77777777" w:rsidR="00B92188" w:rsidRPr="004C07A9" w:rsidRDefault="00B92188" w:rsidP="00021DEB">
      <w:pPr>
        <w:keepLines/>
        <w:widowControl w:val="0"/>
        <w:ind w:firstLine="709"/>
        <w:jc w:val="both"/>
      </w:pPr>
      <w:r w:rsidRPr="004C07A9">
        <w:t>–</w:t>
      </w:r>
      <w:r w:rsidRPr="004C07A9">
        <w:rPr>
          <w:iCs/>
        </w:rPr>
        <w:t xml:space="preserve"> строительство</w:t>
      </w:r>
      <w:r w:rsidRPr="004C07A9">
        <w:t xml:space="preserve"> – создание зданий, строений, сооружений (в том числе на месте сносимых объектов капитального строительства);</w:t>
      </w:r>
    </w:p>
    <w:p w14:paraId="55979771" w14:textId="77777777" w:rsidR="00B92188" w:rsidRPr="004C07A9" w:rsidRDefault="00B92188" w:rsidP="00021DEB">
      <w:pPr>
        <w:keepLines/>
        <w:widowControl w:val="0"/>
        <w:ind w:firstLine="709"/>
        <w:jc w:val="both"/>
      </w:pPr>
      <w:r w:rsidRPr="004C07A9">
        <w:t xml:space="preserve">– </w:t>
      </w:r>
      <w:r w:rsidRPr="004C07A9">
        <w:rPr>
          <w:iCs/>
        </w:rPr>
        <w:t>территориальные зоны</w:t>
      </w:r>
      <w:r w:rsidRPr="004C07A9">
        <w:t xml:space="preserve"> – зоны, для которых в правилах землепользования и застройки определены границы и установлены градостроительные регламенты;</w:t>
      </w:r>
    </w:p>
    <w:p w14:paraId="3399B965" w14:textId="77777777" w:rsidR="00B92188" w:rsidRPr="004C07A9" w:rsidRDefault="00B92188" w:rsidP="00021DEB">
      <w:pPr>
        <w:keepLines/>
        <w:widowControl w:val="0"/>
        <w:ind w:firstLine="709"/>
        <w:jc w:val="both"/>
      </w:pPr>
      <w:r w:rsidRPr="004C07A9">
        <w:t xml:space="preserve">– </w:t>
      </w:r>
      <w:r w:rsidRPr="004C07A9">
        <w:rPr>
          <w:iCs/>
        </w:rPr>
        <w:t>территории общего пользования</w:t>
      </w:r>
      <w:r w:rsidRPr="004C07A9">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B6A2E63" w14:textId="77777777" w:rsidR="005C4D9D" w:rsidRPr="004C07A9" w:rsidRDefault="005C4D9D" w:rsidP="00021DEB">
      <w:pPr>
        <w:keepLines/>
        <w:widowControl w:val="0"/>
        <w:jc w:val="both"/>
        <w:rPr>
          <w:b/>
          <w:color w:val="000000"/>
        </w:rPr>
      </w:pPr>
    </w:p>
    <w:p w14:paraId="23824583" w14:textId="77777777" w:rsidR="00F73E27" w:rsidRPr="004C07A9" w:rsidRDefault="00F73E27" w:rsidP="00B335C9">
      <w:pPr>
        <w:pStyle w:val="3"/>
        <w:ind w:hanging="153"/>
        <w:rPr>
          <w:rFonts w:ascii="Times New Roman" w:hAnsi="Times New Roman" w:cs="Times New Roman"/>
          <w:color w:val="000000"/>
          <w:sz w:val="24"/>
        </w:rPr>
      </w:pPr>
      <w:r w:rsidRPr="004C07A9">
        <w:rPr>
          <w:rFonts w:ascii="Times New Roman" w:hAnsi="Times New Roman" w:cs="Times New Roman"/>
          <w:color w:val="000000"/>
          <w:sz w:val="24"/>
        </w:rPr>
        <w:t>Статья 3.</w:t>
      </w:r>
      <w:r w:rsidRPr="004C07A9">
        <w:rPr>
          <w:rFonts w:ascii="Times New Roman" w:hAnsi="Times New Roman" w:cs="Times New Roman"/>
          <w:sz w:val="24"/>
        </w:rPr>
        <w:t xml:space="preserve"> Правовой статус и сфера действия настоящих правил</w:t>
      </w:r>
    </w:p>
    <w:p w14:paraId="57B1793F" w14:textId="77777777" w:rsidR="005C4D9D" w:rsidRPr="004C07A9" w:rsidRDefault="005C4D9D" w:rsidP="00021DEB">
      <w:pPr>
        <w:keepLines/>
        <w:widowControl w:val="0"/>
        <w:ind w:firstLine="540"/>
        <w:jc w:val="both"/>
        <w:rPr>
          <w:szCs w:val="28"/>
        </w:rPr>
      </w:pPr>
      <w:r w:rsidRPr="004C07A9">
        <w:rPr>
          <w:szCs w:val="28"/>
        </w:rPr>
        <w:t>1</w:t>
      </w:r>
      <w:r w:rsidRPr="004C07A9">
        <w:rPr>
          <w:sz w:val="28"/>
          <w:szCs w:val="28"/>
        </w:rPr>
        <w:t xml:space="preserve">. </w:t>
      </w:r>
      <w:r w:rsidRPr="004C07A9">
        <w:rPr>
          <w:szCs w:val="28"/>
        </w:rPr>
        <w:t xml:space="preserve">Правила землепользования и застройки разработаны на основе Генерального плана </w:t>
      </w:r>
      <w:r w:rsidRPr="004C07A9">
        <w:t>Катандинского сельского поселения</w:t>
      </w:r>
      <w:r w:rsidRPr="004C07A9">
        <w:rPr>
          <w:szCs w:val="28"/>
        </w:rPr>
        <w:t xml:space="preserve"> и не должны ему противоречить.</w:t>
      </w:r>
    </w:p>
    <w:p w14:paraId="4E854ABD" w14:textId="77777777" w:rsidR="005C4D9D" w:rsidRPr="004C07A9" w:rsidRDefault="005C4D9D" w:rsidP="00021DEB">
      <w:pPr>
        <w:keepLines/>
        <w:widowControl w:val="0"/>
        <w:ind w:firstLine="709"/>
        <w:jc w:val="both"/>
        <w:rPr>
          <w:szCs w:val="28"/>
        </w:rPr>
      </w:pPr>
      <w:r w:rsidRPr="004C07A9">
        <w:rPr>
          <w:szCs w:val="28"/>
        </w:rPr>
        <w:t xml:space="preserve">2. Настоящие Правила действуют на всей территории сельского поселения. </w:t>
      </w:r>
    </w:p>
    <w:p w14:paraId="6A91213B" w14:textId="77777777" w:rsidR="005C4D9D" w:rsidRPr="004C07A9" w:rsidRDefault="005C4D9D" w:rsidP="00021DEB">
      <w:pPr>
        <w:keepLines/>
        <w:widowControl w:val="0"/>
        <w:tabs>
          <w:tab w:val="left" w:pos="709"/>
        </w:tabs>
        <w:ind w:firstLine="709"/>
        <w:jc w:val="both"/>
        <w:rPr>
          <w:szCs w:val="28"/>
        </w:rPr>
      </w:pPr>
      <w:r w:rsidRPr="004C07A9">
        <w:rPr>
          <w:szCs w:val="28"/>
        </w:rPr>
        <w:t xml:space="preserve">В случае внесения изменений в Генеральный план </w:t>
      </w:r>
      <w:r w:rsidRPr="004C07A9">
        <w:t>Катандинского сельского поселения</w:t>
      </w:r>
      <w:r w:rsidRPr="004C07A9">
        <w:rPr>
          <w:szCs w:val="28"/>
        </w:rPr>
        <w:t>, соответствующие изменения должны быть внесены в Правила землепользования и застройки.</w:t>
      </w:r>
    </w:p>
    <w:p w14:paraId="5CB4B5D7" w14:textId="77777777" w:rsidR="005C4D9D" w:rsidRPr="004C07A9" w:rsidRDefault="00B50316" w:rsidP="00021DEB">
      <w:pPr>
        <w:keepLines/>
        <w:widowControl w:val="0"/>
        <w:ind w:firstLine="709"/>
        <w:jc w:val="both"/>
      </w:pPr>
      <w:r w:rsidRPr="004C07A9">
        <w:t>3</w:t>
      </w:r>
      <w:r w:rsidR="005C4D9D" w:rsidRPr="004C07A9">
        <w:t>. Действие градостроительного регламента не распространяется на земельные участки:</w:t>
      </w:r>
    </w:p>
    <w:p w14:paraId="1BB0D80B" w14:textId="77777777" w:rsidR="005C4D9D" w:rsidRPr="004C07A9" w:rsidRDefault="005C4D9D" w:rsidP="00021DEB">
      <w:pPr>
        <w:keepLines/>
        <w:widowControl w:val="0"/>
        <w:ind w:firstLine="709"/>
        <w:jc w:val="both"/>
      </w:pPr>
      <w:r w:rsidRPr="004C07A9">
        <w:t xml:space="preserve">– </w:t>
      </w:r>
      <w:r w:rsidRPr="004C07A9">
        <w:rPr>
          <w:spacing w:val="2"/>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A5CD6CA" w14:textId="77777777" w:rsidR="005C4D9D" w:rsidRPr="004C07A9" w:rsidRDefault="005C4D9D" w:rsidP="00021DEB">
      <w:pPr>
        <w:keepLines/>
        <w:widowControl w:val="0"/>
        <w:ind w:firstLine="709"/>
        <w:jc w:val="both"/>
      </w:pPr>
      <w:r w:rsidRPr="004C07A9">
        <w:t>– в границах территорий общего пользования;</w:t>
      </w:r>
    </w:p>
    <w:p w14:paraId="06A8F773" w14:textId="77777777" w:rsidR="005C4D9D" w:rsidRPr="004C07A9" w:rsidRDefault="005C4D9D" w:rsidP="00021DEB">
      <w:pPr>
        <w:keepLines/>
        <w:widowControl w:val="0"/>
        <w:ind w:firstLine="709"/>
        <w:jc w:val="both"/>
      </w:pPr>
      <w:r w:rsidRPr="004C07A9">
        <w:t xml:space="preserve">– </w:t>
      </w:r>
      <w:r w:rsidRPr="004C07A9">
        <w:rPr>
          <w:spacing w:val="2"/>
        </w:rPr>
        <w:t>предназначенные для размещения линейных объектов и (или) занятые линейными объектами</w:t>
      </w:r>
      <w:r w:rsidRPr="004C07A9">
        <w:t>;</w:t>
      </w:r>
    </w:p>
    <w:p w14:paraId="1B29B81E" w14:textId="77777777" w:rsidR="005C4D9D" w:rsidRPr="004C07A9" w:rsidRDefault="005C4D9D" w:rsidP="00021DEB">
      <w:pPr>
        <w:keepLines/>
        <w:widowControl w:val="0"/>
        <w:ind w:firstLine="709"/>
        <w:jc w:val="both"/>
      </w:pPr>
      <w:r w:rsidRPr="004C07A9">
        <w:t>– предоставленные для добычи полезных ископаемых.</w:t>
      </w:r>
    </w:p>
    <w:p w14:paraId="2A89195D" w14:textId="77777777" w:rsidR="005C4D9D" w:rsidRPr="004C07A9" w:rsidRDefault="005C4D9D" w:rsidP="00021DEB">
      <w:pPr>
        <w:keepLines/>
        <w:widowControl w:val="0"/>
        <w:ind w:firstLine="709"/>
        <w:jc w:val="both"/>
      </w:pPr>
      <w:r w:rsidRPr="004C07A9">
        <w:rPr>
          <w:spacing w:val="2"/>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14:paraId="689EBCAE" w14:textId="37A94070" w:rsidR="005C4D9D" w:rsidRPr="004C07A9" w:rsidRDefault="005C4D9D" w:rsidP="00021DEB">
      <w:pPr>
        <w:keepLines/>
        <w:widowControl w:val="0"/>
        <w:ind w:firstLine="709"/>
        <w:jc w:val="both"/>
      </w:pPr>
      <w:r w:rsidRPr="004C07A9">
        <w:lastRenderedPageBreak/>
        <w:t xml:space="preserve">6. </w:t>
      </w:r>
      <w:r w:rsidR="00AE3C8C" w:rsidRPr="004C07A9">
        <w:rPr>
          <w:spacing w:val="2"/>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4C07A9">
        <w:t>;</w:t>
      </w:r>
    </w:p>
    <w:p w14:paraId="6B9BD075" w14:textId="77777777" w:rsidR="00AE3C8C" w:rsidRPr="004C07A9" w:rsidRDefault="0017269E" w:rsidP="00021DEB">
      <w:pPr>
        <w:keepLines/>
        <w:widowControl w:val="0"/>
        <w:ind w:firstLine="709"/>
        <w:jc w:val="both"/>
      </w:pPr>
      <w:r w:rsidRPr="004C07A9">
        <w:t xml:space="preserve">7. </w:t>
      </w:r>
      <w:r w:rsidR="00AE3C8C" w:rsidRPr="004C07A9">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5BB41807" w14:textId="23D3A614" w:rsidR="0017269E" w:rsidRPr="004C07A9" w:rsidRDefault="0017269E" w:rsidP="00021DEB">
      <w:pPr>
        <w:keepLines/>
        <w:widowControl w:val="0"/>
        <w:ind w:firstLine="709"/>
        <w:jc w:val="both"/>
      </w:pPr>
      <w:r w:rsidRPr="004C07A9">
        <w:rPr>
          <w:color w:val="000000"/>
        </w:rPr>
        <w:t>8</w:t>
      </w:r>
      <w:r w:rsidRPr="004C07A9">
        <w:t xml:space="preserve">. </w:t>
      </w:r>
      <w:r w:rsidR="00B335C9" w:rsidRPr="004C07A9">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14:paraId="270AA8E0" w14:textId="52964C14" w:rsidR="005C4D9D" w:rsidRPr="004C07A9" w:rsidRDefault="0017269E" w:rsidP="00021DEB">
      <w:pPr>
        <w:keepLines/>
        <w:widowControl w:val="0"/>
        <w:ind w:firstLine="709"/>
        <w:jc w:val="both"/>
      </w:pPr>
      <w:r w:rsidRPr="004C07A9">
        <w:t>9</w:t>
      </w:r>
      <w:r w:rsidR="005C4D9D" w:rsidRPr="004C07A9">
        <w:t xml:space="preserve">. Положение настоящих Правил обязательны для использования федеральными органами государственной власти, органами государственной власти Республики </w:t>
      </w:r>
      <w:r w:rsidR="00746D65" w:rsidRPr="004C07A9">
        <w:t>Алтай, органами</w:t>
      </w:r>
      <w:r w:rsidR="005C4D9D" w:rsidRPr="004C07A9">
        <w:t xml:space="preserve"> местного самоуправления </w:t>
      </w:r>
      <w:r w:rsidR="00D36071" w:rsidRPr="004C07A9">
        <w:t>Усть-Коксинского</w:t>
      </w:r>
      <w:r w:rsidR="005C4D9D" w:rsidRPr="004C07A9">
        <w:t xml:space="preserve"> района, органами местного самоуправления Катандинского сельского поселения и иных сельских поселений, юридическими лицами и гражданами.</w:t>
      </w:r>
    </w:p>
    <w:p w14:paraId="5EFD552B" w14:textId="77777777" w:rsidR="005C4D9D" w:rsidRPr="004C07A9" w:rsidRDefault="00F73E27" w:rsidP="00021DEB">
      <w:pPr>
        <w:pStyle w:val="ConsPlusNormal0"/>
        <w:keepLines/>
        <w:spacing w:before="100" w:beforeAutospacing="1" w:after="100" w:afterAutospacing="1"/>
        <w:jc w:val="center"/>
        <w:outlineLvl w:val="2"/>
        <w:rPr>
          <w:rFonts w:ascii="Times New Roman" w:hAnsi="Times New Roman" w:cs="Times New Roman"/>
          <w:b/>
          <w:sz w:val="24"/>
          <w:szCs w:val="24"/>
        </w:rPr>
      </w:pPr>
      <w:bookmarkStart w:id="12" w:name="_Toc162622277"/>
      <w:bookmarkStart w:id="13" w:name="_Toc178932955"/>
      <w:r w:rsidRPr="004C07A9">
        <w:rPr>
          <w:rFonts w:ascii="Times New Roman" w:hAnsi="Times New Roman" w:cs="Times New Roman"/>
          <w:b/>
          <w:color w:val="000000"/>
          <w:sz w:val="24"/>
          <w:szCs w:val="24"/>
        </w:rPr>
        <w:t xml:space="preserve">Статья 4. </w:t>
      </w:r>
      <w:r w:rsidR="005C4D9D" w:rsidRPr="004C07A9">
        <w:rPr>
          <w:rFonts w:ascii="Times New Roman" w:hAnsi="Times New Roman" w:cs="Times New Roman"/>
          <w:b/>
          <w:sz w:val="24"/>
          <w:szCs w:val="24"/>
        </w:rPr>
        <w:t>Открытость и доступность информации о землепользовании и застройке</w:t>
      </w:r>
      <w:bookmarkEnd w:id="12"/>
      <w:bookmarkEnd w:id="13"/>
    </w:p>
    <w:p w14:paraId="37B92A83" w14:textId="77777777" w:rsidR="00F73E27" w:rsidRPr="004C07A9" w:rsidRDefault="00F73E27" w:rsidP="00021DEB">
      <w:pPr>
        <w:pStyle w:val="af6"/>
        <w:keepLines/>
        <w:widowControl w:val="0"/>
        <w:numPr>
          <w:ilvl w:val="0"/>
          <w:numId w:val="16"/>
        </w:numPr>
        <w:tabs>
          <w:tab w:val="left" w:pos="720"/>
        </w:tabs>
        <w:spacing w:after="0"/>
        <w:jc w:val="both"/>
        <w:rPr>
          <w:szCs w:val="28"/>
        </w:rPr>
      </w:pPr>
      <w:r w:rsidRPr="004C07A9">
        <w:rPr>
          <w:szCs w:val="28"/>
        </w:rPr>
        <w:t>Настоящие Правила являются открытыми для физических и юридических лиц</w:t>
      </w:r>
      <w:r w:rsidR="005C4D9D" w:rsidRPr="004C07A9">
        <w:rPr>
          <w:szCs w:val="28"/>
        </w:rPr>
        <w:t>,</w:t>
      </w:r>
    </w:p>
    <w:p w14:paraId="55A0BFE7" w14:textId="77777777" w:rsidR="005C4D9D" w:rsidRPr="004C07A9" w:rsidRDefault="005C4D9D" w:rsidP="00021DEB">
      <w:pPr>
        <w:keepLines/>
        <w:widowControl w:val="0"/>
        <w:jc w:val="both"/>
      </w:pPr>
      <w:r w:rsidRPr="004C07A9">
        <w:t>для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14:paraId="12EED25E" w14:textId="77777777" w:rsidR="00F73E27" w:rsidRPr="004C07A9" w:rsidRDefault="00F73E27" w:rsidP="00021DEB">
      <w:pPr>
        <w:pStyle w:val="af6"/>
        <w:keepLines/>
        <w:widowControl w:val="0"/>
        <w:tabs>
          <w:tab w:val="left" w:pos="720"/>
        </w:tabs>
        <w:spacing w:after="0"/>
        <w:ind w:left="0"/>
        <w:jc w:val="both"/>
        <w:rPr>
          <w:szCs w:val="28"/>
        </w:rPr>
      </w:pPr>
      <w:r w:rsidRPr="004C07A9">
        <w:rPr>
          <w:szCs w:val="28"/>
        </w:rPr>
        <w:tab/>
      </w:r>
      <w:r w:rsidRPr="004C07A9">
        <w:rPr>
          <w:b/>
          <w:szCs w:val="28"/>
        </w:rPr>
        <w:t>2.</w:t>
      </w:r>
      <w:r w:rsidRPr="004C07A9">
        <w:rPr>
          <w:szCs w:val="28"/>
        </w:rPr>
        <w:t xml:space="preserve"> </w:t>
      </w:r>
      <w:r w:rsidR="00AB0780" w:rsidRPr="004C07A9">
        <w:rPr>
          <w:szCs w:val="28"/>
        </w:rPr>
        <w:t>Сельская а</w:t>
      </w:r>
      <w:r w:rsidRPr="004C07A9">
        <w:rPr>
          <w:szCs w:val="28"/>
        </w:rPr>
        <w:t xml:space="preserve">дминистрация </w:t>
      </w:r>
      <w:r w:rsidR="00AB0780" w:rsidRPr="004C07A9">
        <w:rPr>
          <w:szCs w:val="28"/>
        </w:rPr>
        <w:t xml:space="preserve">МО </w:t>
      </w:r>
      <w:r w:rsidR="00CC710E" w:rsidRPr="004C07A9">
        <w:rPr>
          <w:szCs w:val="28"/>
        </w:rPr>
        <w:t>Катандинского</w:t>
      </w:r>
      <w:r w:rsidR="00D234FB" w:rsidRPr="004C07A9">
        <w:rPr>
          <w:szCs w:val="28"/>
        </w:rPr>
        <w:t xml:space="preserve"> </w:t>
      </w:r>
      <w:r w:rsidR="00CC710E" w:rsidRPr="004C07A9">
        <w:t>сельского</w:t>
      </w:r>
      <w:r w:rsidR="009D39CD" w:rsidRPr="004C07A9">
        <w:t xml:space="preserve"> </w:t>
      </w:r>
      <w:r w:rsidR="00CC710E" w:rsidRPr="004C07A9">
        <w:t>поселения</w:t>
      </w:r>
      <w:r w:rsidRPr="004C07A9">
        <w:t xml:space="preserve"> </w:t>
      </w:r>
      <w:r w:rsidRPr="004C07A9">
        <w:rPr>
          <w:szCs w:val="28"/>
        </w:rPr>
        <w:t xml:space="preserve">обеспечивает возможность  ознакомления с Правилами через их официальное обнародование. </w:t>
      </w:r>
    </w:p>
    <w:p w14:paraId="6F0924A1" w14:textId="77777777" w:rsidR="00F73E27" w:rsidRPr="004C07A9" w:rsidRDefault="00F73E27" w:rsidP="00021DEB">
      <w:pPr>
        <w:pStyle w:val="af6"/>
        <w:keepLines/>
        <w:widowControl w:val="0"/>
        <w:tabs>
          <w:tab w:val="left" w:pos="720"/>
        </w:tabs>
        <w:spacing w:after="0"/>
        <w:ind w:left="0"/>
        <w:jc w:val="both"/>
        <w:rPr>
          <w:szCs w:val="28"/>
        </w:rPr>
      </w:pPr>
      <w:r w:rsidRPr="004C07A9">
        <w:rPr>
          <w:szCs w:val="28"/>
        </w:rPr>
        <w:tab/>
      </w:r>
      <w:r w:rsidRPr="004C07A9">
        <w:rPr>
          <w:b/>
          <w:szCs w:val="28"/>
        </w:rPr>
        <w:t>3.</w:t>
      </w:r>
      <w:r w:rsidRPr="004C07A9">
        <w:rPr>
          <w:szCs w:val="28"/>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w:t>
      </w:r>
      <w:r w:rsidR="00D234FB" w:rsidRPr="004C07A9">
        <w:rPr>
          <w:szCs w:val="28"/>
        </w:rPr>
        <w:t>Республики Алтай</w:t>
      </w:r>
      <w:r w:rsidRPr="004C07A9">
        <w:rPr>
          <w:szCs w:val="28"/>
        </w:rPr>
        <w:t xml:space="preserve"> и </w:t>
      </w:r>
      <w:proofErr w:type="spellStart"/>
      <w:r w:rsidR="00D234FB" w:rsidRPr="004C07A9">
        <w:rPr>
          <w:szCs w:val="28"/>
        </w:rPr>
        <w:t>Усть-Кокинского</w:t>
      </w:r>
      <w:proofErr w:type="spellEnd"/>
      <w:r w:rsidR="00D234FB" w:rsidRPr="004C07A9">
        <w:rPr>
          <w:szCs w:val="28"/>
        </w:rPr>
        <w:t xml:space="preserve"> </w:t>
      </w:r>
      <w:r w:rsidRPr="004C07A9">
        <w:rPr>
          <w:szCs w:val="28"/>
        </w:rPr>
        <w:t xml:space="preserve"> района. </w:t>
      </w:r>
    </w:p>
    <w:p w14:paraId="4CCF3570" w14:textId="77777777" w:rsidR="005C4D9D" w:rsidRPr="004C07A9" w:rsidRDefault="005C4D9D" w:rsidP="00021DEB">
      <w:pPr>
        <w:pStyle w:val="af6"/>
        <w:keepLines/>
        <w:widowControl w:val="0"/>
        <w:spacing w:after="0"/>
        <w:ind w:left="0" w:firstLine="708"/>
        <w:jc w:val="both"/>
        <w:rPr>
          <w:szCs w:val="28"/>
        </w:rPr>
      </w:pPr>
      <w:r w:rsidRPr="004C07A9">
        <w:rPr>
          <w:szCs w:val="28"/>
        </w:rPr>
        <w:t xml:space="preserve">4. Нормативные правовые акты сельского поселения в области землепользования и застройки, за исключением Генерального плана </w:t>
      </w:r>
      <w:r w:rsidR="00AF2B8A" w:rsidRPr="004C07A9">
        <w:rPr>
          <w:szCs w:val="28"/>
        </w:rPr>
        <w:t>Катандинского</w:t>
      </w:r>
      <w:r w:rsidRPr="004C07A9">
        <w:rPr>
          <w:szCs w:val="28"/>
        </w:rPr>
        <w:t xml:space="preserve"> сельского поселения, принятые до вступления в силу настоящих Правил землепользования и застройки, применяются в части, не противоречащей им.</w:t>
      </w:r>
    </w:p>
    <w:p w14:paraId="4441FAC1" w14:textId="77777777" w:rsidR="005C4D9D" w:rsidRPr="004C07A9" w:rsidRDefault="005C4D9D" w:rsidP="00021DEB">
      <w:pPr>
        <w:pStyle w:val="af6"/>
        <w:widowControl w:val="0"/>
        <w:tabs>
          <w:tab w:val="left" w:pos="720"/>
        </w:tabs>
        <w:spacing w:after="0"/>
        <w:ind w:left="0"/>
        <w:jc w:val="both"/>
        <w:rPr>
          <w:b/>
          <w:szCs w:val="28"/>
        </w:rPr>
      </w:pPr>
    </w:p>
    <w:p w14:paraId="323D9BA0" w14:textId="77777777" w:rsidR="00F73E27" w:rsidRPr="004C07A9" w:rsidRDefault="00F73E27" w:rsidP="00021DEB">
      <w:pPr>
        <w:keepLines/>
        <w:widowControl w:val="0"/>
        <w:spacing w:before="240" w:after="240"/>
        <w:jc w:val="center"/>
        <w:outlineLvl w:val="1"/>
        <w:rPr>
          <w:b/>
          <w:color w:val="000000"/>
        </w:rPr>
      </w:pPr>
      <w:bookmarkStart w:id="14" w:name="_Toc162622278"/>
      <w:bookmarkStart w:id="15" w:name="_Toc178932956"/>
      <w:r w:rsidRPr="004C07A9">
        <w:rPr>
          <w:b/>
          <w:color w:val="000000"/>
        </w:rPr>
        <w:t>Глава 2. Полномочия органов местного самоуправления по регулированию землепользования и застройки</w:t>
      </w:r>
      <w:bookmarkEnd w:id="14"/>
      <w:bookmarkEnd w:id="15"/>
    </w:p>
    <w:p w14:paraId="008816FB" w14:textId="77777777" w:rsidR="00A94F2E" w:rsidRPr="004C07A9" w:rsidRDefault="00A94F2E" w:rsidP="00021DEB">
      <w:pPr>
        <w:keepLines/>
        <w:widowControl w:val="0"/>
        <w:spacing w:before="100" w:beforeAutospacing="1" w:after="100" w:afterAutospacing="1"/>
        <w:jc w:val="center"/>
        <w:outlineLvl w:val="2"/>
      </w:pPr>
      <w:bookmarkStart w:id="16" w:name="_Toc321209549"/>
      <w:bookmarkStart w:id="17" w:name="_Toc282347512"/>
      <w:bookmarkStart w:id="18" w:name="_Toc339819795"/>
      <w:bookmarkStart w:id="19" w:name="_Toc379293252"/>
      <w:bookmarkStart w:id="20" w:name="_Toc380051122"/>
      <w:bookmarkStart w:id="21" w:name="_Toc435911624"/>
      <w:bookmarkStart w:id="22" w:name="_Toc162622279"/>
      <w:bookmarkStart w:id="23" w:name="_Toc178932957"/>
      <w:r w:rsidRPr="004C07A9">
        <w:rPr>
          <w:b/>
          <w:bCs/>
        </w:rPr>
        <w:t xml:space="preserve">Статья </w:t>
      </w:r>
      <w:r w:rsidR="005C4D9D" w:rsidRPr="004C07A9">
        <w:rPr>
          <w:b/>
          <w:bCs/>
        </w:rPr>
        <w:t>5</w:t>
      </w:r>
      <w:r w:rsidRPr="004C07A9">
        <w:rPr>
          <w:b/>
          <w:bCs/>
        </w:rPr>
        <w:t>.</w:t>
      </w:r>
      <w:r w:rsidRPr="004C07A9">
        <w:t xml:space="preserve"> </w:t>
      </w:r>
      <w:bookmarkEnd w:id="16"/>
      <w:bookmarkEnd w:id="17"/>
      <w:bookmarkEnd w:id="18"/>
      <w:r w:rsidRPr="004C07A9">
        <w:rPr>
          <w:b/>
        </w:rPr>
        <w:t>Субъекты отношений в области землепользования и застройки</w:t>
      </w:r>
      <w:bookmarkEnd w:id="19"/>
      <w:bookmarkEnd w:id="20"/>
      <w:bookmarkEnd w:id="21"/>
      <w:bookmarkEnd w:id="22"/>
      <w:bookmarkEnd w:id="23"/>
      <w:r w:rsidRPr="004C07A9">
        <w:rPr>
          <w:b/>
        </w:rPr>
        <w:t xml:space="preserve"> </w:t>
      </w:r>
    </w:p>
    <w:p w14:paraId="7FE64417" w14:textId="77777777" w:rsidR="00A94F2E" w:rsidRPr="004C07A9" w:rsidRDefault="00A94F2E" w:rsidP="00021DEB">
      <w:pPr>
        <w:pStyle w:val="Main"/>
        <w:keepLines/>
        <w:widowControl w:val="0"/>
        <w:rPr>
          <w:bCs/>
          <w:sz w:val="24"/>
          <w:szCs w:val="24"/>
        </w:rPr>
      </w:pPr>
      <w:r w:rsidRPr="004C07A9">
        <w:rPr>
          <w:bCs/>
          <w:sz w:val="24"/>
          <w:szCs w:val="24"/>
        </w:rPr>
        <w:t>1.Субъектами отношений в области землепользования и застройки являются:</w:t>
      </w:r>
    </w:p>
    <w:p w14:paraId="3FCF2D4E" w14:textId="77777777" w:rsidR="00A94F2E" w:rsidRPr="004C07A9" w:rsidRDefault="00A94F2E" w:rsidP="00021DEB">
      <w:pPr>
        <w:pStyle w:val="Main"/>
        <w:keepLines/>
        <w:widowControl w:val="0"/>
        <w:numPr>
          <w:ilvl w:val="0"/>
          <w:numId w:val="12"/>
        </w:numPr>
        <w:tabs>
          <w:tab w:val="left" w:pos="900"/>
        </w:tabs>
        <w:ind w:left="0" w:firstLine="709"/>
        <w:rPr>
          <w:bCs/>
          <w:sz w:val="24"/>
          <w:szCs w:val="24"/>
        </w:rPr>
      </w:pPr>
      <w:r w:rsidRPr="004C07A9">
        <w:rPr>
          <w:bCs/>
          <w:sz w:val="24"/>
          <w:szCs w:val="24"/>
        </w:rPr>
        <w:lastRenderedPageBreak/>
        <w:t xml:space="preserve">органы государственной власти </w:t>
      </w:r>
      <w:r w:rsidR="0017424C" w:rsidRPr="004C07A9">
        <w:rPr>
          <w:bCs/>
          <w:sz w:val="24"/>
          <w:szCs w:val="24"/>
          <w:lang w:val="ru-RU"/>
        </w:rPr>
        <w:t>Республики Алтай</w:t>
      </w:r>
      <w:r w:rsidRPr="004C07A9">
        <w:rPr>
          <w:bCs/>
          <w:sz w:val="24"/>
          <w:szCs w:val="24"/>
        </w:rPr>
        <w:t>;</w:t>
      </w:r>
    </w:p>
    <w:p w14:paraId="0A09CD99" w14:textId="77777777" w:rsidR="00A94F2E" w:rsidRPr="004C07A9" w:rsidRDefault="00A94F2E" w:rsidP="00021DEB">
      <w:pPr>
        <w:pStyle w:val="Main"/>
        <w:keepLines/>
        <w:widowControl w:val="0"/>
        <w:numPr>
          <w:ilvl w:val="0"/>
          <w:numId w:val="12"/>
        </w:numPr>
        <w:tabs>
          <w:tab w:val="left" w:pos="900"/>
        </w:tabs>
        <w:ind w:left="0" w:firstLine="709"/>
        <w:rPr>
          <w:bCs/>
          <w:sz w:val="24"/>
          <w:szCs w:val="24"/>
        </w:rPr>
      </w:pPr>
      <w:r w:rsidRPr="004C07A9">
        <w:rPr>
          <w:bCs/>
          <w:sz w:val="24"/>
          <w:szCs w:val="24"/>
        </w:rPr>
        <w:t xml:space="preserve">органы местного самоуправления </w:t>
      </w:r>
      <w:proofErr w:type="spellStart"/>
      <w:r w:rsidR="0017424C" w:rsidRPr="004C07A9">
        <w:rPr>
          <w:bCs/>
          <w:sz w:val="24"/>
          <w:szCs w:val="24"/>
          <w:lang w:val="ru-RU"/>
        </w:rPr>
        <w:t>Усть-Кокинского</w:t>
      </w:r>
      <w:proofErr w:type="spellEnd"/>
      <w:r w:rsidRPr="004C07A9">
        <w:rPr>
          <w:bCs/>
          <w:sz w:val="24"/>
          <w:szCs w:val="24"/>
        </w:rPr>
        <w:t xml:space="preserve"> район</w:t>
      </w:r>
      <w:r w:rsidR="0017424C" w:rsidRPr="004C07A9">
        <w:rPr>
          <w:bCs/>
          <w:sz w:val="24"/>
          <w:szCs w:val="24"/>
          <w:lang w:val="ru-RU"/>
        </w:rPr>
        <w:t>а</w:t>
      </w:r>
      <w:r w:rsidRPr="004C07A9">
        <w:rPr>
          <w:bCs/>
          <w:sz w:val="24"/>
          <w:szCs w:val="24"/>
        </w:rPr>
        <w:t xml:space="preserve"> </w:t>
      </w:r>
      <w:r w:rsidR="0017424C" w:rsidRPr="004C07A9">
        <w:rPr>
          <w:bCs/>
          <w:sz w:val="24"/>
          <w:szCs w:val="24"/>
          <w:lang w:val="ru-RU"/>
        </w:rPr>
        <w:t>Республики Алтай</w:t>
      </w:r>
      <w:r w:rsidRPr="004C07A9">
        <w:rPr>
          <w:bCs/>
          <w:sz w:val="24"/>
          <w:szCs w:val="24"/>
        </w:rPr>
        <w:t>;</w:t>
      </w:r>
    </w:p>
    <w:p w14:paraId="35212C44" w14:textId="77777777" w:rsidR="00A94F2E" w:rsidRPr="004C07A9" w:rsidRDefault="00A94F2E" w:rsidP="00021DEB">
      <w:pPr>
        <w:pStyle w:val="Main"/>
        <w:keepLines/>
        <w:widowControl w:val="0"/>
        <w:numPr>
          <w:ilvl w:val="0"/>
          <w:numId w:val="12"/>
        </w:numPr>
        <w:tabs>
          <w:tab w:val="left" w:pos="900"/>
        </w:tabs>
        <w:ind w:left="0" w:firstLine="709"/>
        <w:rPr>
          <w:bCs/>
          <w:sz w:val="24"/>
          <w:szCs w:val="24"/>
        </w:rPr>
      </w:pPr>
      <w:r w:rsidRPr="004C07A9">
        <w:rPr>
          <w:bCs/>
          <w:sz w:val="24"/>
          <w:szCs w:val="24"/>
        </w:rPr>
        <w:t xml:space="preserve">органы местного самоуправления </w:t>
      </w:r>
      <w:r w:rsidR="00BD68C1" w:rsidRPr="004C07A9">
        <w:rPr>
          <w:bCs/>
          <w:sz w:val="24"/>
          <w:szCs w:val="24"/>
          <w:lang w:val="ru-RU"/>
        </w:rPr>
        <w:t xml:space="preserve">МО </w:t>
      </w:r>
      <w:r w:rsidR="006C4785" w:rsidRPr="004C07A9">
        <w:rPr>
          <w:bCs/>
          <w:sz w:val="24"/>
          <w:szCs w:val="24"/>
          <w:lang w:val="ru-RU"/>
        </w:rPr>
        <w:t>Катандинского</w:t>
      </w:r>
      <w:r w:rsidR="0017424C" w:rsidRPr="004C07A9">
        <w:rPr>
          <w:bCs/>
          <w:sz w:val="24"/>
          <w:szCs w:val="24"/>
          <w:lang w:val="ru-RU"/>
        </w:rPr>
        <w:t xml:space="preserve"> </w:t>
      </w:r>
      <w:r w:rsidR="009D39CD" w:rsidRPr="004C07A9">
        <w:rPr>
          <w:bCs/>
          <w:sz w:val="24"/>
          <w:szCs w:val="24"/>
        </w:rPr>
        <w:t>сельско</w:t>
      </w:r>
      <w:r w:rsidR="0017424C" w:rsidRPr="004C07A9">
        <w:rPr>
          <w:bCs/>
          <w:sz w:val="24"/>
          <w:szCs w:val="24"/>
          <w:lang w:val="ru-RU"/>
        </w:rPr>
        <w:t>го</w:t>
      </w:r>
      <w:r w:rsidR="009D39CD" w:rsidRPr="004C07A9">
        <w:rPr>
          <w:bCs/>
          <w:sz w:val="24"/>
          <w:szCs w:val="24"/>
        </w:rPr>
        <w:t xml:space="preserve"> поселени</w:t>
      </w:r>
      <w:r w:rsidR="0017424C" w:rsidRPr="004C07A9">
        <w:rPr>
          <w:bCs/>
          <w:sz w:val="24"/>
          <w:szCs w:val="24"/>
          <w:lang w:val="ru-RU"/>
        </w:rPr>
        <w:t>я</w:t>
      </w:r>
      <w:r w:rsidRPr="004C07A9">
        <w:rPr>
          <w:bCs/>
          <w:sz w:val="24"/>
          <w:szCs w:val="24"/>
        </w:rPr>
        <w:t xml:space="preserve"> </w:t>
      </w:r>
      <w:proofErr w:type="spellStart"/>
      <w:r w:rsidR="0017424C" w:rsidRPr="004C07A9">
        <w:rPr>
          <w:bCs/>
          <w:sz w:val="24"/>
          <w:szCs w:val="24"/>
          <w:lang w:val="ru-RU"/>
        </w:rPr>
        <w:t>Усть-Кокинского</w:t>
      </w:r>
      <w:proofErr w:type="spellEnd"/>
      <w:r w:rsidR="0017424C" w:rsidRPr="004C07A9">
        <w:rPr>
          <w:bCs/>
          <w:sz w:val="24"/>
          <w:szCs w:val="24"/>
        </w:rPr>
        <w:t xml:space="preserve"> район</w:t>
      </w:r>
      <w:r w:rsidR="0017424C" w:rsidRPr="004C07A9">
        <w:rPr>
          <w:bCs/>
          <w:sz w:val="24"/>
          <w:szCs w:val="24"/>
          <w:lang w:val="ru-RU"/>
        </w:rPr>
        <w:t>а</w:t>
      </w:r>
      <w:r w:rsidR="0017424C" w:rsidRPr="004C07A9">
        <w:rPr>
          <w:bCs/>
          <w:sz w:val="24"/>
          <w:szCs w:val="24"/>
        </w:rPr>
        <w:t xml:space="preserve"> </w:t>
      </w:r>
      <w:r w:rsidR="0017424C" w:rsidRPr="004C07A9">
        <w:rPr>
          <w:bCs/>
          <w:sz w:val="24"/>
          <w:szCs w:val="24"/>
          <w:lang w:val="ru-RU"/>
        </w:rPr>
        <w:t>Республики Алтай</w:t>
      </w:r>
      <w:r w:rsidRPr="004C07A9">
        <w:rPr>
          <w:bCs/>
          <w:sz w:val="24"/>
          <w:szCs w:val="24"/>
        </w:rPr>
        <w:t>;</w:t>
      </w:r>
    </w:p>
    <w:p w14:paraId="54AC03B2" w14:textId="77777777" w:rsidR="00A94F2E" w:rsidRPr="004C07A9" w:rsidRDefault="00A94F2E" w:rsidP="00021DEB">
      <w:pPr>
        <w:pStyle w:val="Main"/>
        <w:keepLines/>
        <w:widowControl w:val="0"/>
        <w:numPr>
          <w:ilvl w:val="0"/>
          <w:numId w:val="12"/>
        </w:numPr>
        <w:tabs>
          <w:tab w:val="left" w:pos="900"/>
        </w:tabs>
        <w:ind w:left="0" w:firstLine="709"/>
        <w:rPr>
          <w:sz w:val="24"/>
          <w:szCs w:val="24"/>
        </w:rPr>
      </w:pPr>
      <w:r w:rsidRPr="004C07A9">
        <w:rPr>
          <w:bCs/>
          <w:sz w:val="24"/>
          <w:szCs w:val="24"/>
        </w:rPr>
        <w:t>физические и юридические лица.</w:t>
      </w:r>
    </w:p>
    <w:p w14:paraId="66169915" w14:textId="77777777" w:rsidR="00D36071" w:rsidRPr="004C07A9" w:rsidRDefault="00F73E27" w:rsidP="00021DEB">
      <w:pPr>
        <w:pStyle w:val="afff1"/>
        <w:keepNext w:val="0"/>
        <w:keepLines/>
        <w:widowControl w:val="0"/>
        <w:spacing w:before="100" w:beforeAutospacing="1" w:after="100" w:afterAutospacing="1"/>
        <w:ind w:left="0" w:firstLine="0"/>
        <w:jc w:val="center"/>
        <w:outlineLvl w:val="2"/>
        <w:rPr>
          <w:sz w:val="24"/>
          <w:szCs w:val="24"/>
          <w:lang w:val="ru-RU"/>
        </w:rPr>
      </w:pPr>
      <w:bookmarkStart w:id="24" w:name="_Toc162622280"/>
      <w:bookmarkStart w:id="25" w:name="_Toc178932958"/>
      <w:r w:rsidRPr="004C07A9">
        <w:rPr>
          <w:color w:val="000000"/>
          <w:sz w:val="24"/>
          <w:szCs w:val="24"/>
        </w:rPr>
        <w:t xml:space="preserve">Статья </w:t>
      </w:r>
      <w:r w:rsidR="00D36071" w:rsidRPr="004C07A9">
        <w:rPr>
          <w:color w:val="000000"/>
          <w:sz w:val="24"/>
          <w:szCs w:val="24"/>
          <w:lang w:val="ru-RU"/>
        </w:rPr>
        <w:t>6</w:t>
      </w:r>
      <w:r w:rsidRPr="004C07A9">
        <w:rPr>
          <w:color w:val="000000"/>
          <w:sz w:val="24"/>
          <w:szCs w:val="24"/>
        </w:rPr>
        <w:t>.</w:t>
      </w:r>
      <w:r w:rsidRPr="004C07A9">
        <w:rPr>
          <w:color w:val="000000"/>
        </w:rPr>
        <w:t xml:space="preserve"> </w:t>
      </w:r>
      <w:r w:rsidR="00D36071" w:rsidRPr="004C07A9">
        <w:rPr>
          <w:sz w:val="24"/>
          <w:szCs w:val="24"/>
        </w:rPr>
        <w:t xml:space="preserve">Органы местного самоуправления, осуществляющие регулирование землепользования и застройки на территории </w:t>
      </w:r>
      <w:r w:rsidR="00D36071" w:rsidRPr="004C07A9">
        <w:rPr>
          <w:sz w:val="24"/>
          <w:szCs w:val="24"/>
          <w:lang w:val="ru-RU"/>
        </w:rPr>
        <w:t>Катандинского сельского поселения</w:t>
      </w:r>
      <w:bookmarkEnd w:id="24"/>
      <w:bookmarkEnd w:id="25"/>
    </w:p>
    <w:p w14:paraId="0BFB972B" w14:textId="77777777" w:rsidR="00D36071" w:rsidRPr="004C07A9" w:rsidRDefault="00D36071" w:rsidP="00021DEB">
      <w:pPr>
        <w:pStyle w:val="Main"/>
        <w:keepLines/>
        <w:widowControl w:val="0"/>
        <w:rPr>
          <w:sz w:val="24"/>
          <w:szCs w:val="24"/>
        </w:rPr>
      </w:pPr>
      <w:r w:rsidRPr="004C07A9">
        <w:rPr>
          <w:sz w:val="24"/>
          <w:szCs w:val="24"/>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4DE30C9C" w14:textId="77777777" w:rsidR="00D36071" w:rsidRPr="004C07A9" w:rsidRDefault="00D36071" w:rsidP="00021DEB">
      <w:pPr>
        <w:pStyle w:val="Main"/>
        <w:keepLines/>
        <w:widowControl w:val="0"/>
        <w:rPr>
          <w:sz w:val="24"/>
          <w:szCs w:val="24"/>
        </w:rPr>
      </w:pPr>
      <w:r w:rsidRPr="004C07A9">
        <w:rPr>
          <w:sz w:val="24"/>
          <w:szCs w:val="24"/>
        </w:rPr>
        <w:t>1) органы местного самоуправления Усть-Коксинского района;</w:t>
      </w:r>
    </w:p>
    <w:p w14:paraId="1A679B29" w14:textId="2482B82D" w:rsidR="00D36071" w:rsidRPr="004C07A9" w:rsidRDefault="00D36071" w:rsidP="00021DEB">
      <w:pPr>
        <w:pStyle w:val="Main"/>
        <w:keepLines/>
        <w:widowControl w:val="0"/>
        <w:rPr>
          <w:sz w:val="24"/>
          <w:szCs w:val="24"/>
        </w:rPr>
      </w:pPr>
      <w:r w:rsidRPr="004C07A9">
        <w:rPr>
          <w:sz w:val="24"/>
          <w:szCs w:val="24"/>
        </w:rPr>
        <w:t xml:space="preserve">2) органы местного самоуправления </w:t>
      </w:r>
      <w:r w:rsidRPr="004C07A9">
        <w:rPr>
          <w:bCs/>
          <w:sz w:val="24"/>
          <w:szCs w:val="24"/>
          <w:lang w:val="ru-RU"/>
        </w:rPr>
        <w:t>Катандинского</w:t>
      </w:r>
      <w:r w:rsidRPr="004C07A9">
        <w:rPr>
          <w:bCs/>
          <w:sz w:val="24"/>
          <w:szCs w:val="24"/>
        </w:rPr>
        <w:t xml:space="preserve"> сельского поселения</w:t>
      </w:r>
      <w:r w:rsidRPr="004C07A9">
        <w:rPr>
          <w:sz w:val="24"/>
          <w:szCs w:val="24"/>
        </w:rPr>
        <w:t xml:space="preserve"> (в случае заключения соглашения о передаче части полномочий в соответствии с ч.</w:t>
      </w:r>
      <w:r w:rsidR="00746D65" w:rsidRPr="004C07A9">
        <w:rPr>
          <w:sz w:val="24"/>
          <w:szCs w:val="24"/>
          <w:highlight w:val="green"/>
          <w:lang w:val="ru-RU"/>
        </w:rPr>
        <w:t>3</w:t>
      </w:r>
      <w:r w:rsidRPr="004C07A9">
        <w:rPr>
          <w:sz w:val="24"/>
          <w:szCs w:val="24"/>
        </w:rPr>
        <w:t xml:space="preserve"> ст.15 Федерального закона № 131-ФЗ от 06.10.2003);</w:t>
      </w:r>
    </w:p>
    <w:p w14:paraId="13B8293F" w14:textId="77777777" w:rsidR="00D36071" w:rsidRPr="004C07A9" w:rsidRDefault="00D36071" w:rsidP="00021DEB">
      <w:pPr>
        <w:pStyle w:val="Main"/>
        <w:keepLines/>
        <w:widowControl w:val="0"/>
        <w:rPr>
          <w:sz w:val="24"/>
          <w:szCs w:val="24"/>
        </w:rPr>
      </w:pPr>
      <w:r w:rsidRPr="004C07A9">
        <w:rPr>
          <w:sz w:val="24"/>
          <w:szCs w:val="24"/>
        </w:rPr>
        <w:t>3) иные уполномоченные органы.</w:t>
      </w:r>
    </w:p>
    <w:p w14:paraId="1B1315F4" w14:textId="77777777" w:rsidR="00D36071" w:rsidRPr="004C07A9" w:rsidRDefault="00D36071" w:rsidP="00021DEB">
      <w:pPr>
        <w:keepLines/>
        <w:widowControl w:val="0"/>
        <w:ind w:firstLine="709"/>
        <w:jc w:val="both"/>
      </w:pPr>
      <w:bookmarkStart w:id="26" w:name="sub_8011"/>
      <w:r w:rsidRPr="004C07A9">
        <w:t xml:space="preserve">2. </w:t>
      </w:r>
      <w:bookmarkEnd w:id="26"/>
      <w:r w:rsidRPr="004C07A9">
        <w:t>Полномочия органов местного самоуправления в сфере регулирования землепользования и застройки устанавливаются в соответствии с действующим законодательством.</w:t>
      </w:r>
    </w:p>
    <w:p w14:paraId="463DF0BB" w14:textId="741FB841" w:rsidR="00491F75" w:rsidRPr="004C07A9" w:rsidRDefault="00491F75"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3. Органы ме</w:t>
      </w:r>
      <w:r w:rsidR="00961B80" w:rsidRPr="004C07A9">
        <w:rPr>
          <w:rFonts w:ascii="Times New Roman" w:hAnsi="Times New Roman" w:cs="Times New Roman"/>
          <w:sz w:val="24"/>
          <w:szCs w:val="24"/>
        </w:rPr>
        <w:t xml:space="preserve">стного самоуправления поселения согласно Закону </w:t>
      </w:r>
      <w:r w:rsidR="00961B80" w:rsidRPr="004C07A9">
        <w:rPr>
          <w:rFonts w:ascii="Times New Roman" w:hAnsi="Times New Roman" w:cs="Times New Roman"/>
          <w:bCs/>
          <w:kern w:val="36"/>
          <w:sz w:val="24"/>
          <w:szCs w:val="24"/>
        </w:rPr>
        <w:t xml:space="preserve">Республики Алтай от 7 июля 2015 г. N 32-РЗ "О закреплении отдельных вопросов местного значения за сельскими поселениями в Республике </w:t>
      </w:r>
      <w:proofErr w:type="spellStart"/>
      <w:r w:rsidR="00961B80" w:rsidRPr="004C07A9">
        <w:rPr>
          <w:rFonts w:ascii="Times New Roman" w:hAnsi="Times New Roman" w:cs="Times New Roman"/>
          <w:bCs/>
          <w:kern w:val="36"/>
          <w:sz w:val="24"/>
          <w:szCs w:val="24"/>
        </w:rPr>
        <w:t>Алтай"</w:t>
      </w:r>
      <w:r w:rsidRPr="004C07A9">
        <w:rPr>
          <w:rFonts w:ascii="Times New Roman" w:hAnsi="Times New Roman" w:cs="Times New Roman"/>
          <w:sz w:val="24"/>
          <w:szCs w:val="24"/>
        </w:rPr>
        <w:t>принима</w:t>
      </w:r>
      <w:r w:rsidR="00AB0780" w:rsidRPr="004C07A9">
        <w:rPr>
          <w:rFonts w:ascii="Times New Roman" w:hAnsi="Times New Roman" w:cs="Times New Roman"/>
          <w:sz w:val="24"/>
          <w:szCs w:val="24"/>
        </w:rPr>
        <w:t>ю</w:t>
      </w:r>
      <w:r w:rsidRPr="004C07A9">
        <w:rPr>
          <w:rFonts w:ascii="Times New Roman" w:hAnsi="Times New Roman" w:cs="Times New Roman"/>
          <w:sz w:val="24"/>
          <w:szCs w:val="24"/>
        </w:rPr>
        <w:t>т</w:t>
      </w:r>
      <w:proofErr w:type="spellEnd"/>
      <w:r w:rsidRPr="004C07A9">
        <w:rPr>
          <w:rFonts w:ascii="Times New Roman" w:hAnsi="Times New Roman" w:cs="Times New Roman"/>
          <w:sz w:val="24"/>
          <w:szCs w:val="24"/>
        </w:rPr>
        <w:t xml:space="preserve"> на себя осуществление таких полномочий от Администрации района. </w:t>
      </w:r>
    </w:p>
    <w:p w14:paraId="51490D86" w14:textId="77777777" w:rsidR="00D36071" w:rsidRPr="004C07A9" w:rsidRDefault="00D36071" w:rsidP="00021DEB">
      <w:pPr>
        <w:pStyle w:val="afff1"/>
        <w:keepNext w:val="0"/>
        <w:widowControl w:val="0"/>
        <w:spacing w:before="100" w:beforeAutospacing="1" w:after="100" w:afterAutospacing="1"/>
        <w:ind w:left="0" w:firstLine="720"/>
        <w:jc w:val="center"/>
        <w:outlineLvl w:val="2"/>
        <w:rPr>
          <w:sz w:val="24"/>
          <w:szCs w:val="24"/>
        </w:rPr>
      </w:pPr>
      <w:bookmarkStart w:id="27" w:name="_Toc480988998"/>
      <w:bookmarkStart w:id="28" w:name="_Toc488241152"/>
      <w:bookmarkStart w:id="29" w:name="_Toc499131467"/>
      <w:bookmarkStart w:id="30" w:name="_Toc520465163"/>
      <w:bookmarkStart w:id="31" w:name="_Toc162622281"/>
      <w:bookmarkStart w:id="32" w:name="_Toc178932959"/>
      <w:r w:rsidRPr="004C07A9">
        <w:rPr>
          <w:sz w:val="24"/>
          <w:szCs w:val="24"/>
        </w:rPr>
        <w:t xml:space="preserve">Статья 7. </w:t>
      </w:r>
      <w:bookmarkStart w:id="33" w:name="_Toc372102639"/>
      <w:r w:rsidRPr="004C07A9">
        <w:rPr>
          <w:sz w:val="24"/>
          <w:szCs w:val="24"/>
        </w:rPr>
        <w:t>Полномочия органов местного самоуправления, в области землепользования и застройки</w:t>
      </w:r>
      <w:bookmarkEnd w:id="33"/>
      <w:r w:rsidRPr="004C07A9">
        <w:rPr>
          <w:sz w:val="24"/>
          <w:szCs w:val="24"/>
        </w:rPr>
        <w:t>.</w:t>
      </w:r>
      <w:bookmarkEnd w:id="27"/>
      <w:bookmarkEnd w:id="28"/>
      <w:bookmarkEnd w:id="29"/>
      <w:bookmarkEnd w:id="30"/>
      <w:bookmarkEnd w:id="31"/>
      <w:bookmarkEnd w:id="32"/>
    </w:p>
    <w:p w14:paraId="7A98B47A" w14:textId="77777777" w:rsidR="0017269E" w:rsidRPr="004C07A9" w:rsidRDefault="0017269E" w:rsidP="00021DEB">
      <w:pPr>
        <w:pStyle w:val="Main"/>
        <w:widowControl w:val="0"/>
        <w:rPr>
          <w:sz w:val="24"/>
          <w:szCs w:val="24"/>
        </w:rPr>
      </w:pPr>
      <w:r w:rsidRPr="004C07A9">
        <w:rPr>
          <w:sz w:val="24"/>
          <w:szCs w:val="24"/>
        </w:rPr>
        <w:t>1. К вопросам местного значения муниципального района в области землепользования и застройки в соответствии с</w:t>
      </w:r>
      <w:r w:rsidRPr="004C07A9">
        <w:rPr>
          <w:bCs/>
          <w:sz w:val="24"/>
          <w:szCs w:val="24"/>
        </w:rPr>
        <w:t xml:space="preserve"> Федеральным законом № 131-ФЗ от 06.10.2003 г. </w:t>
      </w:r>
      <w:r w:rsidRPr="004C07A9">
        <w:rPr>
          <w:sz w:val="24"/>
          <w:szCs w:val="24"/>
        </w:rPr>
        <w:t>«Об общих принципах организации местного самоуправления в Российской Федерации»</w:t>
      </w:r>
      <w:r w:rsidRPr="004C07A9">
        <w:rPr>
          <w:bCs/>
          <w:sz w:val="24"/>
          <w:szCs w:val="24"/>
        </w:rPr>
        <w:t xml:space="preserve"> </w:t>
      </w:r>
      <w:r w:rsidRPr="004C07A9">
        <w:rPr>
          <w:sz w:val="24"/>
          <w:szCs w:val="24"/>
        </w:rPr>
        <w:t>относятся:</w:t>
      </w:r>
    </w:p>
    <w:p w14:paraId="4F50B49D"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 утверждение правил землепользования и застройки;</w:t>
      </w:r>
    </w:p>
    <w:p w14:paraId="662DD475"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2) утверждение подготовленной на основе генерального плана поселения документации по планировке территории;</w:t>
      </w:r>
    </w:p>
    <w:p w14:paraId="073C7C27"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3) выдача разрешений на строительство (за исключением случаев, предусмотренных Градостроительным кодексом РФ, иными федеральными законами); </w:t>
      </w:r>
    </w:p>
    <w:p w14:paraId="36738A02"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4)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w:t>
      </w:r>
    </w:p>
    <w:p w14:paraId="09823E27"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5) резервирование земель и изъятие земельных участков в границах муниципального образования для муниципальных нужд;</w:t>
      </w:r>
    </w:p>
    <w:p w14:paraId="64972652"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6) осуществление муниципального земельного контроля в границах муниципального образования;</w:t>
      </w:r>
    </w:p>
    <w:p w14:paraId="15A614EC"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7) осуществление в случаях, предусмотренных Градостроительным кодексом РФ, осмотров зданий, сооружений и выдача рекомендаций об устранении выявленных в ходе таких осмотров нарушений;</w:t>
      </w:r>
    </w:p>
    <w:p w14:paraId="1F7D6240"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8)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4C07A9">
        <w:rPr>
          <w:rFonts w:ascii="Times New Roman" w:hAnsi="Times New Roman" w:cs="Times New Roman"/>
          <w:sz w:val="24"/>
          <w:szCs w:val="24"/>
        </w:rPr>
        <w:lastRenderedPageBreak/>
        <w:t>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282EF3CA"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14:paraId="2C4B4B40" w14:textId="77777777" w:rsidR="0017269E" w:rsidRPr="004C07A9" w:rsidRDefault="0017269E" w:rsidP="00021DEB">
      <w:pPr>
        <w:widowControl w:val="0"/>
        <w:ind w:firstLine="709"/>
        <w:jc w:val="both"/>
      </w:pPr>
      <w:r w:rsidRPr="004C07A9">
        <w:t>2.</w:t>
      </w:r>
      <w:r w:rsidRPr="004C07A9">
        <w:rPr>
          <w:bCs/>
        </w:rPr>
        <w:t xml:space="preserve"> Градостроительный кодекс РФ (Статья 8)</w:t>
      </w:r>
      <w:r w:rsidRPr="004C07A9">
        <w:t xml:space="preserve"> предусматривает следующие полномочия органов местного самоуправления сельского поселения в области землепользования и застройки: </w:t>
      </w:r>
    </w:p>
    <w:p w14:paraId="5F9298EF" w14:textId="77777777" w:rsidR="0017269E" w:rsidRPr="004C07A9" w:rsidRDefault="0017269E" w:rsidP="00021DEB">
      <w:pPr>
        <w:widowControl w:val="0"/>
        <w:ind w:firstLine="709"/>
        <w:jc w:val="both"/>
      </w:pPr>
      <w:r w:rsidRPr="004C07A9">
        <w:t>1) утверждение правил землепользования и застройки поселения;</w:t>
      </w:r>
    </w:p>
    <w:p w14:paraId="1601FBFE" w14:textId="77777777" w:rsidR="0017269E" w:rsidRPr="004C07A9" w:rsidRDefault="0017269E" w:rsidP="00021DEB">
      <w:pPr>
        <w:widowControl w:val="0"/>
        <w:ind w:firstLine="709"/>
        <w:jc w:val="both"/>
      </w:pPr>
      <w:r w:rsidRPr="004C07A9">
        <w:t>2) утверждение документации по планировке территории в случаях, предусмотренных Градостроительным кодексом РФ;</w:t>
      </w:r>
    </w:p>
    <w:p w14:paraId="652CF9B7" w14:textId="77777777" w:rsidR="0017269E" w:rsidRPr="004C07A9" w:rsidRDefault="0017269E" w:rsidP="00021DEB">
      <w:pPr>
        <w:widowControl w:val="0"/>
        <w:ind w:firstLine="709"/>
        <w:jc w:val="both"/>
      </w:pPr>
      <w:r w:rsidRPr="004C07A9">
        <w:t>3)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поселения;</w:t>
      </w:r>
    </w:p>
    <w:p w14:paraId="0974D566" w14:textId="77777777" w:rsidR="0017269E" w:rsidRPr="004C07A9" w:rsidRDefault="0017269E" w:rsidP="00021DEB">
      <w:pPr>
        <w:widowControl w:val="0"/>
        <w:ind w:firstLine="709"/>
        <w:jc w:val="both"/>
      </w:pPr>
      <w:r w:rsidRPr="004C07A9">
        <w:t>4) направление уведомлений, предусмотренных пунктом 2 части 7, пунктом 3 части 8 статьи 51.1 и пунктом 5 части 19 статьи 55 Градостроительного кодекса РФ,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территории поселения;</w:t>
      </w:r>
    </w:p>
    <w:p w14:paraId="34AD1C35" w14:textId="6E771DD8" w:rsidR="0017269E" w:rsidRPr="004C07A9" w:rsidRDefault="00EA2AD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5</w:t>
      </w:r>
      <w:r w:rsidR="0017269E" w:rsidRPr="004C07A9">
        <w:rPr>
          <w:rFonts w:ascii="Times New Roman" w:hAnsi="Times New Roman" w:cs="Times New Roman"/>
          <w:sz w:val="24"/>
          <w:szCs w:val="24"/>
        </w:rPr>
        <w:t>)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РФ;</w:t>
      </w:r>
      <w:r w:rsidR="003D3703" w:rsidRPr="004C07A9">
        <w:rPr>
          <w:rFonts w:ascii="Times New Roman" w:hAnsi="Times New Roman" w:cs="Times New Roman"/>
          <w:sz w:val="24"/>
          <w:szCs w:val="24"/>
        </w:rPr>
        <w:t xml:space="preserve"> </w:t>
      </w:r>
    </w:p>
    <w:p w14:paraId="701FFAC3" w14:textId="053F8657" w:rsidR="0017269E" w:rsidRPr="004C07A9" w:rsidRDefault="00EA2AD7" w:rsidP="00021DEB">
      <w:pPr>
        <w:keepLines/>
        <w:widowControl w:val="0"/>
        <w:ind w:firstLine="709"/>
        <w:jc w:val="both"/>
      </w:pPr>
      <w:r w:rsidRPr="004C07A9">
        <w:t>6</w:t>
      </w:r>
      <w:r w:rsidR="0017269E" w:rsidRPr="004C07A9">
        <w:t>)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14:paraId="15E3FF0E" w14:textId="42D306FC" w:rsidR="0017269E" w:rsidRPr="004C07A9" w:rsidRDefault="00EA2AD7" w:rsidP="00021DEB">
      <w:pPr>
        <w:keepLines/>
        <w:widowControl w:val="0"/>
        <w:ind w:firstLine="709"/>
        <w:jc w:val="both"/>
      </w:pPr>
      <w:r w:rsidRPr="004C07A9">
        <w:t>7</w:t>
      </w:r>
      <w:r w:rsidR="0017269E" w:rsidRPr="004C07A9">
        <w:t>) принятие решения о комплексном развитии территории по инициативе органа местного самоуправления;</w:t>
      </w:r>
    </w:p>
    <w:p w14:paraId="66BC8B6F" w14:textId="3C0A30BA" w:rsidR="0017269E" w:rsidRPr="004C07A9" w:rsidRDefault="00EA2AD7"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8</w:t>
      </w:r>
      <w:r w:rsidR="0017269E" w:rsidRPr="004C07A9">
        <w:rPr>
          <w:rFonts w:ascii="Times New Roman" w:hAnsi="Times New Roman" w:cs="Times New Roman"/>
          <w:sz w:val="24"/>
          <w:szCs w:val="24"/>
        </w:rPr>
        <w:t>)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РФ, другими федеральными законами,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РФ.</w:t>
      </w:r>
    </w:p>
    <w:p w14:paraId="6A3E08DF" w14:textId="77777777" w:rsidR="0017269E" w:rsidRPr="004C07A9" w:rsidRDefault="0017269E" w:rsidP="00021DEB">
      <w:pPr>
        <w:keepLines/>
        <w:widowControl w:val="0"/>
        <w:ind w:firstLine="720"/>
        <w:jc w:val="both"/>
      </w:pPr>
    </w:p>
    <w:p w14:paraId="68E75443"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lastRenderedPageBreak/>
        <w:t>3.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14:paraId="0D9874D8"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2CC74887"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14:paraId="74363683"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5ED626C4" w14:textId="77777777" w:rsidR="00F73E27" w:rsidRPr="004C07A9" w:rsidRDefault="00F73E27" w:rsidP="00021DEB">
      <w:pPr>
        <w:keepLines/>
        <w:widowControl w:val="0"/>
        <w:spacing w:before="240" w:after="240"/>
        <w:ind w:firstLine="708"/>
        <w:jc w:val="both"/>
        <w:outlineLvl w:val="2"/>
      </w:pPr>
      <w:bookmarkStart w:id="34" w:name="_Toc162622282"/>
      <w:bookmarkStart w:id="35" w:name="_Toc178932960"/>
      <w:r w:rsidRPr="004C07A9">
        <w:rPr>
          <w:b/>
          <w:color w:val="000000"/>
        </w:rPr>
        <w:t xml:space="preserve">Статья </w:t>
      </w:r>
      <w:r w:rsidR="00491F75" w:rsidRPr="004C07A9">
        <w:rPr>
          <w:b/>
          <w:color w:val="000000"/>
        </w:rPr>
        <w:t>8</w:t>
      </w:r>
      <w:r w:rsidRPr="004C07A9">
        <w:rPr>
          <w:b/>
          <w:color w:val="000000"/>
        </w:rPr>
        <w:t>.</w:t>
      </w:r>
      <w:r w:rsidRPr="004C07A9">
        <w:rPr>
          <w:color w:val="000000"/>
        </w:rPr>
        <w:t xml:space="preserve"> </w:t>
      </w:r>
      <w:r w:rsidRPr="004C07A9">
        <w:rPr>
          <w:b/>
          <w:color w:val="000000"/>
        </w:rPr>
        <w:t>Полномочия Комиссии по подготовке проекта Правил землепользования и застройки</w:t>
      </w:r>
      <w:bookmarkEnd w:id="34"/>
      <w:bookmarkEnd w:id="35"/>
    </w:p>
    <w:p w14:paraId="589A0BB0" w14:textId="77777777" w:rsidR="00D36071" w:rsidRPr="004C07A9" w:rsidRDefault="00D36071" w:rsidP="00021DEB">
      <w:pPr>
        <w:keepLines/>
        <w:widowControl w:val="0"/>
        <w:ind w:firstLine="709"/>
        <w:jc w:val="both"/>
      </w:pPr>
      <w:r w:rsidRPr="004C07A9">
        <w:t>1.</w:t>
      </w:r>
      <w:r w:rsidRPr="004C07A9">
        <w:rPr>
          <w:b/>
        </w:rPr>
        <w:t xml:space="preserve"> </w:t>
      </w:r>
      <w:r w:rsidRPr="004C07A9">
        <w:t>Комиссия по подготовке проекта Правил землепользования и застройки является постоянно действующей. Комиссия организует разработку проекта правил землепользования и застройки, внесения в них изменений, а также проводит общественные обсуждения или публичные слушания.</w:t>
      </w:r>
    </w:p>
    <w:p w14:paraId="28BF3AA7" w14:textId="77777777" w:rsidR="00D36071" w:rsidRPr="004C07A9" w:rsidRDefault="00D36071" w:rsidP="00021DEB">
      <w:pPr>
        <w:keepLines/>
        <w:widowControl w:val="0"/>
        <w:ind w:firstLine="709"/>
        <w:jc w:val="both"/>
      </w:pPr>
      <w:r w:rsidRPr="004C07A9">
        <w:t xml:space="preserve">2. Состав Комиссии и порядок ее деятельности утверждается в соответствии с Уставом муниципального района, Уставом сельского поселения, Законом Республики Алтай «О регулировании градостроительной деятельности на территории Республики Алтай», Градостроительным кодексом, Положением о комиссии по подготовки проекта землепользования и застройки и настоящими Правилами. </w:t>
      </w:r>
    </w:p>
    <w:p w14:paraId="4B39D8BB" w14:textId="77777777" w:rsidR="00D36071" w:rsidRPr="004C07A9" w:rsidRDefault="00D36071" w:rsidP="00021DEB">
      <w:pPr>
        <w:pStyle w:val="aff6"/>
        <w:keepLines/>
        <w:widowControl w:val="0"/>
        <w:tabs>
          <w:tab w:val="left" w:pos="1134"/>
        </w:tabs>
        <w:ind w:firstLine="709"/>
        <w:jc w:val="both"/>
        <w:rPr>
          <w:rFonts w:ascii="Times New Roman" w:hAnsi="Times New Roman"/>
          <w:sz w:val="24"/>
          <w:szCs w:val="24"/>
        </w:rPr>
      </w:pPr>
      <w:r w:rsidRPr="004C07A9">
        <w:rPr>
          <w:rFonts w:ascii="Times New Roman" w:hAnsi="Times New Roman"/>
          <w:sz w:val="24"/>
          <w:szCs w:val="24"/>
        </w:rPr>
        <w:t>3. Основные функции Комиссии:</w:t>
      </w:r>
    </w:p>
    <w:p w14:paraId="053C6364" w14:textId="77777777" w:rsidR="00D36071" w:rsidRPr="004C07A9" w:rsidRDefault="00D36071" w:rsidP="00021DEB">
      <w:pPr>
        <w:pStyle w:val="1c"/>
        <w:keepLines/>
        <w:widowControl w:val="0"/>
        <w:tabs>
          <w:tab w:val="left" w:pos="1080"/>
        </w:tabs>
        <w:ind w:left="0" w:firstLine="709"/>
        <w:jc w:val="both"/>
      </w:pPr>
      <w:r w:rsidRPr="004C07A9">
        <w:t>1) организация разработки проекта правил землепользования и застройки;</w:t>
      </w:r>
    </w:p>
    <w:p w14:paraId="78BDA48E" w14:textId="77777777" w:rsidR="00D36071" w:rsidRPr="004C07A9" w:rsidRDefault="00D36071" w:rsidP="00021DEB">
      <w:pPr>
        <w:pStyle w:val="1c"/>
        <w:keepLines/>
        <w:widowControl w:val="0"/>
        <w:tabs>
          <w:tab w:val="left" w:pos="1080"/>
        </w:tabs>
        <w:ind w:left="0" w:firstLine="709"/>
        <w:jc w:val="both"/>
      </w:pPr>
      <w:r w:rsidRPr="004C07A9">
        <w:t>2) рассмотрение предложений заинтересованных лиц о необходимости внесения изменений в Правила;</w:t>
      </w:r>
    </w:p>
    <w:p w14:paraId="1E5EC264" w14:textId="77777777" w:rsidR="00D36071" w:rsidRPr="004C07A9" w:rsidRDefault="00D36071" w:rsidP="00021DEB">
      <w:pPr>
        <w:pStyle w:val="aff6"/>
        <w:keepLines/>
        <w:widowControl w:val="0"/>
        <w:ind w:firstLine="709"/>
        <w:jc w:val="both"/>
        <w:rPr>
          <w:rFonts w:ascii="Times New Roman" w:hAnsi="Times New Roman"/>
          <w:sz w:val="24"/>
          <w:szCs w:val="24"/>
        </w:rPr>
      </w:pPr>
      <w:r w:rsidRPr="004C07A9">
        <w:rPr>
          <w:rFonts w:ascii="Times New Roman" w:hAnsi="Times New Roman"/>
          <w:sz w:val="24"/>
          <w:szCs w:val="24"/>
        </w:rPr>
        <w:t>3) рассмотрение вопросов о предоставлении разрешений на условно разрешенные виды использования земельных участков или объектов капитального строительства;</w:t>
      </w:r>
    </w:p>
    <w:p w14:paraId="345431E6" w14:textId="77777777" w:rsidR="00D36071" w:rsidRPr="004C07A9" w:rsidRDefault="00D36071" w:rsidP="00021DEB">
      <w:pPr>
        <w:pStyle w:val="aff6"/>
        <w:keepLines/>
        <w:widowControl w:val="0"/>
        <w:ind w:firstLine="709"/>
        <w:jc w:val="both"/>
        <w:rPr>
          <w:rFonts w:ascii="Times New Roman" w:hAnsi="Times New Roman"/>
          <w:sz w:val="24"/>
          <w:szCs w:val="24"/>
        </w:rPr>
      </w:pPr>
      <w:r w:rsidRPr="004C07A9">
        <w:rPr>
          <w:rFonts w:ascii="Times New Roman" w:hAnsi="Times New Roman"/>
          <w:sz w:val="24"/>
          <w:szCs w:val="24"/>
        </w:rPr>
        <w:t>4) рассмотрение вопросов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1D0B078B" w14:textId="77777777" w:rsidR="00D36071" w:rsidRPr="004C07A9" w:rsidRDefault="00D36071" w:rsidP="00021DEB">
      <w:pPr>
        <w:pStyle w:val="1c"/>
        <w:keepLines/>
        <w:widowControl w:val="0"/>
        <w:tabs>
          <w:tab w:val="left" w:pos="1080"/>
        </w:tabs>
        <w:ind w:left="0" w:firstLine="709"/>
        <w:jc w:val="both"/>
      </w:pPr>
      <w:r w:rsidRPr="004C07A9">
        <w:t>5) проведение общественных обсуждений или публичных слушаний:</w:t>
      </w:r>
    </w:p>
    <w:p w14:paraId="4B2D21CF" w14:textId="77777777" w:rsidR="00D36071" w:rsidRPr="004C07A9" w:rsidRDefault="00D36071" w:rsidP="00021DEB">
      <w:pPr>
        <w:pStyle w:val="aff6"/>
        <w:keepLines/>
        <w:widowControl w:val="0"/>
        <w:ind w:firstLine="709"/>
        <w:jc w:val="both"/>
        <w:rPr>
          <w:rFonts w:ascii="Times New Roman" w:hAnsi="Times New Roman"/>
          <w:sz w:val="24"/>
          <w:szCs w:val="24"/>
        </w:rPr>
      </w:pPr>
      <w:r w:rsidRPr="004C07A9">
        <w:rPr>
          <w:rFonts w:ascii="Times New Roman" w:hAnsi="Times New Roman"/>
          <w:sz w:val="24"/>
          <w:szCs w:val="24"/>
        </w:rPr>
        <w:t>- по проекту правил землепользования и застройки;</w:t>
      </w:r>
    </w:p>
    <w:p w14:paraId="1D76D286" w14:textId="77777777" w:rsidR="00D36071" w:rsidRPr="004C07A9" w:rsidRDefault="00D36071" w:rsidP="00021DEB">
      <w:pPr>
        <w:pStyle w:val="aff6"/>
        <w:keepLines/>
        <w:widowControl w:val="0"/>
        <w:ind w:firstLine="709"/>
        <w:jc w:val="both"/>
        <w:rPr>
          <w:rFonts w:ascii="Times New Roman" w:hAnsi="Times New Roman"/>
          <w:sz w:val="24"/>
          <w:szCs w:val="24"/>
        </w:rPr>
      </w:pPr>
      <w:r w:rsidRPr="004C07A9">
        <w:rPr>
          <w:rFonts w:ascii="Times New Roman" w:hAnsi="Times New Roman"/>
          <w:sz w:val="24"/>
          <w:szCs w:val="24"/>
        </w:rPr>
        <w:t>- по проекту о внесении изменений в правила землепользования и застройки;</w:t>
      </w:r>
    </w:p>
    <w:p w14:paraId="72772DBA" w14:textId="77C35444" w:rsidR="00D36071" w:rsidRPr="004C07A9" w:rsidRDefault="00D36071" w:rsidP="00021DEB">
      <w:pPr>
        <w:pStyle w:val="aff6"/>
        <w:keepLines/>
        <w:widowControl w:val="0"/>
        <w:ind w:firstLine="709"/>
        <w:jc w:val="both"/>
        <w:rPr>
          <w:rFonts w:ascii="Times New Roman" w:hAnsi="Times New Roman"/>
          <w:sz w:val="24"/>
          <w:szCs w:val="24"/>
        </w:rPr>
      </w:pPr>
      <w:r w:rsidRPr="004C07A9">
        <w:rPr>
          <w:rFonts w:ascii="Times New Roman" w:hAnsi="Times New Roman"/>
          <w:sz w:val="24"/>
          <w:szCs w:val="24"/>
        </w:rPr>
        <w:t>-</w:t>
      </w:r>
      <w:r w:rsidR="00E71E80" w:rsidRPr="004C07A9">
        <w:rPr>
          <w:rFonts w:ascii="Times New Roman" w:hAnsi="Times New Roman"/>
          <w:sz w:val="24"/>
          <w:szCs w:val="24"/>
        </w:rPr>
        <w:t xml:space="preserve"> </w:t>
      </w:r>
      <w:r w:rsidRPr="004C07A9">
        <w:rPr>
          <w:rFonts w:ascii="Times New Roman" w:hAnsi="Times New Roman"/>
          <w:sz w:val="24"/>
          <w:szCs w:val="24"/>
        </w:rPr>
        <w:t>по вопросу о предоставлении разрешения на условно разрешенный вид использования земельного участка или объекта капитального строительства;</w:t>
      </w:r>
    </w:p>
    <w:p w14:paraId="61222A9C" w14:textId="77777777" w:rsidR="00D36071" w:rsidRPr="004C07A9" w:rsidRDefault="00D36071" w:rsidP="00021DEB">
      <w:pPr>
        <w:pStyle w:val="aff6"/>
        <w:keepLines/>
        <w:widowControl w:val="0"/>
        <w:ind w:firstLine="709"/>
        <w:jc w:val="both"/>
        <w:rPr>
          <w:rFonts w:ascii="Times New Roman" w:hAnsi="Times New Roman"/>
          <w:sz w:val="24"/>
          <w:szCs w:val="24"/>
        </w:rPr>
      </w:pPr>
      <w:r w:rsidRPr="004C07A9">
        <w:rPr>
          <w:rFonts w:ascii="Times New Roman" w:hAnsi="Times New Roman"/>
          <w:sz w:val="24"/>
          <w:szCs w:val="24"/>
        </w:rPr>
        <w:t>-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6C98E31" w14:textId="77777777" w:rsidR="00D36071" w:rsidRPr="004C07A9" w:rsidRDefault="00D36071" w:rsidP="00021DEB">
      <w:pPr>
        <w:keepLines/>
        <w:widowControl w:val="0"/>
        <w:ind w:firstLine="709"/>
      </w:pPr>
      <w:r w:rsidRPr="004C07A9">
        <w:t>6) иные вопросы в соответствии с нормативными документами.</w:t>
      </w:r>
    </w:p>
    <w:p w14:paraId="2D60E0BE" w14:textId="77777777" w:rsidR="00D36071" w:rsidRPr="004C07A9" w:rsidRDefault="00AB2019" w:rsidP="00021DEB">
      <w:pPr>
        <w:keepLines/>
        <w:widowControl w:val="0"/>
        <w:spacing w:before="100" w:beforeAutospacing="1" w:after="100" w:afterAutospacing="1"/>
        <w:ind w:firstLine="720"/>
        <w:jc w:val="center"/>
        <w:outlineLvl w:val="1"/>
        <w:rPr>
          <w:b/>
        </w:rPr>
      </w:pPr>
      <w:bookmarkStart w:id="36" w:name="_Toc162622283"/>
      <w:bookmarkStart w:id="37" w:name="_Toc178932961"/>
      <w:r w:rsidRPr="004C07A9">
        <w:rPr>
          <w:b/>
          <w:color w:val="000000"/>
        </w:rPr>
        <w:lastRenderedPageBreak/>
        <w:t xml:space="preserve">Глава 3. </w:t>
      </w:r>
      <w:r w:rsidR="00D36071" w:rsidRPr="004C07A9">
        <w:rPr>
          <w:b/>
        </w:rPr>
        <w:t>Изменение видов разрешенного использования земельных участков и объектов капитального строительства</w:t>
      </w:r>
      <w:bookmarkEnd w:id="36"/>
      <w:bookmarkEnd w:id="37"/>
      <w:r w:rsidR="00D36071" w:rsidRPr="004C07A9">
        <w:rPr>
          <w:b/>
        </w:rPr>
        <w:t xml:space="preserve"> </w:t>
      </w:r>
    </w:p>
    <w:p w14:paraId="789AA513" w14:textId="77777777" w:rsidR="00846B2D" w:rsidRPr="004C07A9" w:rsidRDefault="00AB2019" w:rsidP="00021DEB">
      <w:pPr>
        <w:keepLines/>
        <w:widowControl w:val="0"/>
        <w:spacing w:before="100" w:beforeAutospacing="1" w:after="100" w:afterAutospacing="1"/>
        <w:ind w:firstLine="720"/>
        <w:jc w:val="center"/>
        <w:outlineLvl w:val="2"/>
        <w:rPr>
          <w:b/>
        </w:rPr>
      </w:pPr>
      <w:bookmarkStart w:id="38" w:name="_Toc162622284"/>
      <w:bookmarkStart w:id="39" w:name="_Toc178932962"/>
      <w:r w:rsidRPr="004C07A9">
        <w:rPr>
          <w:b/>
        </w:rPr>
        <w:t xml:space="preserve">Статья 9. </w:t>
      </w:r>
      <w:r w:rsidR="00846B2D" w:rsidRPr="004C07A9">
        <w:rPr>
          <w:b/>
        </w:rPr>
        <w:t>Порядок изменения видов разрешенного использования земельных участков и объектов капитального строительства</w:t>
      </w:r>
      <w:bookmarkEnd w:id="38"/>
      <w:bookmarkEnd w:id="39"/>
    </w:p>
    <w:p w14:paraId="5FBBB1C0" w14:textId="77777777" w:rsidR="00846B2D" w:rsidRPr="004C07A9" w:rsidRDefault="00846B2D" w:rsidP="00021DEB">
      <w:pPr>
        <w:pStyle w:val="aff4"/>
        <w:keepLines/>
        <w:widowControl w:val="0"/>
        <w:numPr>
          <w:ilvl w:val="0"/>
          <w:numId w:val="18"/>
        </w:numPr>
        <w:shd w:val="clear" w:color="auto" w:fill="FFFFFF"/>
        <w:tabs>
          <w:tab w:val="left" w:pos="993"/>
          <w:tab w:val="left" w:pos="1418"/>
        </w:tabs>
        <w:ind w:left="0" w:firstLine="709"/>
        <w:textAlignment w:val="baseline"/>
        <w:rPr>
          <w:rFonts w:ascii="Times New Roman" w:hAnsi="Times New Roman" w:cs="Times New Roman"/>
          <w:spacing w:val="2"/>
          <w:sz w:val="24"/>
          <w:szCs w:val="24"/>
        </w:rPr>
      </w:pPr>
      <w:r w:rsidRPr="004C07A9">
        <w:rPr>
          <w:rFonts w:ascii="Times New Roman" w:hAnsi="Times New Roman" w:cs="Times New Roman"/>
          <w:spacing w:val="2"/>
          <w:sz w:val="24"/>
          <w:szCs w:val="24"/>
        </w:rPr>
        <w:t>Разрешенное использование земельных участков и объектов капитального строительства может быть следующих видов:  </w:t>
      </w:r>
    </w:p>
    <w:p w14:paraId="3E9F09A9" w14:textId="77777777" w:rsidR="00846B2D" w:rsidRPr="004C07A9" w:rsidRDefault="00846B2D" w:rsidP="00021DEB">
      <w:pPr>
        <w:pStyle w:val="aff4"/>
        <w:keepLines/>
        <w:widowControl w:val="0"/>
        <w:numPr>
          <w:ilvl w:val="0"/>
          <w:numId w:val="17"/>
        </w:numPr>
        <w:shd w:val="clear" w:color="auto" w:fill="FFFFFF"/>
        <w:tabs>
          <w:tab w:val="left" w:pos="993"/>
          <w:tab w:val="left" w:pos="1418"/>
        </w:tabs>
        <w:ind w:left="0" w:firstLine="709"/>
        <w:textAlignment w:val="baseline"/>
        <w:rPr>
          <w:rFonts w:ascii="Times New Roman" w:hAnsi="Times New Roman" w:cs="Times New Roman"/>
          <w:spacing w:val="2"/>
          <w:sz w:val="24"/>
          <w:szCs w:val="24"/>
        </w:rPr>
      </w:pPr>
      <w:r w:rsidRPr="004C07A9">
        <w:rPr>
          <w:rFonts w:ascii="Times New Roman" w:hAnsi="Times New Roman" w:cs="Times New Roman"/>
          <w:spacing w:val="2"/>
          <w:sz w:val="24"/>
          <w:szCs w:val="24"/>
        </w:rPr>
        <w:t>основные виды разрешенного использования;</w:t>
      </w:r>
    </w:p>
    <w:p w14:paraId="76427C59" w14:textId="77777777" w:rsidR="00846B2D" w:rsidRPr="004C07A9" w:rsidRDefault="00846B2D" w:rsidP="00021DEB">
      <w:pPr>
        <w:pStyle w:val="aff4"/>
        <w:keepLines/>
        <w:widowControl w:val="0"/>
        <w:numPr>
          <w:ilvl w:val="0"/>
          <w:numId w:val="17"/>
        </w:numPr>
        <w:shd w:val="clear" w:color="auto" w:fill="FFFFFF"/>
        <w:tabs>
          <w:tab w:val="left" w:pos="993"/>
          <w:tab w:val="left" w:pos="1418"/>
        </w:tabs>
        <w:ind w:left="0" w:firstLine="709"/>
        <w:textAlignment w:val="baseline"/>
        <w:rPr>
          <w:rFonts w:ascii="Times New Roman" w:hAnsi="Times New Roman" w:cs="Times New Roman"/>
          <w:spacing w:val="2"/>
          <w:sz w:val="24"/>
          <w:szCs w:val="24"/>
        </w:rPr>
      </w:pPr>
      <w:r w:rsidRPr="004C07A9">
        <w:rPr>
          <w:rFonts w:ascii="Times New Roman" w:hAnsi="Times New Roman" w:cs="Times New Roman"/>
          <w:spacing w:val="2"/>
          <w:sz w:val="24"/>
          <w:szCs w:val="24"/>
        </w:rPr>
        <w:t>условно разрешенные виды использования;     </w:t>
      </w:r>
    </w:p>
    <w:p w14:paraId="6FA94802" w14:textId="77777777" w:rsidR="00846B2D" w:rsidRPr="004C07A9" w:rsidRDefault="00846B2D" w:rsidP="00021DEB">
      <w:pPr>
        <w:pStyle w:val="aff4"/>
        <w:keepLines/>
        <w:widowControl w:val="0"/>
        <w:numPr>
          <w:ilvl w:val="0"/>
          <w:numId w:val="17"/>
        </w:numPr>
        <w:tabs>
          <w:tab w:val="left" w:pos="993"/>
          <w:tab w:val="left" w:pos="1418"/>
        </w:tabs>
        <w:ind w:left="0" w:firstLine="709"/>
        <w:rPr>
          <w:rFonts w:ascii="Times New Roman" w:hAnsi="Times New Roman" w:cs="Times New Roman"/>
          <w:spacing w:val="2"/>
          <w:sz w:val="24"/>
          <w:szCs w:val="24"/>
        </w:rPr>
      </w:pPr>
      <w:r w:rsidRPr="004C07A9">
        <w:rPr>
          <w:rFonts w:ascii="Times New Roman" w:hAnsi="Times New Roman" w:cs="Times New Roman"/>
          <w:spacing w:val="2"/>
          <w:sz w:val="24"/>
          <w:szCs w:val="24"/>
        </w:rPr>
        <w:t xml:space="preserve">вспомогательные виды разрешенного использования, </w:t>
      </w:r>
      <w:r w:rsidRPr="004C07A9">
        <w:rPr>
          <w:rFonts w:ascii="Times New Roman" w:hAnsi="Times New Roman" w:cs="Times New Roman"/>
          <w:sz w:val="24"/>
          <w:szCs w:val="24"/>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4C07A9">
        <w:rPr>
          <w:rFonts w:ascii="Times New Roman" w:hAnsi="Times New Roman" w:cs="Times New Roman"/>
          <w:spacing w:val="2"/>
          <w:sz w:val="24"/>
          <w:szCs w:val="24"/>
        </w:rPr>
        <w:t>.</w:t>
      </w:r>
    </w:p>
    <w:p w14:paraId="4C3C614C" w14:textId="77777777" w:rsidR="00846B2D" w:rsidRPr="004C07A9" w:rsidRDefault="00846B2D" w:rsidP="00021DEB">
      <w:pPr>
        <w:keepLines/>
        <w:widowControl w:val="0"/>
        <w:shd w:val="clear" w:color="auto" w:fill="FFFFFF"/>
        <w:ind w:firstLine="709"/>
        <w:jc w:val="both"/>
      </w:pPr>
      <w:r w:rsidRPr="004C07A9">
        <w:t>2. 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14:paraId="436D8217" w14:textId="77777777" w:rsidR="00846B2D" w:rsidRPr="004C07A9" w:rsidRDefault="00846B2D" w:rsidP="00021DEB">
      <w:pPr>
        <w:keepLines/>
        <w:widowControl w:val="0"/>
        <w:autoSpaceDE w:val="0"/>
        <w:autoSpaceDN w:val="0"/>
        <w:adjustRightInd w:val="0"/>
        <w:ind w:firstLine="709"/>
        <w:jc w:val="both"/>
      </w:pPr>
      <w:r w:rsidRPr="004C07A9">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5B249242" w14:textId="78040D0C" w:rsidR="00846B2D" w:rsidRPr="004C07A9" w:rsidRDefault="00846B2D" w:rsidP="00021DEB">
      <w:pPr>
        <w:keepLines/>
        <w:widowControl w:val="0"/>
        <w:shd w:val="clear" w:color="auto" w:fill="FFFFFF"/>
        <w:ind w:firstLine="709"/>
        <w:jc w:val="both"/>
      </w:pPr>
      <w:r w:rsidRPr="004C07A9">
        <w:t xml:space="preserve">4. </w:t>
      </w:r>
      <w:r w:rsidR="00D814F8" w:rsidRPr="004C07A9">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50BC904" w14:textId="77777777" w:rsidR="00846B2D" w:rsidRPr="004C07A9" w:rsidRDefault="00846B2D" w:rsidP="00021DEB">
      <w:pPr>
        <w:keepLines/>
        <w:widowControl w:val="0"/>
        <w:ind w:firstLine="709"/>
        <w:jc w:val="both"/>
      </w:pPr>
      <w:r w:rsidRPr="004C07A9">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02B6C87" w14:textId="77777777" w:rsidR="00AB2019" w:rsidRPr="004C07A9" w:rsidRDefault="00AB2019" w:rsidP="00021DEB">
      <w:pPr>
        <w:keepLines/>
        <w:widowControl w:val="0"/>
        <w:spacing w:before="100" w:beforeAutospacing="1" w:after="100" w:afterAutospacing="1"/>
        <w:ind w:firstLine="720"/>
        <w:jc w:val="center"/>
        <w:outlineLvl w:val="2"/>
        <w:rPr>
          <w:b/>
        </w:rPr>
      </w:pPr>
      <w:bookmarkStart w:id="40" w:name="_Toc162622285"/>
      <w:bookmarkStart w:id="41" w:name="_Toc178932963"/>
      <w:r w:rsidRPr="004C07A9">
        <w:rPr>
          <w:b/>
        </w:rPr>
        <w:t>Статья 10</w:t>
      </w:r>
      <w:r w:rsidRPr="004C07A9">
        <w:t xml:space="preserve"> </w:t>
      </w:r>
      <w:r w:rsidR="00846B2D" w:rsidRPr="004C07A9">
        <w:rPr>
          <w:b/>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40"/>
      <w:bookmarkEnd w:id="41"/>
    </w:p>
    <w:p w14:paraId="2CEF5B39" w14:textId="77777777" w:rsidR="00846B2D" w:rsidRPr="004C07A9" w:rsidRDefault="00846B2D" w:rsidP="00021DEB">
      <w:pPr>
        <w:keepLines/>
        <w:widowControl w:val="0"/>
        <w:ind w:firstLine="708"/>
        <w:jc w:val="both"/>
        <w:rPr>
          <w:color w:val="000000"/>
        </w:rPr>
      </w:pPr>
      <w:r w:rsidRPr="004C07A9">
        <w:rPr>
          <w:bCs/>
        </w:rPr>
        <w:t xml:space="preserve">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 </w:t>
      </w:r>
      <w:r w:rsidRPr="004C07A9">
        <w:t>административными регламентами.</w:t>
      </w:r>
    </w:p>
    <w:p w14:paraId="758B6DEC" w14:textId="1AF876D1" w:rsidR="00846B2D" w:rsidRPr="004C07A9" w:rsidRDefault="00846B2D" w:rsidP="00021DEB">
      <w:pPr>
        <w:keepLines/>
        <w:widowControl w:val="0"/>
        <w:autoSpaceDE w:val="0"/>
        <w:autoSpaceDN w:val="0"/>
        <w:adjustRightInd w:val="0"/>
        <w:ind w:firstLine="720"/>
        <w:jc w:val="both"/>
      </w:pPr>
      <w:r w:rsidRPr="004C07A9">
        <w:t xml:space="preserve">2 </w:t>
      </w:r>
      <w:r w:rsidR="00C33A8C" w:rsidRPr="004C07A9">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14:paraId="0104FD3C" w14:textId="77777777" w:rsidR="00846B2D" w:rsidRPr="004C07A9" w:rsidRDefault="00846B2D" w:rsidP="00021DEB">
      <w:pPr>
        <w:keepLines/>
        <w:widowControl w:val="0"/>
        <w:autoSpaceDE w:val="0"/>
        <w:autoSpaceDN w:val="0"/>
        <w:adjustRightInd w:val="0"/>
        <w:ind w:firstLine="709"/>
        <w:jc w:val="both"/>
      </w:pPr>
      <w:r w:rsidRPr="004C07A9">
        <w:t xml:space="preserve">3.Проект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w:t>
      </w:r>
      <w:r w:rsidRPr="004C07A9">
        <w:rPr>
          <w:bCs/>
        </w:rPr>
        <w:t>Градостроительного кодекса РФ</w:t>
      </w:r>
      <w:r w:rsidRPr="004C07A9">
        <w:t>, с учетом положений статьи 18 настоящих Правил.</w:t>
      </w:r>
    </w:p>
    <w:p w14:paraId="37739C12"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lastRenderedPageBreak/>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69373DFF" w14:textId="378D1EA2"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5. </w:t>
      </w:r>
      <w:r w:rsidR="00C33A8C" w:rsidRPr="004C07A9">
        <w:rPr>
          <w:rFonts w:ascii="Times New Roman" w:hAnsi="Times New Roman" w:cs="Times New Roman"/>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075254AE" w14:textId="1A4698E2"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6. </w:t>
      </w:r>
      <w:r w:rsidR="00D7230F" w:rsidRPr="004C07A9">
        <w:rPr>
          <w:rFonts w:ascii="Times New Roman" w:hAnsi="Times New Roman" w:cs="Times New Roman"/>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Pr="004C07A9">
        <w:rPr>
          <w:rFonts w:ascii="Times New Roman" w:hAnsi="Times New Roman" w:cs="Times New Roman"/>
          <w:sz w:val="24"/>
          <w:szCs w:val="24"/>
        </w:rPr>
        <w:t>.</w:t>
      </w:r>
    </w:p>
    <w:p w14:paraId="7C87400B" w14:textId="20DD5A01"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7 </w:t>
      </w:r>
      <w:r w:rsidR="006A3A73" w:rsidRPr="004C07A9">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14:paraId="6BB0E5F9" w14:textId="77777777" w:rsidR="00846B2D" w:rsidRPr="004C07A9" w:rsidRDefault="00846B2D" w:rsidP="00021DEB">
      <w:pPr>
        <w:widowControl w:val="0"/>
        <w:autoSpaceDE w:val="0"/>
        <w:ind w:firstLine="709"/>
        <w:jc w:val="both"/>
      </w:pPr>
      <w:r w:rsidRPr="004C07A9">
        <w:t xml:space="preserve">8. На основании указанных в </w:t>
      </w:r>
      <w:hyperlink w:anchor="Par1572"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w:history="1">
        <w:r w:rsidRPr="004C07A9">
          <w:rPr>
            <w:color w:val="000000" w:themeColor="text1"/>
          </w:rPr>
          <w:t>части 7</w:t>
        </w:r>
      </w:hyperlink>
      <w:r w:rsidRPr="004C07A9">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7C736495"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9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1E6B451"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3AA081EF"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lastRenderedPageBreak/>
        <w:t xml:space="preserve">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30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4C07A9">
          <w:rPr>
            <w:rFonts w:ascii="Times New Roman" w:hAnsi="Times New Roman" w:cs="Times New Roman"/>
            <w:color w:val="0000FF"/>
            <w:sz w:val="24"/>
            <w:szCs w:val="24"/>
          </w:rPr>
          <w:t>части 2 статьи 55.32</w:t>
        </w:r>
      </w:hyperlink>
      <w:r w:rsidRPr="004C07A9">
        <w:rPr>
          <w:rFonts w:ascii="Times New Roman" w:hAnsi="Times New Roman" w:cs="Times New Roman"/>
          <w:sz w:val="24"/>
          <w:szCs w:val="24"/>
        </w:rPr>
        <w:t xml:space="preserve">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ar430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4C07A9">
          <w:rPr>
            <w:rFonts w:ascii="Times New Roman" w:hAnsi="Times New Roman" w:cs="Times New Roman"/>
            <w:color w:val="0000FF"/>
            <w:sz w:val="24"/>
            <w:szCs w:val="24"/>
          </w:rPr>
          <w:t>части 2 статьи 55.32</w:t>
        </w:r>
      </w:hyperlink>
      <w:r w:rsidRPr="004C07A9">
        <w:rPr>
          <w:rFonts w:ascii="Times New Roman" w:hAnsi="Times New Roman" w:cs="Times New Roman"/>
          <w:sz w:val="24"/>
          <w:szCs w:val="24"/>
        </w:rPr>
        <w:t xml:space="preserve">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AA58711"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7B3B5776" w14:textId="77777777" w:rsidR="00846B2D" w:rsidRPr="004C07A9" w:rsidRDefault="00AB2019" w:rsidP="00021DEB">
      <w:pPr>
        <w:keepLines/>
        <w:widowControl w:val="0"/>
        <w:spacing w:before="100" w:beforeAutospacing="1" w:after="100" w:afterAutospacing="1"/>
        <w:ind w:firstLine="720"/>
        <w:jc w:val="center"/>
        <w:outlineLvl w:val="2"/>
        <w:rPr>
          <w:b/>
        </w:rPr>
      </w:pPr>
      <w:bookmarkStart w:id="42" w:name="_Toc162622286"/>
      <w:bookmarkStart w:id="43" w:name="_Toc178932964"/>
      <w:r w:rsidRPr="004C07A9">
        <w:rPr>
          <w:b/>
        </w:rPr>
        <w:t xml:space="preserve">Статья 11. </w:t>
      </w:r>
      <w:r w:rsidR="00846B2D" w:rsidRPr="004C07A9">
        <w:rPr>
          <w:b/>
        </w:rPr>
        <w:t>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2"/>
      <w:bookmarkEnd w:id="43"/>
    </w:p>
    <w:p w14:paraId="2E97443A" w14:textId="77777777" w:rsidR="00846B2D" w:rsidRPr="004C07A9" w:rsidRDefault="00AB2019" w:rsidP="00021DEB">
      <w:pPr>
        <w:keepLines/>
        <w:widowControl w:val="0"/>
        <w:ind w:firstLine="708"/>
        <w:jc w:val="both"/>
      </w:pPr>
      <w:r w:rsidRPr="004C07A9">
        <w:tab/>
      </w:r>
      <w:r w:rsidR="00846B2D" w:rsidRPr="004C07A9">
        <w:rPr>
          <w:bCs/>
        </w:rPr>
        <w:t xml:space="preserve">1. Предоставление разрешения на </w:t>
      </w:r>
      <w:r w:rsidR="00846B2D" w:rsidRPr="004C07A9">
        <w:t>отклонение от предельных параметров разрешенного строительства, реконструкции объектов капитального строительства</w:t>
      </w:r>
      <w:r w:rsidR="00846B2D" w:rsidRPr="004C07A9">
        <w:rPr>
          <w:bCs/>
        </w:rPr>
        <w:t xml:space="preserve"> осуществляется в порядке, предусмотренном статьей 40 Градостроительного кодекса Российской Федерации, </w:t>
      </w:r>
      <w:r w:rsidR="00846B2D" w:rsidRPr="004C07A9">
        <w:t>административными регламентами.</w:t>
      </w:r>
    </w:p>
    <w:p w14:paraId="7C21305F" w14:textId="4262B227" w:rsidR="00846B2D" w:rsidRPr="004C07A9" w:rsidRDefault="00846B2D" w:rsidP="00021DEB">
      <w:pPr>
        <w:keepLines/>
        <w:widowControl w:val="0"/>
        <w:ind w:firstLine="708"/>
        <w:jc w:val="both"/>
        <w:rPr>
          <w:szCs w:val="20"/>
        </w:rPr>
      </w:pPr>
      <w:r w:rsidRPr="004C07A9">
        <w:rPr>
          <w:szCs w:val="20"/>
        </w:rPr>
        <w:t xml:space="preserve">2. </w:t>
      </w:r>
      <w:r w:rsidR="006A3A73" w:rsidRPr="004C07A9">
        <w:rPr>
          <w:szCs w:val="20"/>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20499B68" w14:textId="4AE7D02E" w:rsidR="00846B2D" w:rsidRPr="004C07A9" w:rsidRDefault="00846B2D"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t xml:space="preserve">2.1. </w:t>
      </w:r>
      <w:r w:rsidR="006A3A73" w:rsidRPr="004C07A9">
        <w:rPr>
          <w:rFonts w:ascii="Times New Roman" w:hAnsi="Times New Roman" w:cs="Times New Roman"/>
          <w:sz w:val="24"/>
          <w:szCs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42DBB807" w14:textId="6CA4E5F4" w:rsidR="00846B2D" w:rsidRPr="004C07A9" w:rsidRDefault="00846B2D"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t xml:space="preserve">3. </w:t>
      </w:r>
      <w:r w:rsidR="006A3A73" w:rsidRPr="004C07A9">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22FB6D1" w14:textId="3B718A06" w:rsidR="00846B2D" w:rsidRPr="004C07A9" w:rsidRDefault="00846B2D" w:rsidP="00021DEB">
      <w:pPr>
        <w:keepLines/>
        <w:widowControl w:val="0"/>
        <w:autoSpaceDE w:val="0"/>
        <w:autoSpaceDN w:val="0"/>
        <w:adjustRightInd w:val="0"/>
        <w:ind w:firstLine="720"/>
        <w:jc w:val="both"/>
      </w:pPr>
      <w:r w:rsidRPr="004C07A9">
        <w:t xml:space="preserve">4. </w:t>
      </w:r>
      <w:r w:rsidR="006A3A73" w:rsidRPr="004C07A9">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7B853455" w14:textId="00B621A0" w:rsidR="00846B2D" w:rsidRPr="004C07A9" w:rsidRDefault="00846B2D"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lastRenderedPageBreak/>
        <w:t>5.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E12D98" w:rsidRPr="004C07A9">
        <w:rPr>
          <w:rFonts w:ascii="Times New Roman" w:hAnsi="Times New Roman" w:cs="Times New Roman"/>
          <w:sz w:val="24"/>
          <w:szCs w:val="24"/>
        </w:rPr>
        <w:t xml:space="preserve"> </w:t>
      </w:r>
      <w:r w:rsidR="00E12D98" w:rsidRPr="004C07A9">
        <w:rPr>
          <w:rFonts w:ascii="Times New Roman" w:hAnsi="Times New Roman" w:cs="Times New Roman"/>
          <w:color w:val="000000"/>
          <w:sz w:val="24"/>
          <w:szCs w:val="24"/>
          <w:shd w:val="clear" w:color="auto" w:fill="FFFFFF"/>
        </w:rPr>
        <w:t>подготавливается в течение пятнадцати рабочих дней со дня поступления заявления о предоставлении такого разрешения и</w:t>
      </w:r>
      <w:r w:rsidRPr="004C07A9">
        <w:rPr>
          <w:rFonts w:ascii="Times New Roman" w:hAnsi="Times New Roman" w:cs="Times New Roman"/>
          <w:sz w:val="24"/>
          <w:szCs w:val="24"/>
        </w:rPr>
        <w:t xml:space="preserve"> подлежит рассмотрению на общественных обсуждениях или публичных слушаниях, проводимых в порядке, установленном </w:t>
      </w:r>
      <w:hyperlink w:anchor="Par200" w:tooltip="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 w:history="1">
        <w:r w:rsidRPr="004C07A9">
          <w:rPr>
            <w:rFonts w:ascii="Times New Roman" w:hAnsi="Times New Roman" w:cs="Times New Roman"/>
            <w:color w:val="0000FF"/>
            <w:sz w:val="24"/>
            <w:szCs w:val="24"/>
          </w:rPr>
          <w:t>статьей 5.1</w:t>
        </w:r>
      </w:hyperlink>
      <w:r w:rsidRPr="004C07A9">
        <w:rPr>
          <w:rFonts w:ascii="Times New Roman" w:hAnsi="Times New Roman" w:cs="Times New Roman"/>
          <w:sz w:val="24"/>
          <w:szCs w:val="24"/>
        </w:rPr>
        <w:t xml:space="preserve"> Градостроительного Кодекса, с учетом положений </w:t>
      </w:r>
      <w:hyperlink w:anchor="Par1559" w:tooltip="Статья 39. Порядок предоставления разрешения на условно разрешенный вид использования земельного участка или объекта капитального строительства" w:history="1">
        <w:r w:rsidRPr="004C07A9">
          <w:rPr>
            <w:rFonts w:ascii="Times New Roman" w:hAnsi="Times New Roman" w:cs="Times New Roman"/>
            <w:color w:val="0000FF"/>
            <w:sz w:val="24"/>
            <w:szCs w:val="24"/>
          </w:rPr>
          <w:t>статьи 39</w:t>
        </w:r>
      </w:hyperlink>
      <w:r w:rsidRPr="004C07A9">
        <w:rPr>
          <w:rFonts w:ascii="Times New Roman" w:hAnsi="Times New Roman" w:cs="Times New Roman"/>
          <w:sz w:val="24"/>
          <w:szCs w:val="24"/>
        </w:rPr>
        <w:t xml:space="preserve"> Градостроительного Кодекса, за исключением случая, указанного в </w:t>
      </w:r>
      <w:hyperlink w:anchor="Par1587" w:tooltip="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 w:history="1">
        <w:r w:rsidRPr="004C07A9">
          <w:rPr>
            <w:rFonts w:ascii="Times New Roman" w:hAnsi="Times New Roman" w:cs="Times New Roman"/>
            <w:color w:val="0000FF"/>
            <w:sz w:val="24"/>
            <w:szCs w:val="24"/>
          </w:rPr>
          <w:t>части 2.1</w:t>
        </w:r>
      </w:hyperlink>
      <w:r w:rsidRPr="004C07A9">
        <w:rPr>
          <w:rFonts w:ascii="Times New Roman" w:hAnsi="Times New Roman" w:cs="Times New Roman"/>
          <w:sz w:val="24"/>
          <w:szCs w:val="24"/>
        </w:rPr>
        <w:t xml:space="preserve"> настоящей статьи. </w:t>
      </w:r>
      <w:r w:rsidR="006A3A73" w:rsidRPr="004C07A9">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40359ADD" w14:textId="6365AB8C" w:rsidR="00846B2D" w:rsidRPr="004C07A9" w:rsidRDefault="00846B2D" w:rsidP="00021DEB">
      <w:pPr>
        <w:keepLines/>
        <w:widowControl w:val="0"/>
        <w:autoSpaceDE w:val="0"/>
        <w:autoSpaceDN w:val="0"/>
        <w:adjustRightInd w:val="0"/>
        <w:ind w:firstLine="720"/>
        <w:jc w:val="both"/>
      </w:pPr>
      <w:r w:rsidRPr="004C07A9">
        <w:t xml:space="preserve">6. </w:t>
      </w:r>
      <w:r w:rsidR="006A3A73" w:rsidRPr="004C07A9">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6382F61C" w14:textId="77777777" w:rsidR="00846B2D" w:rsidRPr="004C07A9" w:rsidRDefault="00846B2D" w:rsidP="00021DEB">
      <w:pPr>
        <w:keepLines/>
        <w:widowControl w:val="0"/>
        <w:autoSpaceDE w:val="0"/>
        <w:autoSpaceDN w:val="0"/>
        <w:adjustRightInd w:val="0"/>
        <w:ind w:firstLine="720"/>
        <w:jc w:val="both"/>
      </w:pPr>
      <w:r w:rsidRPr="004C07A9">
        <w:t>7. Глава местной администрации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32288A9B" w14:textId="5A293D1F" w:rsidR="00846B2D" w:rsidRPr="004C07A9" w:rsidRDefault="00846B2D"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t xml:space="preserve">7.1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ar430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4C07A9">
          <w:rPr>
            <w:rFonts w:ascii="Times New Roman" w:hAnsi="Times New Roman" w:cs="Times New Roman"/>
            <w:color w:val="0000FF"/>
            <w:sz w:val="24"/>
            <w:szCs w:val="24"/>
          </w:rPr>
          <w:t>части 2 статьи 55.32</w:t>
        </w:r>
      </w:hyperlink>
      <w:r w:rsidRPr="004C07A9">
        <w:rPr>
          <w:rFonts w:ascii="Times New Roman" w:hAnsi="Times New Roman" w:cs="Times New Roman"/>
          <w:sz w:val="24"/>
          <w:szCs w:val="24"/>
        </w:rPr>
        <w:t xml:space="preserve"> Градостроительного Кодекса, </w:t>
      </w:r>
      <w:r w:rsidR="00E450B5" w:rsidRPr="004C07A9">
        <w:rPr>
          <w:rFonts w:ascii="Times New Roman" w:hAnsi="Times New Roman" w:cs="Times New Roman"/>
          <w:sz w:val="24"/>
          <w:szCs w:val="24"/>
        </w:rPr>
        <w:t>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w:t>
      </w:r>
      <w:r w:rsidRPr="004C07A9">
        <w:rPr>
          <w:rFonts w:ascii="Times New Roman" w:hAnsi="Times New Roman" w:cs="Times New Roman"/>
          <w:sz w:val="24"/>
          <w:szCs w:val="24"/>
        </w:rPr>
        <w:t xml:space="preserve"> в </w:t>
      </w:r>
      <w:hyperlink w:anchor="Par4302" w:tooltip="2.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 w:history="1">
        <w:r w:rsidRPr="004C07A9">
          <w:rPr>
            <w:rFonts w:ascii="Times New Roman" w:hAnsi="Times New Roman" w:cs="Times New Roman"/>
            <w:color w:val="0000FF"/>
            <w:sz w:val="24"/>
            <w:szCs w:val="24"/>
          </w:rPr>
          <w:t>части 2 статьи 55.32</w:t>
        </w:r>
      </w:hyperlink>
      <w:r w:rsidRPr="004C07A9">
        <w:rPr>
          <w:rFonts w:ascii="Times New Roman" w:hAnsi="Times New Roman" w:cs="Times New Roman"/>
          <w:sz w:val="24"/>
          <w:szCs w:val="24"/>
        </w:rPr>
        <w:t xml:space="preserve"> Градостроительного Кодекса </w:t>
      </w:r>
      <w:r w:rsidR="00E450B5" w:rsidRPr="004C07A9">
        <w:rPr>
          <w:rFonts w:ascii="Times New Roman" w:hAnsi="Times New Roman" w:cs="Times New Roman"/>
          <w:sz w:val="24"/>
          <w:szCs w:val="24"/>
        </w:rPr>
        <w:t>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85A2E81" w14:textId="77777777" w:rsidR="00846B2D" w:rsidRPr="004C07A9" w:rsidRDefault="00846B2D" w:rsidP="00021DEB">
      <w:pPr>
        <w:keepLines/>
        <w:widowControl w:val="0"/>
        <w:autoSpaceDE w:val="0"/>
        <w:autoSpaceDN w:val="0"/>
        <w:adjustRightInd w:val="0"/>
        <w:ind w:firstLine="720"/>
        <w:jc w:val="both"/>
      </w:pPr>
      <w:r w:rsidRPr="004C07A9">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16B6EEAC" w14:textId="7EF5AB65" w:rsidR="00941A16" w:rsidRPr="004C07A9" w:rsidRDefault="00846B2D"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4C07A9">
        <w:rPr>
          <w:rFonts w:ascii="Times New Roman" w:hAnsi="Times New Roman" w:cs="Times New Roman"/>
          <w:sz w:val="24"/>
          <w:szCs w:val="24"/>
        </w:rPr>
        <w:t>приаэродромной</w:t>
      </w:r>
      <w:proofErr w:type="spellEnd"/>
      <w:r w:rsidRPr="004C07A9">
        <w:rPr>
          <w:rFonts w:ascii="Times New Roman" w:hAnsi="Times New Roman" w:cs="Times New Roman"/>
          <w:sz w:val="24"/>
          <w:szCs w:val="24"/>
        </w:rPr>
        <w:t xml:space="preserve"> территории.</w:t>
      </w:r>
    </w:p>
    <w:p w14:paraId="31BD3981" w14:textId="77777777" w:rsidR="00941A16" w:rsidRPr="004C07A9" w:rsidRDefault="00941A16">
      <w:r w:rsidRPr="004C07A9">
        <w:br w:type="page"/>
      </w:r>
    </w:p>
    <w:p w14:paraId="4353CE6C" w14:textId="1BB64196" w:rsidR="00941A16" w:rsidRPr="004C07A9" w:rsidRDefault="00941A16" w:rsidP="00941A16">
      <w:pPr>
        <w:keepLines/>
        <w:widowControl w:val="0"/>
        <w:spacing w:before="100" w:beforeAutospacing="1" w:after="100" w:afterAutospacing="1"/>
        <w:ind w:firstLine="709"/>
        <w:jc w:val="center"/>
        <w:outlineLvl w:val="2"/>
        <w:rPr>
          <w:b/>
          <w:bCs/>
        </w:rPr>
      </w:pPr>
      <w:bookmarkStart w:id="44" w:name="_Toc162622287"/>
      <w:bookmarkStart w:id="45" w:name="_Toc178932965"/>
      <w:r w:rsidRPr="004C07A9">
        <w:rPr>
          <w:b/>
          <w:bCs/>
        </w:rPr>
        <w:lastRenderedPageBreak/>
        <w:t>Статья 12. Архитектурно-градостроительный облик объекта капитального строительства</w:t>
      </w:r>
      <w:bookmarkEnd w:id="44"/>
      <w:bookmarkEnd w:id="45"/>
    </w:p>
    <w:p w14:paraId="0122E6CC" w14:textId="77777777" w:rsidR="00941A16" w:rsidRPr="004C07A9" w:rsidRDefault="00941A16" w:rsidP="00941A16">
      <w:pPr>
        <w:ind w:firstLine="709"/>
        <w:jc w:val="both"/>
      </w:pPr>
      <w:r w:rsidRPr="004C07A9">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15" w:anchor="dst4067" w:history="1">
        <w:r w:rsidRPr="004C07A9">
          <w:rPr>
            <w:rStyle w:val="a8"/>
            <w:color w:val="auto"/>
            <w:u w:val="none"/>
          </w:rPr>
          <w:t>частью 5.3 статьи 30</w:t>
        </w:r>
      </w:hyperlink>
      <w:r w:rsidRPr="004C07A9">
        <w:t xml:space="preserve"> Градостроительного Кодекса Российской Федерации, за исключением случаев, предусмотренных </w:t>
      </w:r>
      <w:hyperlink r:id="rId16" w:anchor="dst4074" w:history="1">
        <w:r w:rsidRPr="004C07A9">
          <w:rPr>
            <w:rStyle w:val="a8"/>
            <w:color w:val="auto"/>
            <w:u w:val="none"/>
          </w:rPr>
          <w:t>частью 2</w:t>
        </w:r>
      </w:hyperlink>
      <w:r w:rsidRPr="004C07A9">
        <w:t xml:space="preserve"> настоящей статьи.</w:t>
      </w:r>
    </w:p>
    <w:p w14:paraId="32FCC041" w14:textId="77777777" w:rsidR="00941A16" w:rsidRPr="004C07A9" w:rsidRDefault="00941A16" w:rsidP="00941A16">
      <w:pPr>
        <w:ind w:firstLine="709"/>
        <w:jc w:val="both"/>
      </w:pPr>
      <w:r w:rsidRPr="004C07A9">
        <w:t>2. Согласование архитектурно-градостроительного облика объекта капитального строительства не требуется в отношении:</w:t>
      </w:r>
    </w:p>
    <w:p w14:paraId="25685489" w14:textId="77777777" w:rsidR="00941A16" w:rsidRPr="004C07A9" w:rsidRDefault="00941A16" w:rsidP="00941A16">
      <w:pPr>
        <w:ind w:firstLine="709"/>
        <w:jc w:val="both"/>
      </w:pPr>
      <w:r w:rsidRPr="004C07A9">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2E7FBF5C" w14:textId="77777777" w:rsidR="00941A16" w:rsidRPr="004C07A9" w:rsidRDefault="00941A16" w:rsidP="00941A16">
      <w:pPr>
        <w:ind w:firstLine="709"/>
        <w:jc w:val="both"/>
      </w:pPr>
      <w:r w:rsidRPr="004C07A9">
        <w:t>2) объектов, для строительства или реконструкции которых не требуется получение разрешения на строительство;</w:t>
      </w:r>
    </w:p>
    <w:p w14:paraId="75DCF55D" w14:textId="77777777" w:rsidR="00941A16" w:rsidRPr="004C07A9" w:rsidRDefault="00941A16" w:rsidP="00941A16">
      <w:pPr>
        <w:ind w:firstLine="709"/>
        <w:jc w:val="both"/>
      </w:pPr>
      <w:r w:rsidRPr="004C07A9">
        <w:t>3) объектов, расположенных на земельных участках, находящихся в пользовании учреждений, исполняющих наказание;</w:t>
      </w:r>
    </w:p>
    <w:p w14:paraId="38BDD72D" w14:textId="77777777" w:rsidR="00941A16" w:rsidRPr="004C07A9" w:rsidRDefault="00941A16" w:rsidP="00941A16">
      <w:pPr>
        <w:ind w:firstLine="709"/>
        <w:jc w:val="both"/>
      </w:pPr>
      <w:r w:rsidRPr="004C07A9">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65F4A83F" w14:textId="77777777" w:rsidR="00941A16" w:rsidRPr="004C07A9" w:rsidRDefault="00941A16" w:rsidP="00941A16">
      <w:pPr>
        <w:ind w:firstLine="709"/>
        <w:jc w:val="both"/>
      </w:pPr>
      <w:r w:rsidRPr="004C07A9">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75E75CFD" w14:textId="77777777" w:rsidR="00941A16" w:rsidRPr="004C07A9" w:rsidRDefault="00941A16" w:rsidP="00941A16">
      <w:pPr>
        <w:ind w:firstLine="709"/>
        <w:jc w:val="both"/>
      </w:pPr>
      <w:r w:rsidRPr="004C07A9">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47E74986" w14:textId="77777777" w:rsidR="00941A16" w:rsidRPr="004C07A9" w:rsidRDefault="00941A16" w:rsidP="00941A16">
      <w:pPr>
        <w:ind w:firstLine="709"/>
        <w:jc w:val="both"/>
      </w:pPr>
      <w:r w:rsidRPr="004C07A9">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0EFC7E03" w14:textId="77777777" w:rsidR="00941A16" w:rsidRPr="004C07A9" w:rsidRDefault="00941A16" w:rsidP="00941A16">
      <w:pPr>
        <w:widowControl w:val="0"/>
        <w:autoSpaceDE w:val="0"/>
        <w:autoSpaceDN w:val="0"/>
        <w:spacing w:after="120"/>
        <w:ind w:firstLine="709"/>
        <w:jc w:val="both"/>
        <w:rPr>
          <w:lang w:eastAsia="ru-RU"/>
        </w:rPr>
      </w:pPr>
      <w:r w:rsidRPr="004C07A9">
        <w:t xml:space="preserve">5. </w:t>
      </w:r>
      <w:r w:rsidRPr="004C07A9">
        <w:rPr>
          <w:lang w:eastAsia="ru-RU"/>
        </w:rPr>
        <w:t xml:space="preserve">На карте градостроительного зонирования МО </w:t>
      </w:r>
      <w:proofErr w:type="spellStart"/>
      <w:r w:rsidRPr="004C07A9">
        <w:rPr>
          <w:lang w:eastAsia="ru-RU"/>
        </w:rPr>
        <w:t>Катандинское</w:t>
      </w:r>
      <w:proofErr w:type="spellEnd"/>
      <w:r w:rsidRPr="004C07A9">
        <w:rPr>
          <w:lang w:eastAsia="ru-RU"/>
        </w:rPr>
        <w:t xml:space="preserve"> сельское поселение отсутствуют территории, в границах которых предусматриваются требования к архитектурно-градостроительному облику объектов капитального строительства.</w:t>
      </w:r>
    </w:p>
    <w:p w14:paraId="077AF4E3" w14:textId="77777777" w:rsidR="00941A16" w:rsidRPr="004C07A9" w:rsidRDefault="00941A16" w:rsidP="00941A16">
      <w:pPr>
        <w:keepNext/>
        <w:widowControl w:val="0"/>
        <w:ind w:firstLine="709"/>
        <w:jc w:val="both"/>
        <w:rPr>
          <w:lang w:eastAsia="ru-RU"/>
        </w:rPr>
      </w:pPr>
      <w:r w:rsidRPr="004C07A9">
        <w:t xml:space="preserve">6. </w:t>
      </w:r>
      <w:hyperlink r:id="rId17" w:anchor="dst100027" w:history="1">
        <w:r w:rsidRPr="004C07A9">
          <w:rPr>
            <w:rStyle w:val="a8"/>
            <w:color w:val="auto"/>
            <w:u w:val="none"/>
          </w:rPr>
          <w:t>Порядок</w:t>
        </w:r>
      </w:hyperlink>
      <w:r w:rsidRPr="004C07A9">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 Российской Федерации.</w:t>
      </w:r>
      <w:r w:rsidRPr="004C07A9">
        <w:br/>
      </w:r>
    </w:p>
    <w:p w14:paraId="02EEEDDE" w14:textId="77777777" w:rsidR="00846B2D" w:rsidRPr="004C07A9" w:rsidRDefault="00846B2D" w:rsidP="00021DEB">
      <w:pPr>
        <w:keepLines/>
        <w:widowControl w:val="0"/>
        <w:spacing w:before="100" w:beforeAutospacing="1" w:after="100" w:afterAutospacing="1"/>
        <w:ind w:firstLine="720"/>
        <w:jc w:val="center"/>
        <w:outlineLvl w:val="1"/>
        <w:rPr>
          <w:b/>
        </w:rPr>
      </w:pPr>
      <w:bookmarkStart w:id="46" w:name="_Toc162622288"/>
      <w:bookmarkStart w:id="47" w:name="_Toc178932966"/>
      <w:r w:rsidRPr="004C07A9">
        <w:rPr>
          <w:b/>
        </w:rPr>
        <w:t>Глава 4. Порядок подготовки документации по планировке территории</w:t>
      </w:r>
      <w:bookmarkEnd w:id="46"/>
      <w:bookmarkEnd w:id="47"/>
      <w:r w:rsidRPr="004C07A9">
        <w:rPr>
          <w:b/>
        </w:rPr>
        <w:t xml:space="preserve">  </w:t>
      </w:r>
    </w:p>
    <w:p w14:paraId="232805AA" w14:textId="716755EF" w:rsidR="00846B2D" w:rsidRPr="004C07A9" w:rsidRDefault="00846B2D" w:rsidP="00021DEB">
      <w:pPr>
        <w:keepLines/>
        <w:widowControl w:val="0"/>
        <w:tabs>
          <w:tab w:val="left" w:pos="1260"/>
        </w:tabs>
        <w:spacing w:before="100" w:beforeAutospacing="1" w:after="100" w:afterAutospacing="1"/>
        <w:ind w:firstLine="720"/>
        <w:jc w:val="center"/>
        <w:outlineLvl w:val="2"/>
        <w:rPr>
          <w:b/>
        </w:rPr>
      </w:pPr>
      <w:bookmarkStart w:id="48" w:name="_Toc499131474"/>
      <w:bookmarkStart w:id="49" w:name="_Toc520465170"/>
      <w:bookmarkStart w:id="50" w:name="_Toc162622289"/>
      <w:bookmarkStart w:id="51" w:name="_Toc178932967"/>
      <w:bookmarkStart w:id="52" w:name="_Toc282347520"/>
      <w:bookmarkStart w:id="53" w:name="_Toc437587883"/>
      <w:bookmarkStart w:id="54" w:name="_Toc448774946"/>
      <w:bookmarkStart w:id="55" w:name="_Toc448780109"/>
      <w:bookmarkStart w:id="56" w:name="_Toc448780595"/>
      <w:r w:rsidRPr="004C07A9">
        <w:rPr>
          <w:b/>
        </w:rPr>
        <w:t>Статья 1</w:t>
      </w:r>
      <w:r w:rsidR="00941A16" w:rsidRPr="004C07A9">
        <w:rPr>
          <w:b/>
        </w:rPr>
        <w:t>3</w:t>
      </w:r>
      <w:r w:rsidRPr="004C07A9">
        <w:rPr>
          <w:b/>
        </w:rPr>
        <w:t>. Назначение, виды и состав документации по планировке территории</w:t>
      </w:r>
      <w:bookmarkEnd w:id="48"/>
      <w:bookmarkEnd w:id="49"/>
      <w:bookmarkEnd w:id="50"/>
      <w:bookmarkEnd w:id="51"/>
      <w:r w:rsidR="00C57402" w:rsidRPr="004C07A9">
        <w:rPr>
          <w:b/>
        </w:rPr>
        <w:t xml:space="preserve"> </w:t>
      </w:r>
      <w:r w:rsidRPr="004C07A9">
        <w:rPr>
          <w:b/>
        </w:rPr>
        <w:t xml:space="preserve"> </w:t>
      </w:r>
      <w:bookmarkEnd w:id="52"/>
      <w:bookmarkEnd w:id="53"/>
      <w:bookmarkEnd w:id="54"/>
      <w:bookmarkEnd w:id="55"/>
      <w:bookmarkEnd w:id="56"/>
    </w:p>
    <w:p w14:paraId="516DFE16" w14:textId="77777777" w:rsidR="00846B2D" w:rsidRPr="004C07A9" w:rsidRDefault="00846B2D" w:rsidP="00021DEB">
      <w:pPr>
        <w:widowControl w:val="0"/>
        <w:ind w:firstLine="709"/>
        <w:jc w:val="both"/>
      </w:pPr>
      <w:bookmarkStart w:id="57" w:name="_Toc282347521"/>
      <w:bookmarkStart w:id="58" w:name="_Toc437587884"/>
      <w:bookmarkStart w:id="59" w:name="_Toc448774947"/>
      <w:bookmarkStart w:id="60" w:name="_Toc448780110"/>
      <w:bookmarkStart w:id="61" w:name="_Toc448780596"/>
      <w:bookmarkStart w:id="62" w:name="_Toc459908471"/>
      <w:r w:rsidRPr="004C07A9">
        <w:t>1. Назначение, виды и состав документации по планировке территории</w:t>
      </w:r>
      <w:r w:rsidRPr="004C07A9">
        <w:rPr>
          <w:b/>
        </w:rPr>
        <w:t xml:space="preserve"> </w:t>
      </w:r>
      <w:r w:rsidRPr="004C07A9">
        <w:t>осуществляется в соответствии со статьей 41-43 Градостроительного кодекса РФ.</w:t>
      </w:r>
    </w:p>
    <w:p w14:paraId="03B96CBC" w14:textId="77777777" w:rsidR="00846B2D" w:rsidRPr="004C07A9" w:rsidRDefault="00846B2D" w:rsidP="00021DEB">
      <w:pPr>
        <w:widowControl w:val="0"/>
        <w:ind w:firstLine="709"/>
        <w:jc w:val="both"/>
        <w:rPr>
          <w:szCs w:val="20"/>
        </w:rPr>
      </w:pPr>
      <w:r w:rsidRPr="004C07A9">
        <w:rPr>
          <w:szCs w:val="28"/>
        </w:rPr>
        <w:t xml:space="preserve">2. </w:t>
      </w:r>
      <w:r w:rsidRPr="004C07A9">
        <w:rPr>
          <w:szCs w:val="20"/>
        </w:rPr>
        <w:t xml:space="preserve">Подготовка </w:t>
      </w:r>
      <w:r w:rsidRPr="004C07A9">
        <w:rPr>
          <w:szCs w:val="28"/>
        </w:rPr>
        <w:t xml:space="preserve">документации по планировке территории </w:t>
      </w:r>
      <w:r w:rsidRPr="004C07A9">
        <w:rPr>
          <w:szCs w:val="20"/>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B8D1A7F" w14:textId="77777777" w:rsidR="00846B2D" w:rsidRPr="004C07A9" w:rsidRDefault="00846B2D" w:rsidP="00021DEB">
      <w:pPr>
        <w:widowControl w:val="0"/>
        <w:ind w:firstLine="709"/>
        <w:jc w:val="both"/>
        <w:rPr>
          <w:szCs w:val="28"/>
        </w:rPr>
      </w:pPr>
      <w:r w:rsidRPr="004C07A9">
        <w:rPr>
          <w:szCs w:val="20"/>
        </w:rPr>
        <w:t xml:space="preserve">3. Подготовка </w:t>
      </w:r>
      <w:r w:rsidRPr="004C07A9">
        <w:rPr>
          <w:szCs w:val="28"/>
        </w:rPr>
        <w:t>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не требуется, за исключением случаев, указанных в части 4 настоящей статьи.</w:t>
      </w:r>
    </w:p>
    <w:p w14:paraId="6F3E6ECC" w14:textId="77777777" w:rsidR="00846B2D" w:rsidRPr="004C07A9" w:rsidRDefault="00846B2D" w:rsidP="00021DEB">
      <w:pPr>
        <w:widowControl w:val="0"/>
        <w:ind w:firstLine="709"/>
        <w:jc w:val="both"/>
        <w:rPr>
          <w:szCs w:val="28"/>
        </w:rPr>
      </w:pPr>
      <w:r w:rsidRPr="004C07A9">
        <w:rPr>
          <w:szCs w:val="20"/>
        </w:rPr>
        <w:lastRenderedPageBreak/>
        <w:t>4. Подготовка</w:t>
      </w:r>
      <w:r w:rsidRPr="004C07A9">
        <w:rPr>
          <w:szCs w:val="28"/>
        </w:rPr>
        <w:t xml:space="preserve"> документации по планировке территории в целях размещения объектов капитального строительства является обязательной в следующих случаях:</w:t>
      </w:r>
    </w:p>
    <w:p w14:paraId="492D8145" w14:textId="77777777" w:rsidR="00846B2D" w:rsidRPr="004C07A9" w:rsidRDefault="00846B2D" w:rsidP="00021DEB">
      <w:pPr>
        <w:widowControl w:val="0"/>
        <w:ind w:firstLine="709"/>
        <w:jc w:val="both"/>
        <w:rPr>
          <w:szCs w:val="28"/>
        </w:rPr>
      </w:pPr>
      <w:r w:rsidRPr="004C07A9">
        <w:rP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71C502F7" w14:textId="29F00F60" w:rsidR="00846B2D" w:rsidRPr="004C07A9" w:rsidRDefault="00846B2D" w:rsidP="00021DEB">
      <w:pPr>
        <w:widowControl w:val="0"/>
        <w:ind w:firstLine="709"/>
        <w:jc w:val="both"/>
        <w:rPr>
          <w:szCs w:val="28"/>
        </w:rPr>
      </w:pPr>
      <w:r w:rsidRPr="004C07A9">
        <w:rPr>
          <w:szCs w:val="28"/>
        </w:rPr>
        <w:t xml:space="preserve">2) </w:t>
      </w:r>
      <w:r w:rsidR="00021DEB" w:rsidRPr="004C07A9">
        <w:rPr>
          <w:szCs w:val="28"/>
        </w:rPr>
        <w:t xml:space="preserve">необходимы установление, изменение или отмена красных линий; </w:t>
      </w:r>
    </w:p>
    <w:p w14:paraId="2E0FA1D6" w14:textId="53F70D31" w:rsidR="00846B2D" w:rsidRPr="004C07A9" w:rsidRDefault="00846B2D" w:rsidP="00021DEB">
      <w:pPr>
        <w:keepLines/>
        <w:widowControl w:val="0"/>
        <w:ind w:firstLine="709"/>
        <w:jc w:val="both"/>
        <w:rPr>
          <w:szCs w:val="28"/>
        </w:rPr>
      </w:pPr>
      <w:r w:rsidRPr="004C07A9">
        <w:rPr>
          <w:szCs w:val="28"/>
        </w:rPr>
        <w:t xml:space="preserve">3) </w:t>
      </w:r>
      <w:r w:rsidR="00021DEB" w:rsidRPr="004C07A9">
        <w:rPr>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28C05BFF" w14:textId="194405FF" w:rsidR="00846B2D" w:rsidRPr="004C07A9" w:rsidRDefault="00846B2D" w:rsidP="00021DEB">
      <w:pPr>
        <w:keepLines/>
        <w:widowControl w:val="0"/>
        <w:ind w:firstLine="709"/>
        <w:jc w:val="both"/>
        <w:rPr>
          <w:szCs w:val="28"/>
        </w:rPr>
      </w:pPr>
      <w:r w:rsidRPr="004C07A9">
        <w:rPr>
          <w:szCs w:val="28"/>
        </w:rPr>
        <w:t xml:space="preserve">4) размещение объектов капитального строительства планируется на территории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w:t>
      </w:r>
      <w:proofErr w:type="spellStart"/>
      <w:r w:rsidRPr="004C07A9">
        <w:rPr>
          <w:szCs w:val="28"/>
        </w:rPr>
        <w:t>осуществ</w:t>
      </w:r>
      <w:r w:rsidR="00021DEB" w:rsidRPr="004C07A9">
        <w:rPr>
          <w:szCs w:val="28"/>
        </w:rPr>
        <w:t>лять</w:t>
      </w:r>
      <w:r w:rsidRPr="004C07A9">
        <w:rPr>
          <w:szCs w:val="28"/>
        </w:rPr>
        <w:t>ть</w:t>
      </w:r>
      <w:proofErr w:type="spellEnd"/>
      <w:r w:rsidRPr="004C07A9">
        <w:rPr>
          <w:szCs w:val="28"/>
        </w:rPr>
        <w:t xml:space="preserve">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w:t>
      </w:r>
      <w:r w:rsidR="00021DEB" w:rsidRPr="004C07A9">
        <w:rPr>
          <w:szCs w:val="28"/>
        </w:rPr>
        <w:t>ю</w:t>
      </w:r>
      <w:r w:rsidRPr="004C07A9">
        <w:rPr>
          <w:szCs w:val="28"/>
        </w:rPr>
        <w:t>тся предоставление земельных участков, находящихся в государственной и муниципальной собственности, и установление сервитутов);</w:t>
      </w:r>
    </w:p>
    <w:p w14:paraId="76960386" w14:textId="2D1A7743" w:rsidR="00846B2D" w:rsidRPr="004C07A9" w:rsidRDefault="00846B2D" w:rsidP="00021DEB">
      <w:pPr>
        <w:keepLines/>
        <w:widowControl w:val="0"/>
        <w:ind w:firstLine="709"/>
        <w:jc w:val="both"/>
        <w:rPr>
          <w:szCs w:val="28"/>
        </w:rPr>
      </w:pPr>
      <w:r w:rsidRPr="004C07A9">
        <w:rPr>
          <w:szCs w:val="28"/>
        </w:rPr>
        <w:t xml:space="preserve">5) </w:t>
      </w:r>
      <w:r w:rsidR="00021DEB" w:rsidRPr="004C07A9">
        <w:rPr>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r w:rsidRPr="004C07A9">
        <w:rPr>
          <w:szCs w:val="28"/>
        </w:rPr>
        <w:t>.</w:t>
      </w:r>
    </w:p>
    <w:p w14:paraId="74122D3A" w14:textId="77777777" w:rsidR="00846B2D" w:rsidRPr="004C07A9" w:rsidRDefault="00846B2D" w:rsidP="00021DEB">
      <w:pPr>
        <w:pStyle w:val="ConsPlusNormal0"/>
        <w:keepLines/>
        <w:ind w:firstLine="539"/>
        <w:jc w:val="both"/>
        <w:rPr>
          <w:rFonts w:ascii="Times New Roman" w:hAnsi="Times New Roman" w:cs="Times New Roman"/>
          <w:sz w:val="24"/>
          <w:szCs w:val="24"/>
        </w:rPr>
      </w:pPr>
      <w:r w:rsidRPr="004C07A9">
        <w:rPr>
          <w:rFonts w:ascii="Times New Roman" w:hAnsi="Times New Roman" w:cs="Times New Roman"/>
          <w:sz w:val="24"/>
          <w:szCs w:val="24"/>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785E0C84" w14:textId="77777777" w:rsidR="000E0EE0" w:rsidRPr="004C07A9" w:rsidRDefault="000E0EE0" w:rsidP="00021DEB">
      <w:pPr>
        <w:pStyle w:val="ConsPlusNormal0"/>
        <w:keepLines/>
        <w:ind w:firstLine="539"/>
        <w:jc w:val="both"/>
        <w:rPr>
          <w:rFonts w:ascii="Times New Roman" w:hAnsi="Times New Roman" w:cs="Times New Roman"/>
          <w:color w:val="000000"/>
          <w:sz w:val="24"/>
          <w:szCs w:val="24"/>
          <w:shd w:val="clear" w:color="auto" w:fill="FFFFFF"/>
        </w:rPr>
      </w:pPr>
      <w:r w:rsidRPr="004C07A9">
        <w:rPr>
          <w:rFonts w:ascii="Times New Roman" w:hAnsi="Times New Roman" w:cs="Times New Roman"/>
          <w:sz w:val="24"/>
          <w:szCs w:val="24"/>
        </w:rPr>
        <w:t>7)</w:t>
      </w:r>
      <w:r w:rsidRPr="004C07A9">
        <w:rPr>
          <w:rFonts w:ascii="Times New Roman" w:hAnsi="Times New Roman" w:cs="Times New Roman"/>
          <w:color w:val="000000"/>
          <w:sz w:val="35"/>
          <w:szCs w:val="35"/>
          <w:shd w:val="clear" w:color="auto" w:fill="FFFFFF"/>
        </w:rPr>
        <w:t xml:space="preserve"> </w:t>
      </w:r>
      <w:r w:rsidRPr="004C07A9">
        <w:rPr>
          <w:rFonts w:ascii="Times New Roman" w:hAnsi="Times New Roman" w:cs="Times New Roman"/>
          <w:color w:val="000000"/>
          <w:sz w:val="24"/>
          <w:szCs w:val="24"/>
          <w:shd w:val="clear" w:color="auto" w:fill="FFFFFF"/>
        </w:rPr>
        <w:t>планируется осуществление комплексного развития территории.</w:t>
      </w:r>
    </w:p>
    <w:p w14:paraId="6B5E06D3" w14:textId="6DFC1121" w:rsidR="00021DEB" w:rsidRPr="004C07A9" w:rsidRDefault="00021DEB" w:rsidP="00021DEB">
      <w:pPr>
        <w:pStyle w:val="ConsPlusNormal0"/>
        <w:keepLines/>
        <w:ind w:firstLine="539"/>
        <w:jc w:val="both"/>
        <w:rPr>
          <w:rFonts w:ascii="Times New Roman" w:hAnsi="Times New Roman" w:cs="Times New Roman"/>
          <w:color w:val="000000" w:themeColor="text1"/>
          <w:sz w:val="24"/>
          <w:szCs w:val="24"/>
        </w:rPr>
      </w:pPr>
      <w:r w:rsidRPr="004C07A9">
        <w:rPr>
          <w:rFonts w:ascii="Times New Roman" w:hAnsi="Times New Roman" w:cs="Times New Roman"/>
          <w:color w:val="000000" w:themeColor="text1"/>
          <w:sz w:val="24"/>
          <w:szCs w:val="24"/>
          <w:shd w:val="clear" w:color="auto" w:fill="FFFFFF"/>
        </w:rP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14:paraId="4B132D4C" w14:textId="77777777" w:rsidR="00846B2D" w:rsidRPr="004C07A9" w:rsidRDefault="00846B2D" w:rsidP="00021DEB">
      <w:pPr>
        <w:keepLines/>
        <w:widowControl w:val="0"/>
        <w:ind w:firstLine="709"/>
        <w:jc w:val="both"/>
        <w:rPr>
          <w:szCs w:val="28"/>
        </w:rPr>
      </w:pPr>
      <w:r w:rsidRPr="004C07A9">
        <w:rPr>
          <w:szCs w:val="28"/>
        </w:rPr>
        <w:t>5. Видами документации по планировке территории являются:</w:t>
      </w:r>
    </w:p>
    <w:p w14:paraId="39BD9480" w14:textId="77777777" w:rsidR="00846B2D" w:rsidRPr="004C07A9" w:rsidRDefault="00846B2D" w:rsidP="00021DEB">
      <w:pPr>
        <w:keepLines/>
        <w:widowControl w:val="0"/>
        <w:ind w:firstLine="709"/>
        <w:jc w:val="both"/>
        <w:rPr>
          <w:szCs w:val="20"/>
        </w:rPr>
      </w:pPr>
      <w:r w:rsidRPr="004C07A9">
        <w:rPr>
          <w:szCs w:val="20"/>
        </w:rPr>
        <w:t>1) проект планировки территории;</w:t>
      </w:r>
    </w:p>
    <w:p w14:paraId="38F6CED0" w14:textId="77777777" w:rsidR="00846B2D" w:rsidRPr="004C07A9" w:rsidRDefault="00846B2D" w:rsidP="00021DEB">
      <w:pPr>
        <w:keepLines/>
        <w:widowControl w:val="0"/>
        <w:ind w:firstLine="709"/>
        <w:jc w:val="both"/>
        <w:rPr>
          <w:szCs w:val="20"/>
        </w:rPr>
      </w:pPr>
      <w:r w:rsidRPr="004C07A9">
        <w:rPr>
          <w:szCs w:val="20"/>
        </w:rPr>
        <w:t>2) проект межевания территории.</w:t>
      </w:r>
    </w:p>
    <w:p w14:paraId="6F68D302" w14:textId="6AAB321C" w:rsidR="00846B2D" w:rsidRPr="004C07A9" w:rsidRDefault="00846B2D" w:rsidP="00021DEB">
      <w:pPr>
        <w:keepLines/>
        <w:widowControl w:val="0"/>
        <w:autoSpaceDE w:val="0"/>
        <w:ind w:firstLine="709"/>
        <w:jc w:val="both"/>
        <w:rPr>
          <w:szCs w:val="20"/>
        </w:rPr>
      </w:pPr>
      <w:r w:rsidRPr="004C07A9">
        <w:rPr>
          <w:szCs w:val="20"/>
        </w:rPr>
        <w:t xml:space="preserve">6. </w:t>
      </w:r>
      <w:r w:rsidR="00807C48" w:rsidRPr="004C07A9">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Pr="004C07A9">
        <w:rPr>
          <w:szCs w:val="20"/>
        </w:rPr>
        <w:t xml:space="preserve"> частью 2 статьи 43 </w:t>
      </w:r>
      <w:r w:rsidRPr="004C07A9">
        <w:t>Градостроительного кодекса Российской Федерации</w:t>
      </w:r>
      <w:r w:rsidRPr="004C07A9">
        <w:rPr>
          <w:szCs w:val="20"/>
        </w:rPr>
        <w:t xml:space="preserve">. </w:t>
      </w:r>
    </w:p>
    <w:p w14:paraId="2373DE94" w14:textId="77777777" w:rsidR="00846B2D" w:rsidRPr="004C07A9" w:rsidRDefault="00846B2D" w:rsidP="00021DEB">
      <w:pPr>
        <w:keepLines/>
        <w:widowControl w:val="0"/>
        <w:autoSpaceDE w:val="0"/>
        <w:ind w:firstLine="709"/>
        <w:jc w:val="both"/>
        <w:rPr>
          <w:szCs w:val="20"/>
        </w:rPr>
      </w:pPr>
      <w:r w:rsidRPr="004C07A9">
        <w:rPr>
          <w:szCs w:val="20"/>
        </w:rPr>
        <w:t>7. Проект планировки территории является основой для подготовки проекта межевания территории, за исключением случаев, предусмотренных частью 6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F2E8824" w14:textId="77777777" w:rsidR="00846B2D" w:rsidRPr="004C07A9" w:rsidRDefault="00846B2D" w:rsidP="00021DEB">
      <w:pPr>
        <w:keepLines/>
        <w:widowControl w:val="0"/>
        <w:autoSpaceDE w:val="0"/>
        <w:autoSpaceDN w:val="0"/>
        <w:adjustRightInd w:val="0"/>
        <w:ind w:firstLine="709"/>
        <w:jc w:val="both"/>
      </w:pPr>
      <w:r w:rsidRPr="004C07A9">
        <w:t xml:space="preserve">8.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специфики развития территории. </w:t>
      </w:r>
    </w:p>
    <w:p w14:paraId="2729A5A5" w14:textId="72515E31" w:rsidR="00846B2D" w:rsidRPr="004C07A9" w:rsidRDefault="00846B2D" w:rsidP="00021DEB">
      <w:pPr>
        <w:keepLines/>
        <w:widowControl w:val="0"/>
        <w:autoSpaceDE w:val="0"/>
        <w:autoSpaceDN w:val="0"/>
        <w:adjustRightInd w:val="0"/>
        <w:ind w:firstLine="709"/>
        <w:jc w:val="both"/>
      </w:pPr>
      <w:r w:rsidRPr="004C07A9">
        <w:t xml:space="preserve">9.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r w:rsidR="00807C48" w:rsidRPr="004C07A9">
        <w:t>случаев,</w:t>
      </w:r>
      <w:r w:rsidRPr="004C07A9">
        <w:t xml:space="preserve"> предусмотренных ст. 45, 46 Градостроительного кодекса Российской Федерации.</w:t>
      </w:r>
    </w:p>
    <w:p w14:paraId="03C4793F" w14:textId="77777777" w:rsidR="00846B2D" w:rsidRPr="004C07A9" w:rsidRDefault="00846B2D" w:rsidP="00021DEB">
      <w:pPr>
        <w:keepLines/>
        <w:widowControl w:val="0"/>
        <w:ind w:firstLine="709"/>
        <w:jc w:val="both"/>
      </w:pPr>
      <w:r w:rsidRPr="004C07A9">
        <w:lastRenderedPageBreak/>
        <w:t>10. Особенности подготовки и утверждения документации по планировке территории, применительно к территории муниципального образования, регламентируется статьей 46 Градостроительного кодекса Российской Федерации.</w:t>
      </w:r>
    </w:p>
    <w:p w14:paraId="236C123F" w14:textId="77777777" w:rsidR="00846B2D" w:rsidRPr="004C07A9" w:rsidRDefault="00846B2D" w:rsidP="00021DEB">
      <w:pPr>
        <w:keepLines/>
        <w:widowControl w:val="0"/>
        <w:ind w:firstLine="709"/>
        <w:jc w:val="both"/>
      </w:pPr>
      <w:r w:rsidRPr="004C07A9">
        <w:t xml:space="preserve">11. Решение о подготовке документации по планировке территории применительно к территории муниципального образования, за исключением случаев, указанных в частях 2 - 4.2 и 5.2 статьи 45 Градостроительного кодекса РФ, принимается органом местного самоуправления муниципального образования по инициативе этого органа либо на основании предложений физических или юридических лиц о подготовке </w:t>
      </w:r>
      <w:r w:rsidRPr="004C07A9">
        <w:rPr>
          <w:szCs w:val="20"/>
        </w:rPr>
        <w:t xml:space="preserve">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w:t>
      </w:r>
      <w:r w:rsidRPr="004C07A9">
        <w:t>45 Градостроительного кодекса РФ принятие органом местного самоуправления муниципального образования решения о подготовке документации по планировке территории не требуется.</w:t>
      </w:r>
    </w:p>
    <w:p w14:paraId="0404C2BF"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12.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муниципального образования, до их утверждения подлежат обязательному рассмотрению на общественных обсуждениях или публичных слушаниях.</w:t>
      </w:r>
    </w:p>
    <w:p w14:paraId="45AFD448"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13.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14:paraId="056F9F28"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14:paraId="26398292" w14:textId="44FD7545"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2) </w:t>
      </w:r>
      <w:r w:rsidR="002C1C41" w:rsidRPr="004C07A9">
        <w:rPr>
          <w:rFonts w:ascii="Times New Roman" w:hAnsi="Times New Roman" w:cs="Times New Roman"/>
          <w:sz w:val="24"/>
          <w:szCs w:val="24"/>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r w:rsidRPr="004C07A9">
        <w:rPr>
          <w:rFonts w:ascii="Times New Roman" w:hAnsi="Times New Roman" w:cs="Times New Roman"/>
          <w:sz w:val="24"/>
          <w:szCs w:val="24"/>
        </w:rPr>
        <w:t>;</w:t>
      </w:r>
    </w:p>
    <w:p w14:paraId="0752E7FF"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3) территории для размещения линейных объектов в границах земель лесного фонда.</w:t>
      </w:r>
    </w:p>
    <w:p w14:paraId="129AC3A8"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14. 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Градостроительного кодекса РФ</w:t>
      </w:r>
      <w:bookmarkEnd w:id="57"/>
      <w:bookmarkEnd w:id="58"/>
      <w:bookmarkEnd w:id="59"/>
      <w:bookmarkEnd w:id="60"/>
      <w:bookmarkEnd w:id="61"/>
      <w:bookmarkEnd w:id="62"/>
      <w:r w:rsidRPr="004C07A9">
        <w:rPr>
          <w:rFonts w:ascii="Times New Roman" w:hAnsi="Times New Roman" w:cs="Times New Roman"/>
          <w:sz w:val="24"/>
          <w:szCs w:val="24"/>
        </w:rPr>
        <w:t xml:space="preserve"> с учетом положений статьи 19 настоящих Правил.</w:t>
      </w:r>
    </w:p>
    <w:p w14:paraId="5650C957" w14:textId="77777777" w:rsidR="00846B2D" w:rsidRPr="004C07A9" w:rsidRDefault="00846B2D"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15. Орган местного самоуправления поселения направляет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14:paraId="7448E91E" w14:textId="77777777" w:rsidR="00AB2019" w:rsidRPr="004C07A9" w:rsidRDefault="00846B2D" w:rsidP="00021DEB">
      <w:pPr>
        <w:pStyle w:val="14"/>
        <w:keepLines/>
        <w:widowControl w:val="0"/>
        <w:tabs>
          <w:tab w:val="left" w:pos="720"/>
        </w:tabs>
        <w:ind w:firstLine="720"/>
        <w:jc w:val="both"/>
        <w:rPr>
          <w:color w:val="000000"/>
        </w:rPr>
      </w:pPr>
      <w:r w:rsidRPr="004C07A9">
        <w:t>16. Глава местной администрации поселения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7E36F178" w14:textId="15EA5E38" w:rsidR="00AB2019" w:rsidRPr="004C07A9" w:rsidRDefault="00AB2019" w:rsidP="00021DEB">
      <w:pPr>
        <w:pStyle w:val="aff6"/>
        <w:keepLines/>
        <w:widowControl w:val="0"/>
        <w:jc w:val="both"/>
        <w:outlineLvl w:val="2"/>
        <w:rPr>
          <w:rFonts w:ascii="Times New Roman" w:hAnsi="Times New Roman"/>
          <w:sz w:val="24"/>
          <w:szCs w:val="24"/>
        </w:rPr>
      </w:pPr>
      <w:bookmarkStart w:id="63" w:name="_Toc162622290"/>
      <w:bookmarkStart w:id="64" w:name="_Toc178932968"/>
      <w:r w:rsidRPr="004C07A9">
        <w:rPr>
          <w:rFonts w:ascii="Times New Roman" w:hAnsi="Times New Roman"/>
          <w:b/>
          <w:sz w:val="24"/>
          <w:szCs w:val="24"/>
        </w:rPr>
        <w:t>Статья 1</w:t>
      </w:r>
      <w:r w:rsidR="00941A16" w:rsidRPr="004C07A9">
        <w:rPr>
          <w:rFonts w:ascii="Times New Roman" w:hAnsi="Times New Roman"/>
          <w:b/>
          <w:sz w:val="24"/>
          <w:szCs w:val="24"/>
        </w:rPr>
        <w:t>4</w:t>
      </w:r>
      <w:r w:rsidRPr="004C07A9">
        <w:rPr>
          <w:rFonts w:ascii="Times New Roman" w:hAnsi="Times New Roman"/>
          <w:b/>
          <w:sz w:val="24"/>
          <w:szCs w:val="24"/>
        </w:rPr>
        <w:t xml:space="preserve">. </w:t>
      </w:r>
      <w:r w:rsidR="00846B2D" w:rsidRPr="004C07A9">
        <w:rPr>
          <w:rFonts w:ascii="Times New Roman" w:hAnsi="Times New Roman"/>
          <w:b/>
          <w:bCs/>
          <w:sz w:val="24"/>
          <w:szCs w:val="24"/>
        </w:rPr>
        <w:t>Развитие застроенной территории</w:t>
      </w:r>
      <w:bookmarkEnd w:id="63"/>
      <w:bookmarkEnd w:id="64"/>
    </w:p>
    <w:p w14:paraId="1CDA8786" w14:textId="77777777" w:rsidR="00BA615F" w:rsidRPr="004C07A9" w:rsidRDefault="00BA615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 Виды комплексного развития территории:</w:t>
      </w:r>
    </w:p>
    <w:p w14:paraId="068DEE22" w14:textId="77777777" w:rsidR="00BA615F" w:rsidRPr="004C07A9" w:rsidRDefault="00BA615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статьи 65 Градостроительного кодекса;</w:t>
      </w:r>
    </w:p>
    <w:p w14:paraId="0DF548A6" w14:textId="77777777" w:rsidR="00BA615F" w:rsidRPr="004C07A9" w:rsidRDefault="00BA615F"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статьи 65 Градостроительного кодекса РФ;</w:t>
      </w:r>
    </w:p>
    <w:p w14:paraId="15F0C7EC" w14:textId="49BD9FA2" w:rsidR="00BA615F" w:rsidRPr="004C07A9" w:rsidRDefault="00BA615F"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lastRenderedPageBreak/>
        <w:t xml:space="preserve">3) </w:t>
      </w:r>
      <w:r w:rsidR="00C82BCD" w:rsidRPr="004C07A9">
        <w:rPr>
          <w:rFonts w:ascii="Times New Roman" w:hAnsi="Times New Roman" w:cs="Times New Roman"/>
          <w:sz w:val="24"/>
          <w:szCs w:val="24"/>
        </w:rPr>
        <w:t>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w:t>
      </w:r>
      <w:r w:rsidRPr="004C07A9">
        <w:rPr>
          <w:rFonts w:ascii="Times New Roman" w:hAnsi="Times New Roman" w:cs="Times New Roman"/>
          <w:sz w:val="24"/>
          <w:szCs w:val="24"/>
        </w:rPr>
        <w:t>;</w:t>
      </w:r>
    </w:p>
    <w:p w14:paraId="51326460" w14:textId="77777777" w:rsidR="00BA615F" w:rsidRPr="004C07A9" w:rsidRDefault="00BA615F"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14:paraId="538BA9E1" w14:textId="4D56A3AF" w:rsidR="00FB0594" w:rsidRPr="004C07A9" w:rsidRDefault="00BA615F" w:rsidP="00FB0594">
      <w:pPr>
        <w:pStyle w:val="14"/>
        <w:keepLines/>
        <w:widowControl w:val="0"/>
        <w:shd w:val="clear" w:color="auto" w:fill="FFFFFF"/>
        <w:spacing w:beforeLines="20" w:before="48"/>
        <w:ind w:firstLine="709"/>
        <w:jc w:val="both"/>
        <w:rPr>
          <w:color w:val="000000"/>
        </w:rPr>
      </w:pPr>
      <w:r w:rsidRPr="004C07A9">
        <w:rPr>
          <w:color w:val="000000"/>
        </w:rPr>
        <w:t xml:space="preserve">2. </w:t>
      </w:r>
      <w:r w:rsidR="00FB0594" w:rsidRPr="004C07A9">
        <w:rPr>
          <w:color w:val="000000"/>
          <w:lang w:val="ru-RU"/>
        </w:rPr>
        <w:t xml:space="preserve"> </w:t>
      </w:r>
      <w:r w:rsidR="00FB0594" w:rsidRPr="004C07A9">
        <w:rPr>
          <w:color w:val="000000"/>
        </w:rPr>
        <w:t>Комплексное развитие территории жилой застройки осуществляется в отношении застроенной территории, в границах которой расположены:</w:t>
      </w:r>
    </w:p>
    <w:p w14:paraId="300102A4" w14:textId="77777777" w:rsidR="00FB0594" w:rsidRPr="004C07A9" w:rsidRDefault="00FB0594" w:rsidP="00FB0594">
      <w:pPr>
        <w:pStyle w:val="14"/>
        <w:keepLines/>
        <w:widowControl w:val="0"/>
        <w:shd w:val="clear" w:color="auto" w:fill="FFFFFF"/>
        <w:spacing w:beforeLines="20" w:before="48"/>
        <w:ind w:firstLine="709"/>
        <w:jc w:val="both"/>
        <w:rPr>
          <w:color w:val="000000"/>
        </w:rPr>
      </w:pPr>
      <w:r w:rsidRPr="004C07A9">
        <w:rPr>
          <w:color w:val="000000"/>
        </w:rPr>
        <w:t>1) многоквартирные дома, признанные аварийными и подлежащими сносу или реконструкции;</w:t>
      </w:r>
    </w:p>
    <w:p w14:paraId="31CF289E" w14:textId="2007180F" w:rsidR="00FB0594" w:rsidRPr="004C07A9" w:rsidRDefault="00FB0594" w:rsidP="00FB0594">
      <w:pPr>
        <w:pStyle w:val="14"/>
        <w:keepLines/>
        <w:widowControl w:val="0"/>
        <w:shd w:val="clear" w:color="auto" w:fill="FFFFFF"/>
        <w:spacing w:beforeLines="20" w:before="48"/>
        <w:ind w:firstLine="709"/>
        <w:jc w:val="both"/>
        <w:rPr>
          <w:color w:val="000000"/>
        </w:rPr>
      </w:pPr>
      <w:r w:rsidRPr="004C07A9">
        <w:rPr>
          <w:color w:val="000000"/>
        </w:rP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14:paraId="73560379" w14:textId="77777777" w:rsidR="00FB0594" w:rsidRPr="004C07A9" w:rsidRDefault="00FB0594" w:rsidP="00FB0594">
      <w:pPr>
        <w:pStyle w:val="14"/>
        <w:keepLines/>
        <w:widowControl w:val="0"/>
        <w:shd w:val="clear" w:color="auto" w:fill="FFFFFF"/>
        <w:spacing w:beforeLines="20" w:before="48"/>
        <w:ind w:firstLine="709"/>
        <w:jc w:val="both"/>
        <w:rPr>
          <w:color w:val="000000"/>
        </w:rPr>
      </w:pPr>
      <w:r w:rsidRPr="004C07A9">
        <w:rPr>
          <w:color w:val="000000"/>
        </w:rP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14:paraId="45D01D23" w14:textId="77777777" w:rsidR="00FB0594" w:rsidRPr="004C07A9" w:rsidRDefault="00FB0594" w:rsidP="00FB0594">
      <w:pPr>
        <w:pStyle w:val="14"/>
        <w:keepLines/>
        <w:widowControl w:val="0"/>
        <w:shd w:val="clear" w:color="auto" w:fill="FFFFFF"/>
        <w:spacing w:beforeLines="20" w:before="48"/>
        <w:ind w:firstLine="709"/>
        <w:jc w:val="both"/>
        <w:rPr>
          <w:color w:val="000000"/>
        </w:rPr>
      </w:pPr>
      <w:r w:rsidRPr="004C07A9">
        <w:rPr>
          <w:color w:val="000000"/>
        </w:rP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14:paraId="5BFA9C02" w14:textId="77777777" w:rsidR="00FB0594" w:rsidRPr="004C07A9" w:rsidRDefault="00FB0594" w:rsidP="00FB0594">
      <w:pPr>
        <w:pStyle w:val="14"/>
        <w:keepLines/>
        <w:widowControl w:val="0"/>
        <w:shd w:val="clear" w:color="auto" w:fill="FFFFFF"/>
        <w:spacing w:beforeLines="20" w:before="48"/>
        <w:ind w:firstLine="709"/>
        <w:jc w:val="both"/>
        <w:rPr>
          <w:color w:val="000000"/>
        </w:rPr>
      </w:pPr>
      <w:r w:rsidRPr="004C07A9">
        <w:rPr>
          <w:color w:val="000000"/>
        </w:rP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14:paraId="383FDFD4" w14:textId="77777777" w:rsidR="00FB0594" w:rsidRPr="004C07A9" w:rsidRDefault="00FB0594" w:rsidP="00FB0594">
      <w:pPr>
        <w:pStyle w:val="14"/>
        <w:keepLines/>
        <w:widowControl w:val="0"/>
        <w:shd w:val="clear" w:color="auto" w:fill="FFFFFF"/>
        <w:spacing w:beforeLines="20" w:before="48"/>
        <w:ind w:firstLine="709"/>
        <w:jc w:val="both"/>
        <w:rPr>
          <w:color w:val="000000"/>
        </w:rPr>
      </w:pPr>
      <w:r w:rsidRPr="004C07A9">
        <w:rPr>
          <w:color w:val="000000"/>
        </w:rPr>
        <w:t xml:space="preserve">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w:t>
      </w:r>
      <w:proofErr w:type="spellStart"/>
      <w:r w:rsidRPr="004C07A9">
        <w:rPr>
          <w:color w:val="000000"/>
        </w:rPr>
        <w:t>испол-нительной</w:t>
      </w:r>
      <w:proofErr w:type="spellEnd"/>
      <w:r w:rsidRPr="004C07A9">
        <w:rPr>
          <w:color w:val="000000"/>
        </w:rPr>
        <w:t xml:space="preserve"> власти, осуществляющим функции по выработке и реализации </w:t>
      </w:r>
      <w:proofErr w:type="spellStart"/>
      <w:r w:rsidRPr="004C07A9">
        <w:rPr>
          <w:color w:val="000000"/>
        </w:rPr>
        <w:t>государствен</w:t>
      </w:r>
      <w:proofErr w:type="spellEnd"/>
      <w:r w:rsidRPr="004C07A9">
        <w:rPr>
          <w:color w:val="000000"/>
        </w:rPr>
        <w:t xml:space="preserve">-ной политики и нормативно-правовому регулированию в сфере строительства, </w:t>
      </w:r>
      <w:proofErr w:type="spellStart"/>
      <w:r w:rsidRPr="004C07A9">
        <w:rPr>
          <w:color w:val="000000"/>
        </w:rPr>
        <w:t>архитек</w:t>
      </w:r>
      <w:proofErr w:type="spellEnd"/>
      <w:r w:rsidRPr="004C07A9">
        <w:rPr>
          <w:color w:val="000000"/>
        </w:rPr>
        <w:t>-туры, градостроительства;</w:t>
      </w:r>
    </w:p>
    <w:p w14:paraId="4B32B2B8" w14:textId="77777777" w:rsidR="00FB0594" w:rsidRPr="004C07A9" w:rsidRDefault="00FB0594" w:rsidP="00FB0594">
      <w:pPr>
        <w:pStyle w:val="14"/>
        <w:keepLines/>
        <w:widowControl w:val="0"/>
        <w:shd w:val="clear" w:color="auto" w:fill="FFFFFF"/>
        <w:spacing w:beforeLines="20" w:before="48"/>
        <w:ind w:firstLine="709"/>
        <w:jc w:val="both"/>
        <w:rPr>
          <w:color w:val="000000"/>
        </w:rPr>
      </w:pPr>
      <w:r w:rsidRPr="004C07A9">
        <w:rPr>
          <w:color w:val="000000"/>
        </w:rP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14:paraId="31C70401" w14:textId="72FF0A51" w:rsidR="00BA615F" w:rsidRPr="004C07A9" w:rsidRDefault="00BA615F" w:rsidP="00FB0594">
      <w:pPr>
        <w:pStyle w:val="14"/>
        <w:keepLines/>
        <w:widowControl w:val="0"/>
        <w:shd w:val="clear" w:color="auto" w:fill="FFFFFF"/>
        <w:spacing w:beforeLines="20" w:before="48"/>
        <w:ind w:firstLine="709"/>
        <w:jc w:val="both"/>
        <w:rPr>
          <w:color w:val="000000"/>
        </w:rPr>
      </w:pPr>
      <w:r w:rsidRPr="004C07A9">
        <w:rPr>
          <w:color w:val="000000"/>
        </w:rPr>
        <w:t xml:space="preserve">3. </w:t>
      </w:r>
      <w:r w:rsidR="00991C49" w:rsidRPr="004C07A9">
        <w:rPr>
          <w:color w:val="000000"/>
        </w:rPr>
        <w:t>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14:paraId="3AF177CD" w14:textId="7D68041B" w:rsidR="00BA615F" w:rsidRPr="004C07A9" w:rsidRDefault="00BA615F" w:rsidP="00021DEB">
      <w:pPr>
        <w:pStyle w:val="14"/>
        <w:keepLines/>
        <w:widowControl w:val="0"/>
        <w:shd w:val="clear" w:color="auto" w:fill="FFFFFF"/>
        <w:ind w:firstLine="709"/>
        <w:jc w:val="both"/>
        <w:rPr>
          <w:color w:val="000000"/>
        </w:rPr>
      </w:pPr>
      <w:r w:rsidRPr="004C07A9">
        <w:rPr>
          <w:color w:val="000000"/>
        </w:rPr>
        <w:t xml:space="preserve">4. </w:t>
      </w:r>
      <w:r w:rsidR="00991C49" w:rsidRPr="004C07A9">
        <w:rPr>
          <w:color w:val="000000"/>
        </w:rPr>
        <w:t xml:space="preserve">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w:t>
      </w:r>
      <w:r w:rsidR="00991C49" w:rsidRPr="004C07A9">
        <w:rPr>
          <w:color w:val="000000"/>
          <w:lang w:val="ru-RU"/>
        </w:rPr>
        <w:t xml:space="preserve">Градостроительным </w:t>
      </w:r>
      <w:r w:rsidR="00991C49" w:rsidRPr="004C07A9">
        <w:rPr>
          <w:color w:val="000000"/>
        </w:rPr>
        <w:t>кодексом и Жилищным кодексом Российской Федерации</w:t>
      </w:r>
    </w:p>
    <w:p w14:paraId="5C8DBA5A" w14:textId="77777777" w:rsidR="00BA615F" w:rsidRPr="004C07A9" w:rsidRDefault="00BA615F" w:rsidP="00021DEB">
      <w:pPr>
        <w:keepLines/>
        <w:widowControl w:val="0"/>
        <w:ind w:firstLine="709"/>
        <w:jc w:val="both"/>
      </w:pPr>
      <w:r w:rsidRPr="004C07A9">
        <w:lastRenderedPageBreak/>
        <w:t>5.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14:paraId="44330874" w14:textId="367AC3AD" w:rsidR="00BA615F" w:rsidRPr="004C07A9" w:rsidRDefault="00991C49" w:rsidP="00021DEB">
      <w:pPr>
        <w:keepLines/>
        <w:widowControl w:val="0"/>
        <w:ind w:firstLine="709"/>
        <w:jc w:val="both"/>
      </w:pPr>
      <w:r w:rsidRPr="004C07A9">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частью </w:t>
      </w:r>
      <w:r w:rsidR="00546516" w:rsidRPr="004C07A9">
        <w:t>7</w:t>
      </w:r>
      <w:r w:rsidRPr="004C07A9">
        <w:t xml:space="preserve"> настоящей статьи</w:t>
      </w:r>
      <w:r w:rsidR="00BA615F" w:rsidRPr="004C07A9">
        <w:t>;</w:t>
      </w:r>
    </w:p>
    <w:p w14:paraId="74D82A58" w14:textId="77777777" w:rsidR="00BA615F" w:rsidRPr="004C07A9" w:rsidRDefault="00BA615F" w:rsidP="00021DEB">
      <w:pPr>
        <w:pStyle w:val="14"/>
        <w:keepLines/>
        <w:widowControl w:val="0"/>
        <w:shd w:val="clear" w:color="auto" w:fill="FFFFFF"/>
        <w:ind w:firstLine="709"/>
        <w:jc w:val="both"/>
        <w:rPr>
          <w:color w:val="000000"/>
        </w:rPr>
      </w:pPr>
      <w:r w:rsidRPr="004C07A9">
        <w:rPr>
          <w:color w:val="000000"/>
        </w:rPr>
        <w:t>2) земельные участки с расположенными на них многоквартирными домами, не предусмотренными </w:t>
      </w:r>
      <w:hyperlink r:id="rId18" w:anchor="dst3382" w:history="1">
        <w:r w:rsidRPr="004C07A9">
          <w:rPr>
            <w:rStyle w:val="a8"/>
            <w:color w:val="auto"/>
            <w:u w:val="none"/>
          </w:rPr>
          <w:t>пунктом 2 части 2</w:t>
        </w:r>
      </w:hyperlink>
      <w:r w:rsidRPr="004C07A9">
        <w:rPr>
          <w:color w:val="000000"/>
        </w:rPr>
        <w:t> настоящей статьи, а также жилые помещения в таких многоквартирных домах;</w:t>
      </w:r>
    </w:p>
    <w:p w14:paraId="23DD7ADD" w14:textId="77777777" w:rsidR="00BA615F" w:rsidRPr="004C07A9" w:rsidRDefault="00BA615F" w:rsidP="00021DEB">
      <w:pPr>
        <w:keepLines/>
        <w:widowControl w:val="0"/>
        <w:ind w:firstLine="709"/>
        <w:jc w:val="both"/>
      </w:pPr>
      <w:r w:rsidRPr="004C07A9">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14:paraId="02BF44BC" w14:textId="77777777" w:rsidR="00BA615F" w:rsidRPr="004C07A9" w:rsidRDefault="00BA615F" w:rsidP="00021DEB">
      <w:pPr>
        <w:pStyle w:val="14"/>
        <w:keepLines/>
        <w:widowControl w:val="0"/>
        <w:shd w:val="clear" w:color="auto" w:fill="FFFFFF"/>
        <w:ind w:firstLine="709"/>
        <w:jc w:val="both"/>
        <w:rPr>
          <w:color w:val="000000"/>
        </w:rPr>
      </w:pPr>
      <w:r w:rsidRPr="004C07A9">
        <w:rPr>
          <w:color w:val="000000"/>
        </w:rP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14:paraId="7EBC889B" w14:textId="77777777" w:rsidR="00BA615F" w:rsidRPr="004C07A9" w:rsidRDefault="00BA615F" w:rsidP="00021DEB">
      <w:pPr>
        <w:pStyle w:val="14"/>
        <w:keepLines/>
        <w:widowControl w:val="0"/>
        <w:shd w:val="clear" w:color="auto" w:fill="FFFFFF"/>
        <w:ind w:firstLine="709"/>
        <w:jc w:val="both"/>
        <w:rPr>
          <w:color w:val="000000"/>
        </w:rPr>
      </w:pPr>
      <w:r w:rsidRPr="004C07A9">
        <w:rPr>
          <w:color w:val="000000"/>
        </w:rPr>
        <w:t>6.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14:paraId="1C9F95C5" w14:textId="6D3001D7" w:rsidR="00546516" w:rsidRPr="004C07A9" w:rsidRDefault="00BA615F" w:rsidP="00021DEB">
      <w:pPr>
        <w:keepLines/>
        <w:widowControl w:val="0"/>
        <w:spacing w:beforeLines="20" w:before="48"/>
        <w:ind w:firstLine="709"/>
        <w:jc w:val="both"/>
      </w:pPr>
      <w:r w:rsidRPr="004C07A9">
        <w:t xml:space="preserve">7. </w:t>
      </w:r>
      <w:r w:rsidR="00546516" w:rsidRPr="004C07A9">
        <w:t>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14:paraId="21D197E0" w14:textId="364D0575" w:rsidR="00BA615F" w:rsidRPr="004C07A9" w:rsidRDefault="00546516" w:rsidP="00021DEB">
      <w:pPr>
        <w:keepLines/>
        <w:widowControl w:val="0"/>
        <w:spacing w:beforeLines="20" w:before="48"/>
        <w:ind w:firstLine="709"/>
        <w:jc w:val="both"/>
        <w:rPr>
          <w:b/>
          <w:bCs/>
          <w:color w:val="000000"/>
        </w:rPr>
      </w:pPr>
      <w:r w:rsidRPr="004C07A9">
        <w:t xml:space="preserve">8. </w:t>
      </w:r>
      <w:r w:rsidR="00BA615F" w:rsidRPr="004C07A9">
        <w:t>В соответствии с Градостроительным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или лицами, с которыми заключены договоры о комплексном развитии территории.</w:t>
      </w:r>
    </w:p>
    <w:p w14:paraId="00BC36A2" w14:textId="77777777" w:rsidR="00846B2D" w:rsidRPr="004C07A9" w:rsidRDefault="00846B2D" w:rsidP="00021DEB">
      <w:pPr>
        <w:pStyle w:val="aff6"/>
        <w:keepLines/>
        <w:widowControl w:val="0"/>
        <w:jc w:val="both"/>
        <w:rPr>
          <w:rFonts w:ascii="Times New Roman" w:hAnsi="Times New Roman"/>
          <w:b/>
        </w:rPr>
      </w:pPr>
    </w:p>
    <w:p w14:paraId="47510E53" w14:textId="77777777" w:rsidR="00AF2B8A" w:rsidRPr="004C07A9" w:rsidRDefault="00AB2019" w:rsidP="00021DEB">
      <w:pPr>
        <w:keepLines/>
        <w:widowControl w:val="0"/>
        <w:spacing w:before="100" w:beforeAutospacing="1" w:after="100" w:afterAutospacing="1"/>
        <w:ind w:firstLine="720"/>
        <w:jc w:val="center"/>
        <w:outlineLvl w:val="1"/>
        <w:rPr>
          <w:b/>
        </w:rPr>
      </w:pPr>
      <w:r w:rsidRPr="004C07A9">
        <w:rPr>
          <w:b/>
          <w:sz w:val="28"/>
        </w:rPr>
        <w:tab/>
      </w:r>
      <w:bookmarkStart w:id="65" w:name="_Toc162622291"/>
      <w:bookmarkStart w:id="66" w:name="_Toc178932969"/>
      <w:r w:rsidR="00AF2B8A" w:rsidRPr="004C07A9">
        <w:rPr>
          <w:b/>
        </w:rPr>
        <w:t>Глава 5. Общественные обсуждения, публичные слушания по вопросам землепользования и застройки</w:t>
      </w:r>
      <w:bookmarkEnd w:id="65"/>
      <w:bookmarkEnd w:id="66"/>
    </w:p>
    <w:p w14:paraId="0B9F6F94" w14:textId="77777777" w:rsidR="00AF2B8A" w:rsidRPr="004C07A9" w:rsidRDefault="00AF2B8A" w:rsidP="00021DEB">
      <w:pPr>
        <w:keepLines/>
        <w:widowControl w:val="0"/>
        <w:spacing w:before="100" w:beforeAutospacing="1" w:after="100" w:afterAutospacing="1"/>
        <w:ind w:firstLine="720"/>
        <w:jc w:val="center"/>
        <w:outlineLvl w:val="2"/>
        <w:rPr>
          <w:b/>
        </w:rPr>
      </w:pPr>
      <w:bookmarkStart w:id="67" w:name="_Toc282347524"/>
      <w:bookmarkStart w:id="68" w:name="_Toc437587887"/>
      <w:bookmarkStart w:id="69" w:name="_Toc448774950"/>
      <w:bookmarkStart w:id="70" w:name="_Toc448780113"/>
      <w:bookmarkStart w:id="71" w:name="_Toc448780599"/>
      <w:bookmarkStart w:id="72" w:name="_Toc499131477"/>
      <w:bookmarkStart w:id="73" w:name="_Toc520465174"/>
      <w:bookmarkStart w:id="74" w:name="_Toc162622292"/>
      <w:bookmarkStart w:id="75" w:name="_Toc178932970"/>
      <w:r w:rsidRPr="004C07A9">
        <w:rPr>
          <w:b/>
        </w:rPr>
        <w:t>Статья 15. Общие положения организации и проведения общественных обсуждений, публичных слушаний по вопросам градостроительной деятельности, регулирования землепользования и застройки</w:t>
      </w:r>
      <w:bookmarkEnd w:id="67"/>
      <w:bookmarkEnd w:id="68"/>
      <w:bookmarkEnd w:id="69"/>
      <w:bookmarkEnd w:id="70"/>
      <w:bookmarkEnd w:id="71"/>
      <w:bookmarkEnd w:id="72"/>
      <w:bookmarkEnd w:id="73"/>
      <w:bookmarkEnd w:id="74"/>
      <w:bookmarkEnd w:id="75"/>
    </w:p>
    <w:p w14:paraId="7E884A0B" w14:textId="77777777" w:rsidR="00AF2B8A" w:rsidRPr="004C07A9" w:rsidRDefault="00AF2B8A" w:rsidP="00021DEB">
      <w:pPr>
        <w:keepLines/>
        <w:widowControl w:val="0"/>
        <w:autoSpaceDE w:val="0"/>
        <w:autoSpaceDN w:val="0"/>
        <w:adjustRightInd w:val="0"/>
        <w:ind w:firstLine="180"/>
        <w:jc w:val="both"/>
      </w:pPr>
      <w:r w:rsidRPr="004C07A9">
        <w:t>1. Общественные обсуждения или публичные слушания по вопросам землепользования и застройки Катандинского сельского поселения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4D8D7A90" w14:textId="77777777" w:rsidR="00AF2B8A" w:rsidRPr="004C07A9" w:rsidRDefault="00AF2B8A" w:rsidP="00021DEB">
      <w:pPr>
        <w:keepLines/>
        <w:widowControl w:val="0"/>
        <w:autoSpaceDE w:val="0"/>
        <w:autoSpaceDN w:val="0"/>
        <w:adjustRightInd w:val="0"/>
        <w:ind w:firstLine="708"/>
        <w:jc w:val="both"/>
        <w:rPr>
          <w:szCs w:val="28"/>
        </w:rPr>
      </w:pPr>
      <w:r w:rsidRPr="004C07A9">
        <w:rPr>
          <w:szCs w:val="28"/>
        </w:rPr>
        <w:lastRenderedPageBreak/>
        <w:t xml:space="preserve">2. </w:t>
      </w:r>
      <w:r w:rsidRPr="004C07A9">
        <w:t>Общественные обсуждения</w:t>
      </w:r>
      <w:r w:rsidRPr="004C07A9">
        <w:rPr>
          <w:szCs w:val="28"/>
        </w:rPr>
        <w:t xml:space="preserve"> или публичные слушания проводятся в случаях:</w:t>
      </w:r>
    </w:p>
    <w:p w14:paraId="47A3B5D0" w14:textId="77777777" w:rsidR="00AF2B8A" w:rsidRPr="004C07A9" w:rsidRDefault="00AF2B8A" w:rsidP="00021DEB">
      <w:pPr>
        <w:keepLines/>
        <w:widowControl w:val="0"/>
        <w:autoSpaceDE w:val="0"/>
        <w:autoSpaceDN w:val="0"/>
        <w:adjustRightInd w:val="0"/>
        <w:ind w:firstLine="708"/>
        <w:jc w:val="both"/>
      </w:pPr>
      <w:r w:rsidRPr="004C07A9">
        <w:t>- подготовки проекта Правила землепользования и застройки муниципального образования, в том числе внесения в них изменений;</w:t>
      </w:r>
    </w:p>
    <w:p w14:paraId="6E82BBAF" w14:textId="77777777" w:rsidR="00AF2B8A" w:rsidRPr="004C07A9" w:rsidRDefault="00AF2B8A" w:rsidP="00021DEB">
      <w:pPr>
        <w:pStyle w:val="ConsNormal"/>
        <w:keepLines/>
        <w:widowControl w:val="0"/>
        <w:ind w:right="0" w:firstLine="709"/>
        <w:jc w:val="both"/>
        <w:rPr>
          <w:rFonts w:ascii="Times New Roman" w:hAnsi="Times New Roman" w:cs="Times New Roman"/>
          <w:sz w:val="24"/>
          <w:szCs w:val="24"/>
        </w:rPr>
      </w:pPr>
      <w:r w:rsidRPr="004C07A9">
        <w:rPr>
          <w:rFonts w:ascii="Times New Roman" w:hAnsi="Times New Roman" w:cs="Times New Roman"/>
          <w:sz w:val="24"/>
          <w:szCs w:val="24"/>
        </w:rPr>
        <w:t>- подготовки проектов планировки территории и проектов межевания территории для размещения объектов капитального строительства местного значения на территории муниципального образования;</w:t>
      </w:r>
    </w:p>
    <w:p w14:paraId="28672196" w14:textId="77777777" w:rsidR="00AF2B8A" w:rsidRPr="004C07A9" w:rsidRDefault="00AF2B8A" w:rsidP="00021DEB">
      <w:pPr>
        <w:pStyle w:val="ConsNormal"/>
        <w:keepLines/>
        <w:widowControl w:val="0"/>
        <w:ind w:right="0" w:firstLine="709"/>
        <w:jc w:val="both"/>
        <w:rPr>
          <w:rFonts w:ascii="Times New Roman" w:hAnsi="Times New Roman" w:cs="Times New Roman"/>
          <w:sz w:val="24"/>
          <w:szCs w:val="24"/>
        </w:rPr>
      </w:pPr>
      <w:r w:rsidRPr="004C07A9">
        <w:rPr>
          <w:rFonts w:ascii="Times New Roman" w:hAnsi="Times New Roman" w:cs="Times New Roman"/>
          <w:sz w:val="24"/>
          <w:szCs w:val="24"/>
        </w:rPr>
        <w:t>- предоставления разрешения на условно разрешенный вид использования земельного участка или объекта капитального строительства;</w:t>
      </w:r>
    </w:p>
    <w:p w14:paraId="17803875" w14:textId="77777777" w:rsidR="00AF2B8A" w:rsidRPr="004C07A9" w:rsidRDefault="00AF2B8A" w:rsidP="00021DEB">
      <w:pPr>
        <w:pStyle w:val="ConsNormal"/>
        <w:keepLines/>
        <w:widowControl w:val="0"/>
        <w:ind w:right="0" w:firstLine="709"/>
        <w:jc w:val="both"/>
        <w:rPr>
          <w:rFonts w:ascii="Times New Roman" w:hAnsi="Times New Roman" w:cs="Times New Roman"/>
          <w:sz w:val="24"/>
          <w:szCs w:val="24"/>
        </w:rPr>
      </w:pPr>
      <w:r w:rsidRPr="004C07A9">
        <w:rPr>
          <w:rFonts w:ascii="Times New Roman" w:hAnsi="Times New Roman" w:cs="Times New Roman"/>
          <w:sz w:val="24"/>
          <w:szCs w:val="24"/>
        </w:rPr>
        <w:t>-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2D02A67D" w14:textId="77777777" w:rsidR="00AF2B8A" w:rsidRPr="004C07A9" w:rsidRDefault="00AF2B8A" w:rsidP="00021DEB">
      <w:pPr>
        <w:pStyle w:val="ConsNormal"/>
        <w:keepLines/>
        <w:widowControl w:val="0"/>
        <w:ind w:right="0" w:firstLine="708"/>
        <w:jc w:val="both"/>
        <w:rPr>
          <w:rFonts w:ascii="Times New Roman" w:hAnsi="Times New Roman" w:cs="Times New Roman"/>
          <w:sz w:val="24"/>
          <w:szCs w:val="24"/>
        </w:rPr>
      </w:pPr>
      <w:r w:rsidRPr="004C07A9">
        <w:rPr>
          <w:rFonts w:ascii="Times New Roman" w:hAnsi="Times New Roman" w:cs="Times New Roman"/>
          <w:sz w:val="24"/>
          <w:szCs w:val="24"/>
        </w:rPr>
        <w:t>- установления (прекращения) публичных сервитутов.</w:t>
      </w:r>
    </w:p>
    <w:p w14:paraId="59B9D5E9" w14:textId="2996A1A3"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3. Порядок проведения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на основании положений статьи 5.1 Градостроительного кодекса РФ.</w:t>
      </w:r>
    </w:p>
    <w:p w14:paraId="495036F1" w14:textId="77777777" w:rsidR="0017269E" w:rsidRPr="004C07A9" w:rsidRDefault="0017269E"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4. Процедура проведения общественных обсуждений состоит из следующих этапов:</w:t>
      </w:r>
    </w:p>
    <w:p w14:paraId="25589996"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 оповещение о начале общественных обсуждений;</w:t>
      </w:r>
    </w:p>
    <w:p w14:paraId="5308E7C2" w14:textId="77777777" w:rsidR="0017269E" w:rsidRPr="004C07A9" w:rsidRDefault="0017269E" w:rsidP="00021DEB">
      <w:pPr>
        <w:pStyle w:val="ConsPlusNormal0"/>
        <w:keepLines/>
        <w:ind w:firstLine="709"/>
        <w:jc w:val="both"/>
        <w:rPr>
          <w:rFonts w:ascii="Times New Roman" w:hAnsi="Times New Roman" w:cs="Times New Roman"/>
          <w:sz w:val="24"/>
          <w:szCs w:val="24"/>
        </w:rPr>
      </w:pPr>
      <w:bookmarkStart w:id="76" w:name="Par203"/>
      <w:bookmarkEnd w:id="76"/>
      <w:r w:rsidRPr="004C07A9">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14:paraId="17AFD645"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14:paraId="4FBBD1E8"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4) подготовка и оформление протокола общественных обсуждений;</w:t>
      </w:r>
    </w:p>
    <w:p w14:paraId="73709E00"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5) подготовка и опубликование заключения о результатах общественных обсуждений.</w:t>
      </w:r>
    </w:p>
    <w:p w14:paraId="426A5558"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5. Процедура проведения публичных слушаний состоит из следующих этапов:</w:t>
      </w:r>
    </w:p>
    <w:p w14:paraId="0458E7D1"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 оповещение о начале публичных слушаний;</w:t>
      </w:r>
    </w:p>
    <w:p w14:paraId="61C1DE0B" w14:textId="77777777" w:rsidR="0017269E" w:rsidRPr="004C07A9" w:rsidRDefault="0017269E" w:rsidP="00021DEB">
      <w:pPr>
        <w:pStyle w:val="ConsPlusNormal0"/>
        <w:keepLines/>
        <w:ind w:firstLine="709"/>
        <w:jc w:val="both"/>
        <w:rPr>
          <w:rFonts w:ascii="Times New Roman" w:hAnsi="Times New Roman" w:cs="Times New Roman"/>
          <w:sz w:val="24"/>
          <w:szCs w:val="24"/>
        </w:rPr>
      </w:pPr>
      <w:bookmarkStart w:id="77" w:name="Par209"/>
      <w:bookmarkEnd w:id="77"/>
      <w:r w:rsidRPr="004C07A9">
        <w:rPr>
          <w:rFonts w:ascii="Times New Roman" w:hAnsi="Times New Roman" w:cs="Times New Roman"/>
          <w:sz w:val="24"/>
          <w:szCs w:val="24"/>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657030C6" w14:textId="248D92DE"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3) проведение экспозиции или экспозиций проекта, подлежащего рассмотрению на публичных слушаниях;</w:t>
      </w:r>
    </w:p>
    <w:p w14:paraId="1C0C0189"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4) проведение собрания или собраний участников публичных слушаний;</w:t>
      </w:r>
    </w:p>
    <w:p w14:paraId="13A3A3F0"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5) подготовка и оформление протокола публичных слушаний;</w:t>
      </w:r>
    </w:p>
    <w:p w14:paraId="07D4E663"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6) подготовка и опубликование заключения о результатах публичных слушаний.</w:t>
      </w:r>
    </w:p>
    <w:p w14:paraId="0D972049"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6. Оповещение о начале общественных обсуждений или публичных слушаний должно содержать:</w:t>
      </w:r>
    </w:p>
    <w:p w14:paraId="79BE4C75"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148830B3"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7C0F0CF" w14:textId="77777777" w:rsidR="0017269E" w:rsidRPr="004C07A9" w:rsidRDefault="0017269E"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4FE30E5D" w14:textId="77777777" w:rsidR="0017269E" w:rsidRPr="004C07A9" w:rsidRDefault="0017269E" w:rsidP="00021DEB">
      <w:pPr>
        <w:pStyle w:val="ConsNormal"/>
        <w:keepLines/>
        <w:widowControl w:val="0"/>
        <w:ind w:right="0" w:firstLine="709"/>
        <w:jc w:val="both"/>
        <w:rPr>
          <w:rFonts w:ascii="Times New Roman" w:hAnsi="Times New Roman" w:cs="Times New Roman"/>
          <w:sz w:val="24"/>
          <w:szCs w:val="24"/>
        </w:rPr>
      </w:pPr>
      <w:r w:rsidRPr="004C07A9">
        <w:rPr>
          <w:rFonts w:ascii="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54AAE578" w14:textId="77777777" w:rsidR="0017269E" w:rsidRPr="004C07A9" w:rsidRDefault="0017269E" w:rsidP="00021DEB">
      <w:pPr>
        <w:keepLines/>
        <w:widowControl w:val="0"/>
        <w:autoSpaceDE w:val="0"/>
        <w:autoSpaceDN w:val="0"/>
        <w:adjustRightInd w:val="0"/>
        <w:jc w:val="both"/>
      </w:pPr>
      <w:r w:rsidRPr="004C07A9">
        <w:lastRenderedPageBreak/>
        <w:tab/>
        <w:t>7.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B3204B6" w14:textId="77777777" w:rsidR="00EB2AB7" w:rsidRPr="004C07A9" w:rsidRDefault="00AB2019" w:rsidP="00021DEB">
      <w:pPr>
        <w:keepLines/>
        <w:widowControl w:val="0"/>
        <w:autoSpaceDE w:val="0"/>
        <w:autoSpaceDN w:val="0"/>
        <w:adjustRightInd w:val="0"/>
        <w:jc w:val="both"/>
        <w:rPr>
          <w:b/>
          <w:sz w:val="28"/>
        </w:rPr>
      </w:pPr>
      <w:r w:rsidRPr="004C07A9">
        <w:rPr>
          <w:b/>
          <w:sz w:val="28"/>
        </w:rPr>
        <w:tab/>
      </w:r>
    </w:p>
    <w:p w14:paraId="08EB84F9" w14:textId="77777777" w:rsidR="00AB2019" w:rsidRPr="004C07A9" w:rsidRDefault="00AB2019" w:rsidP="00131E6A">
      <w:pPr>
        <w:pStyle w:val="3"/>
        <w:rPr>
          <w:rFonts w:ascii="Times New Roman" w:hAnsi="Times New Roman" w:cs="Times New Roman"/>
          <w:sz w:val="24"/>
        </w:rPr>
      </w:pPr>
      <w:bookmarkStart w:id="78" w:name="_Toc162622293"/>
      <w:bookmarkStart w:id="79" w:name="_Toc178932971"/>
      <w:r w:rsidRPr="004C07A9">
        <w:rPr>
          <w:rFonts w:ascii="Times New Roman" w:hAnsi="Times New Roman" w:cs="Times New Roman"/>
          <w:sz w:val="24"/>
        </w:rPr>
        <w:t xml:space="preserve">Статья 16. </w:t>
      </w:r>
      <w:r w:rsidR="00AF2B8A" w:rsidRPr="004C07A9">
        <w:rPr>
          <w:rFonts w:ascii="Times New Roman" w:hAnsi="Times New Roman" w:cs="Times New Roman"/>
          <w:sz w:val="24"/>
        </w:rPr>
        <w:t>Сроки проведения общественных обсуждений, публичных слушаний</w:t>
      </w:r>
      <w:bookmarkEnd w:id="78"/>
      <w:bookmarkEnd w:id="79"/>
    </w:p>
    <w:p w14:paraId="4E59098A" w14:textId="405EDAF6" w:rsidR="00AF2B8A" w:rsidRPr="004C07A9" w:rsidRDefault="00AF2B8A" w:rsidP="00021DEB">
      <w:pPr>
        <w:keepLines/>
        <w:widowControl w:val="0"/>
        <w:numPr>
          <w:ilvl w:val="0"/>
          <w:numId w:val="19"/>
        </w:numPr>
        <w:tabs>
          <w:tab w:val="left" w:pos="1080"/>
        </w:tabs>
        <w:autoSpaceDE w:val="0"/>
        <w:ind w:left="0" w:firstLine="709"/>
        <w:jc w:val="both"/>
      </w:pPr>
      <w:r w:rsidRPr="004C07A9">
        <w:t xml:space="preserve">Срок проведения общественных обсуждений или публичных слушаний с момента оповещения жителей сельского поселения о времени и месте их проведений до дня опубликования заключения о результатах общественных обсуждений или публичных определяется Уставом сельского поселения, Уставом муниципального района и (или) нормативными правовыми актами представительного органа муниципального района и сельского поселения, а </w:t>
      </w:r>
      <w:r w:rsidR="004B2D60" w:rsidRPr="004C07A9">
        <w:t>также</w:t>
      </w:r>
      <w:r w:rsidRPr="004C07A9">
        <w:t xml:space="preserve"> в соответствии с Градостроительным кодексом Российской Федерации.</w:t>
      </w:r>
    </w:p>
    <w:p w14:paraId="48CFDF1B" w14:textId="0DFAD93C" w:rsidR="00AF2B8A" w:rsidRPr="004C07A9" w:rsidRDefault="00AF2B8A"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2. </w:t>
      </w:r>
      <w:r w:rsidR="004B2D60" w:rsidRPr="004C07A9">
        <w:rPr>
          <w:rFonts w:ascii="Times New Roman" w:hAnsi="Times New Roman" w:cs="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69AEDED4" w14:textId="77777777" w:rsidR="00AF2B8A" w:rsidRPr="004C07A9" w:rsidRDefault="00AF2B8A"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3. В случае подготовки правил землепользования и застройки применительно к части территории поселения или городского округа общественные обсуждения или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или городского округа. </w:t>
      </w:r>
    </w:p>
    <w:p w14:paraId="74A76AEA" w14:textId="77777777" w:rsidR="00AF2B8A" w:rsidRPr="004C07A9" w:rsidRDefault="00AF2B8A" w:rsidP="00021DEB">
      <w:pPr>
        <w:pStyle w:val="14"/>
        <w:keepLines/>
        <w:widowControl w:val="0"/>
        <w:tabs>
          <w:tab w:val="left" w:pos="720"/>
        </w:tabs>
        <w:ind w:firstLine="709"/>
        <w:jc w:val="both"/>
      </w:pPr>
      <w:r w:rsidRPr="004C07A9">
        <w:t xml:space="preserve">4. Срок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 </w:t>
      </w:r>
    </w:p>
    <w:p w14:paraId="55BD9588" w14:textId="070E693A" w:rsidR="00AF2B8A" w:rsidRPr="004C07A9" w:rsidRDefault="00AF2B8A" w:rsidP="00021DEB">
      <w:pPr>
        <w:keepLines/>
        <w:widowControl w:val="0"/>
        <w:autoSpaceDE w:val="0"/>
        <w:autoSpaceDN w:val="0"/>
        <w:adjustRightInd w:val="0"/>
        <w:ind w:firstLine="709"/>
        <w:jc w:val="both"/>
      </w:pPr>
      <w:r w:rsidRPr="004C07A9">
        <w:t xml:space="preserve">5. По проектам планировки территории и проектам межевания территории </w:t>
      </w:r>
      <w:r w:rsidR="00106114" w:rsidRPr="004C07A9">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14:paraId="651E6C6E" w14:textId="77777777" w:rsidR="00AB2019" w:rsidRPr="004C07A9" w:rsidRDefault="00AB2019" w:rsidP="00021DEB">
      <w:pPr>
        <w:pStyle w:val="14"/>
        <w:keepLines/>
        <w:widowControl w:val="0"/>
        <w:tabs>
          <w:tab w:val="left" w:pos="720"/>
        </w:tabs>
        <w:ind w:firstLine="720"/>
        <w:jc w:val="both"/>
      </w:pPr>
    </w:p>
    <w:p w14:paraId="5B32929F" w14:textId="77777777" w:rsidR="00AF2B8A" w:rsidRPr="004C07A9" w:rsidRDefault="00AB2019" w:rsidP="00021DEB">
      <w:pPr>
        <w:pStyle w:val="14"/>
        <w:keepLines/>
        <w:widowControl w:val="0"/>
        <w:tabs>
          <w:tab w:val="left" w:pos="720"/>
        </w:tabs>
        <w:spacing w:before="100" w:beforeAutospacing="1" w:after="100" w:afterAutospacing="1"/>
        <w:ind w:firstLine="720"/>
        <w:jc w:val="center"/>
        <w:outlineLvl w:val="2"/>
        <w:rPr>
          <w:b/>
        </w:rPr>
      </w:pPr>
      <w:r w:rsidRPr="004C07A9">
        <w:rPr>
          <w:b/>
        </w:rPr>
        <w:tab/>
      </w:r>
      <w:bookmarkStart w:id="80" w:name="_Toc162622294"/>
      <w:bookmarkStart w:id="81" w:name="_Toc178932972"/>
      <w:r w:rsidRPr="004C07A9">
        <w:rPr>
          <w:b/>
        </w:rPr>
        <w:t xml:space="preserve">Статья 17. </w:t>
      </w:r>
      <w:bookmarkStart w:id="82" w:name="sub_339"/>
      <w:r w:rsidR="00AF2B8A" w:rsidRPr="004C07A9">
        <w:rPr>
          <w:b/>
        </w:rPr>
        <w:t>Полномочия Комиссии в области организации и проведения общественных обсуждений или публичных слушаний</w:t>
      </w:r>
      <w:bookmarkEnd w:id="80"/>
      <w:bookmarkEnd w:id="81"/>
    </w:p>
    <w:bookmarkEnd w:id="82"/>
    <w:p w14:paraId="3E2FD5B9" w14:textId="77777777" w:rsidR="00AF2B8A" w:rsidRPr="004C07A9" w:rsidRDefault="00AF2B8A" w:rsidP="00021DEB">
      <w:pPr>
        <w:pStyle w:val="14"/>
        <w:keepLines/>
        <w:widowControl w:val="0"/>
        <w:tabs>
          <w:tab w:val="left" w:pos="720"/>
        </w:tabs>
        <w:ind w:firstLine="720"/>
        <w:jc w:val="both"/>
      </w:pPr>
      <w:r w:rsidRPr="004C07A9">
        <w:t xml:space="preserve">1. Со дня принятия решения о проведении общественных обсуждений или публичных слушаний Комиссия: </w:t>
      </w:r>
    </w:p>
    <w:p w14:paraId="4C26ECA1" w14:textId="77777777" w:rsidR="00AF2B8A" w:rsidRPr="004C07A9" w:rsidRDefault="00AF2B8A" w:rsidP="00021DEB">
      <w:pPr>
        <w:pStyle w:val="14"/>
        <w:keepLines/>
        <w:widowControl w:val="0"/>
        <w:tabs>
          <w:tab w:val="left" w:pos="720"/>
        </w:tabs>
        <w:ind w:firstLine="720"/>
        <w:jc w:val="both"/>
      </w:pPr>
      <w:r w:rsidRPr="004C07A9">
        <w:t xml:space="preserve">- обеспечивает заблаговременное обнародование темы и перечня вопросов общественных обсуждений или публичных слушаний; </w:t>
      </w:r>
    </w:p>
    <w:p w14:paraId="0C50AED7" w14:textId="77777777" w:rsidR="00AF2B8A" w:rsidRPr="004C07A9" w:rsidRDefault="00AF2B8A" w:rsidP="00021DEB">
      <w:pPr>
        <w:pStyle w:val="14"/>
        <w:keepLines/>
        <w:widowControl w:val="0"/>
        <w:tabs>
          <w:tab w:val="left" w:pos="720"/>
        </w:tabs>
        <w:ind w:firstLine="720"/>
        <w:jc w:val="both"/>
      </w:pPr>
      <w:r w:rsidRPr="004C07A9">
        <w:t xml:space="preserve">– организует выставки, экспозиции демонстрационных материалов, проектов, документов, выносимых на общественные обсуждения или публичные слушания, выступления представителей органов местного самоуправления, разработчиков проектов документов или изменений к ним. </w:t>
      </w:r>
    </w:p>
    <w:p w14:paraId="0E501320" w14:textId="77777777" w:rsidR="00AF2B8A" w:rsidRPr="004C07A9" w:rsidRDefault="00AF2B8A" w:rsidP="00021DEB">
      <w:pPr>
        <w:pStyle w:val="14"/>
        <w:keepLines/>
        <w:widowControl w:val="0"/>
        <w:tabs>
          <w:tab w:val="left" w:pos="720"/>
        </w:tabs>
        <w:ind w:firstLine="720"/>
        <w:jc w:val="both"/>
      </w:pPr>
      <w:r w:rsidRPr="004C07A9">
        <w:t>– 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общественных обсуждений или публичных слушаний и в представлении информации на общественных обсуждениях или публичных слушаниях;</w:t>
      </w:r>
    </w:p>
    <w:p w14:paraId="30FA5BC3" w14:textId="77777777" w:rsidR="00AF2B8A" w:rsidRPr="004C07A9" w:rsidRDefault="00AF2B8A" w:rsidP="00021DEB">
      <w:pPr>
        <w:pStyle w:val="14"/>
        <w:keepLines/>
        <w:widowControl w:val="0"/>
        <w:tabs>
          <w:tab w:val="left" w:pos="720"/>
        </w:tabs>
        <w:ind w:firstLine="720"/>
        <w:jc w:val="both"/>
      </w:pPr>
      <w:r w:rsidRPr="004C07A9">
        <w:t>– 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14:paraId="0F9F16F8" w14:textId="77777777" w:rsidR="00AF2B8A" w:rsidRPr="004C07A9" w:rsidRDefault="00AF2B8A" w:rsidP="00021DEB">
      <w:pPr>
        <w:pStyle w:val="14"/>
        <w:keepLines/>
        <w:widowControl w:val="0"/>
        <w:tabs>
          <w:tab w:val="left" w:pos="720"/>
        </w:tabs>
        <w:ind w:firstLine="720"/>
        <w:jc w:val="both"/>
      </w:pPr>
      <w:r w:rsidRPr="004C07A9">
        <w:lastRenderedPageBreak/>
        <w:t>– назначает ведущего и секретаря для ведения общественных обсуждений или публичных слушаний и составления протокола общественных обсуждений или публичных слушаний;</w:t>
      </w:r>
    </w:p>
    <w:p w14:paraId="6540D460" w14:textId="77777777" w:rsidR="00AF2B8A" w:rsidRPr="004C07A9" w:rsidRDefault="00AF2B8A" w:rsidP="00021DEB">
      <w:pPr>
        <w:pStyle w:val="14"/>
        <w:keepLines/>
        <w:widowControl w:val="0"/>
        <w:tabs>
          <w:tab w:val="left" w:pos="720"/>
        </w:tabs>
        <w:ind w:firstLine="720"/>
        <w:jc w:val="both"/>
      </w:pPr>
      <w:r w:rsidRPr="004C07A9">
        <w:t xml:space="preserve">– оповещает население поселения об инициаторах, дате, месте проведения, теме и вопросах, выносимых на общественные обсуждения или публичные слушания; </w:t>
      </w:r>
    </w:p>
    <w:p w14:paraId="03204E21" w14:textId="77777777" w:rsidR="00AF2B8A" w:rsidRPr="004C07A9" w:rsidRDefault="00AF2B8A" w:rsidP="00021DEB">
      <w:pPr>
        <w:pStyle w:val="14"/>
        <w:keepLines/>
        <w:widowControl w:val="0"/>
        <w:tabs>
          <w:tab w:val="left" w:pos="720"/>
        </w:tabs>
        <w:ind w:firstLine="720"/>
        <w:jc w:val="both"/>
      </w:pPr>
      <w:r w:rsidRPr="004C07A9">
        <w:t>– осуществляет иные полномочия.</w:t>
      </w:r>
    </w:p>
    <w:p w14:paraId="09620702" w14:textId="77777777" w:rsidR="00AF2B8A" w:rsidRPr="004C07A9" w:rsidRDefault="00AF2B8A" w:rsidP="00021DEB">
      <w:pPr>
        <w:pStyle w:val="14"/>
        <w:keepLines/>
        <w:widowControl w:val="0"/>
        <w:tabs>
          <w:tab w:val="left" w:pos="720"/>
        </w:tabs>
        <w:ind w:firstLine="720"/>
        <w:jc w:val="both"/>
      </w:pPr>
      <w:r w:rsidRPr="004C07A9">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предстоящих общественных обсуждениях или публичных слушаниях.</w:t>
      </w:r>
    </w:p>
    <w:p w14:paraId="10B381FE" w14:textId="77777777" w:rsidR="00AF2B8A" w:rsidRPr="004C07A9" w:rsidRDefault="00AF2B8A" w:rsidP="00021DEB">
      <w:pPr>
        <w:pStyle w:val="14"/>
        <w:keepLines/>
        <w:widowControl w:val="0"/>
        <w:tabs>
          <w:tab w:val="left" w:pos="720"/>
        </w:tabs>
        <w:ind w:firstLine="720"/>
        <w:jc w:val="both"/>
        <w:rPr>
          <w:b/>
          <w:color w:val="000000"/>
        </w:rPr>
      </w:pPr>
    </w:p>
    <w:p w14:paraId="518EA276" w14:textId="77777777" w:rsidR="00AF2B8A" w:rsidRPr="004C07A9" w:rsidRDefault="00AB2019" w:rsidP="00021DEB">
      <w:pPr>
        <w:pStyle w:val="14"/>
        <w:keepLines/>
        <w:widowControl w:val="0"/>
        <w:tabs>
          <w:tab w:val="left" w:pos="720"/>
        </w:tabs>
        <w:spacing w:before="100" w:beforeAutospacing="1" w:after="100" w:afterAutospacing="1"/>
        <w:ind w:firstLine="720"/>
        <w:jc w:val="center"/>
        <w:outlineLvl w:val="2"/>
        <w:rPr>
          <w:b/>
        </w:rPr>
      </w:pPr>
      <w:bookmarkStart w:id="83" w:name="_Toc162622295"/>
      <w:bookmarkStart w:id="84" w:name="_Toc178932973"/>
      <w:r w:rsidRPr="004C07A9">
        <w:rPr>
          <w:b/>
          <w:color w:val="000000"/>
        </w:rPr>
        <w:t xml:space="preserve">Статья 18. </w:t>
      </w:r>
      <w:r w:rsidR="00AF2B8A" w:rsidRPr="004C07A9">
        <w:rPr>
          <w:b/>
        </w:rPr>
        <w:t>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83"/>
      <w:bookmarkEnd w:id="84"/>
    </w:p>
    <w:p w14:paraId="67FB7879" w14:textId="77777777" w:rsidR="00AB2019" w:rsidRPr="004C07A9" w:rsidRDefault="00AB2019" w:rsidP="00021DEB">
      <w:pPr>
        <w:pStyle w:val="14"/>
        <w:keepLines/>
        <w:widowControl w:val="0"/>
        <w:tabs>
          <w:tab w:val="left" w:pos="720"/>
        </w:tabs>
        <w:ind w:firstLine="720"/>
        <w:jc w:val="both"/>
        <w:rPr>
          <w:color w:val="000000"/>
        </w:rPr>
      </w:pPr>
    </w:p>
    <w:p w14:paraId="354995D2" w14:textId="56E59502" w:rsidR="00AF2B8A" w:rsidRPr="004C07A9" w:rsidRDefault="00AF2B8A" w:rsidP="00021DEB">
      <w:pPr>
        <w:keepLines/>
        <w:widowControl w:val="0"/>
        <w:autoSpaceDE w:val="0"/>
        <w:autoSpaceDN w:val="0"/>
        <w:adjustRightInd w:val="0"/>
        <w:ind w:firstLine="709"/>
        <w:jc w:val="both"/>
      </w:pPr>
      <w:r w:rsidRPr="004C07A9">
        <w:t xml:space="preserve">1. Для проведения общественных обсуждений или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 (статьи 5.1, 39, 40 </w:t>
      </w:r>
      <w:r w:rsidRPr="004C07A9">
        <w:rPr>
          <w:bCs/>
        </w:rPr>
        <w:t>Градостроительного кодекса РФ)</w:t>
      </w:r>
      <w:r w:rsidRPr="004C07A9">
        <w:t>.</w:t>
      </w:r>
    </w:p>
    <w:p w14:paraId="6305674A" w14:textId="77777777" w:rsidR="00AF2B8A" w:rsidRPr="004C07A9" w:rsidRDefault="00AF2B8A" w:rsidP="00021DEB">
      <w:pPr>
        <w:keepLines/>
        <w:widowControl w:val="0"/>
        <w:autoSpaceDE w:val="0"/>
        <w:autoSpaceDN w:val="0"/>
        <w:adjustRightInd w:val="0"/>
        <w:ind w:firstLine="708"/>
        <w:jc w:val="both"/>
      </w:pPr>
      <w:r w:rsidRPr="004C07A9">
        <w:t>2. Публичные слушания</w:t>
      </w:r>
      <w:r w:rsidR="00AD0953" w:rsidRPr="004C07A9">
        <w:t xml:space="preserve"> или общественные обсуждения</w:t>
      </w:r>
      <w:r w:rsidRPr="004C07A9">
        <w:t xml:space="preserve">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14:paraId="61585F18" w14:textId="77777777" w:rsidR="00AF2B8A" w:rsidRPr="004C07A9" w:rsidRDefault="00AF2B8A" w:rsidP="00021DEB">
      <w:pPr>
        <w:keepLines/>
        <w:widowControl w:val="0"/>
        <w:autoSpaceDE w:val="0"/>
        <w:autoSpaceDN w:val="0"/>
        <w:adjustRightInd w:val="0"/>
        <w:ind w:firstLine="708"/>
        <w:jc w:val="both"/>
      </w:pPr>
      <w:r w:rsidRPr="004C07A9">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644F410" w14:textId="77777777" w:rsidR="00AF2B8A" w:rsidRPr="004C07A9" w:rsidRDefault="00AF2B8A" w:rsidP="00021DEB">
      <w:pPr>
        <w:pStyle w:val="ConsPlusNormal0"/>
        <w:keepLines/>
        <w:ind w:firstLine="709"/>
        <w:jc w:val="both"/>
        <w:rPr>
          <w:rFonts w:ascii="Times New Roman" w:hAnsi="Times New Roman" w:cs="Times New Roman"/>
          <w:sz w:val="24"/>
          <w:szCs w:val="24"/>
        </w:rPr>
      </w:pPr>
      <w:r w:rsidRPr="004C07A9">
        <w:rPr>
          <w:rFonts w:ascii="Times New Roman" w:hAnsi="Times New Roman" w:cs="Times New Roman"/>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14:paraId="6E53C334" w14:textId="77777777" w:rsidR="00405267" w:rsidRPr="004C07A9" w:rsidRDefault="00405267" w:rsidP="00021DEB">
      <w:pPr>
        <w:keepLines/>
        <w:widowControl w:val="0"/>
        <w:autoSpaceDE w:val="0"/>
        <w:autoSpaceDN w:val="0"/>
        <w:adjustRightInd w:val="0"/>
        <w:ind w:firstLine="709"/>
        <w:jc w:val="both"/>
      </w:pPr>
      <w:r w:rsidRPr="004C07A9">
        <w:lastRenderedPageBreak/>
        <w:t>4</w:t>
      </w:r>
      <w:r w:rsidRPr="004C07A9">
        <w:rPr>
          <w:b/>
          <w:bCs/>
        </w:rPr>
        <w:t>.</w:t>
      </w:r>
      <w:r w:rsidRPr="004C07A9">
        <w:t xml:space="preserve">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1E74A757" w14:textId="77777777" w:rsidR="00AF2B8A" w:rsidRPr="004C07A9" w:rsidRDefault="00AF2B8A" w:rsidP="00021DEB">
      <w:pPr>
        <w:keepLines/>
        <w:widowControl w:val="0"/>
        <w:autoSpaceDE w:val="0"/>
        <w:ind w:firstLine="567"/>
        <w:jc w:val="both"/>
        <w:rPr>
          <w:b/>
          <w:bCs/>
        </w:rPr>
      </w:pPr>
      <w:r w:rsidRPr="004C07A9">
        <w:t xml:space="preserve">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w:t>
      </w:r>
    </w:p>
    <w:p w14:paraId="7C447B69" w14:textId="77777777" w:rsidR="00A94F2E" w:rsidRPr="004C07A9" w:rsidRDefault="00A94F2E" w:rsidP="00021DEB">
      <w:pPr>
        <w:keepLines/>
        <w:widowControl w:val="0"/>
        <w:jc w:val="both"/>
      </w:pPr>
    </w:p>
    <w:p w14:paraId="6A3F5DEF" w14:textId="77777777" w:rsidR="001E2BE5" w:rsidRPr="004C07A9" w:rsidRDefault="001E2BE5" w:rsidP="00021DEB">
      <w:pPr>
        <w:pStyle w:val="14"/>
        <w:keepLines/>
        <w:widowControl w:val="0"/>
        <w:tabs>
          <w:tab w:val="left" w:pos="720"/>
        </w:tabs>
        <w:spacing w:before="100" w:beforeAutospacing="1" w:after="100" w:afterAutospacing="1"/>
        <w:ind w:firstLine="720"/>
        <w:jc w:val="center"/>
        <w:outlineLvl w:val="2"/>
        <w:rPr>
          <w:b/>
        </w:rPr>
      </w:pPr>
      <w:bookmarkStart w:id="85" w:name="_Toc499131481"/>
      <w:bookmarkStart w:id="86" w:name="_Toc520465178"/>
      <w:bookmarkStart w:id="87" w:name="_Toc162622296"/>
      <w:bookmarkStart w:id="88" w:name="_Toc178932974"/>
      <w:r w:rsidRPr="004C07A9">
        <w:rPr>
          <w:b/>
        </w:rPr>
        <w:t>Статья 19.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85"/>
      <w:bookmarkEnd w:id="86"/>
      <w:bookmarkEnd w:id="87"/>
      <w:bookmarkEnd w:id="88"/>
    </w:p>
    <w:p w14:paraId="1C037E28" w14:textId="77777777" w:rsidR="001E2BE5" w:rsidRPr="004C07A9" w:rsidRDefault="001E2BE5" w:rsidP="00021DEB">
      <w:pPr>
        <w:pStyle w:val="ConsNormal"/>
        <w:keepLines/>
        <w:widowControl w:val="0"/>
        <w:ind w:right="0" w:firstLine="709"/>
        <w:jc w:val="both"/>
        <w:rPr>
          <w:rFonts w:ascii="Times New Roman" w:hAnsi="Times New Roman" w:cs="Times New Roman"/>
          <w:sz w:val="24"/>
          <w:szCs w:val="24"/>
        </w:rPr>
      </w:pPr>
      <w:r w:rsidRPr="004C07A9">
        <w:rPr>
          <w:rFonts w:ascii="Times New Roman" w:hAnsi="Times New Roman" w:cs="Times New Roman"/>
          <w:color w:val="000000"/>
          <w:sz w:val="24"/>
          <w:szCs w:val="24"/>
        </w:rPr>
        <w:t xml:space="preserve">1. </w:t>
      </w:r>
      <w:r w:rsidRPr="004C07A9">
        <w:rPr>
          <w:rFonts w:ascii="Times New Roman" w:hAnsi="Times New Roman" w:cs="Times New Roman"/>
          <w:sz w:val="24"/>
          <w:szCs w:val="24"/>
        </w:rPr>
        <w:t>Порядок организации и проведения общественных обсуждений или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статьи 5.1 и статьи 46 Градостроительного кодекса РФ.</w:t>
      </w:r>
    </w:p>
    <w:p w14:paraId="4D0B8053" w14:textId="77777777" w:rsidR="001E2BE5" w:rsidRPr="004C07A9" w:rsidRDefault="001E2BE5" w:rsidP="00021DEB">
      <w:pPr>
        <w:pStyle w:val="ConsNormal"/>
        <w:keepLines/>
        <w:widowControl w:val="0"/>
        <w:ind w:right="0" w:firstLine="709"/>
        <w:jc w:val="both"/>
        <w:rPr>
          <w:rFonts w:ascii="Times New Roman" w:hAnsi="Times New Roman" w:cs="Times New Roman"/>
          <w:sz w:val="24"/>
          <w:szCs w:val="24"/>
        </w:rPr>
      </w:pPr>
      <w:r w:rsidRPr="004C07A9">
        <w:rPr>
          <w:rFonts w:ascii="Times New Roman" w:hAnsi="Times New Roman" w:cs="Times New Roman"/>
          <w:sz w:val="24"/>
          <w:szCs w:val="24"/>
        </w:rPr>
        <w:t>2. 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14:paraId="4D46C80B" w14:textId="77777777" w:rsidR="001E2BE5" w:rsidRPr="004C07A9" w:rsidRDefault="001E2BE5" w:rsidP="00021DEB">
      <w:pPr>
        <w:pStyle w:val="14"/>
        <w:keepLines/>
        <w:widowControl w:val="0"/>
        <w:tabs>
          <w:tab w:val="left" w:pos="720"/>
        </w:tabs>
        <w:ind w:firstLine="720"/>
        <w:jc w:val="both"/>
      </w:pPr>
      <w:r w:rsidRPr="004C07A9">
        <w:t>3. Участники общественных обсуждений или публичных слушаний  по проекту планировки и проекту межевания территории вправе представить в уполномоченные на проведение публичных слушаний орган местного самоуправления поселения свои предложения и замечания, касающиеся проекта планировки и проекта межевания территории, для включения их в протокол общественных обсуждений или публичных слушаний.</w:t>
      </w:r>
    </w:p>
    <w:p w14:paraId="2F752A4F" w14:textId="77777777" w:rsidR="001E2BE5" w:rsidRPr="004C07A9" w:rsidRDefault="001E2BE5" w:rsidP="00021DEB">
      <w:pPr>
        <w:pStyle w:val="ConsPlusNormal0"/>
        <w:keepLines/>
        <w:jc w:val="both"/>
        <w:rPr>
          <w:rFonts w:ascii="Times New Roman" w:hAnsi="Times New Roman" w:cs="Times New Roman"/>
          <w:sz w:val="24"/>
          <w:szCs w:val="24"/>
        </w:rPr>
      </w:pPr>
      <w:r w:rsidRPr="004C07A9">
        <w:rPr>
          <w:rFonts w:ascii="Times New Roman" w:hAnsi="Times New Roman" w:cs="Times New Roman"/>
          <w:sz w:val="24"/>
          <w:szCs w:val="24"/>
        </w:rPr>
        <w:t>4.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3CE4EA26" w14:textId="77777777" w:rsidR="001E2BE5" w:rsidRPr="004C07A9" w:rsidRDefault="001E2BE5" w:rsidP="00021DEB">
      <w:pPr>
        <w:keepLines/>
        <w:widowControl w:val="0"/>
        <w:spacing w:before="100" w:beforeAutospacing="1" w:after="100" w:afterAutospacing="1"/>
        <w:ind w:firstLine="709"/>
        <w:jc w:val="center"/>
        <w:outlineLvl w:val="1"/>
        <w:rPr>
          <w:b/>
          <w:bCs/>
        </w:rPr>
      </w:pPr>
      <w:bookmarkStart w:id="89" w:name="_Toc488241167"/>
      <w:bookmarkStart w:id="90" w:name="_Toc499131482"/>
      <w:bookmarkStart w:id="91" w:name="_Toc520465179"/>
      <w:bookmarkStart w:id="92" w:name="_Toc162622297"/>
      <w:bookmarkStart w:id="93" w:name="_Toc178932975"/>
      <w:r w:rsidRPr="004C07A9">
        <w:rPr>
          <w:b/>
          <w:bCs/>
        </w:rPr>
        <w:t>Глава 6. Внесение изменений в правила землепользования и застройки</w:t>
      </w:r>
      <w:bookmarkEnd w:id="89"/>
      <w:bookmarkEnd w:id="90"/>
      <w:bookmarkEnd w:id="91"/>
      <w:bookmarkEnd w:id="92"/>
      <w:bookmarkEnd w:id="93"/>
    </w:p>
    <w:p w14:paraId="34F7784A" w14:textId="77777777" w:rsidR="001E2BE5" w:rsidRPr="004C07A9" w:rsidRDefault="001E2BE5" w:rsidP="00021DEB">
      <w:pPr>
        <w:keepLines/>
        <w:widowControl w:val="0"/>
        <w:spacing w:before="100" w:beforeAutospacing="1" w:after="100" w:afterAutospacing="1"/>
        <w:ind w:firstLine="709"/>
        <w:jc w:val="center"/>
        <w:outlineLvl w:val="2"/>
        <w:rPr>
          <w:b/>
          <w:bCs/>
        </w:rPr>
      </w:pPr>
      <w:bookmarkStart w:id="94" w:name="_Toc475659984"/>
      <w:bookmarkStart w:id="95" w:name="_Toc480989014"/>
      <w:bookmarkStart w:id="96" w:name="_Toc488241168"/>
      <w:bookmarkStart w:id="97" w:name="_Toc499131483"/>
      <w:bookmarkStart w:id="98" w:name="_Toc520465180"/>
      <w:bookmarkStart w:id="99" w:name="_Toc162622298"/>
      <w:bookmarkStart w:id="100" w:name="_Toc178932976"/>
      <w:r w:rsidRPr="004C07A9">
        <w:rPr>
          <w:b/>
          <w:bCs/>
        </w:rPr>
        <w:t xml:space="preserve">Статья 20. </w:t>
      </w:r>
      <w:r w:rsidRPr="004C07A9">
        <w:rPr>
          <w:b/>
        </w:rPr>
        <w:t>Основание для рассмотрения вопроса</w:t>
      </w:r>
      <w:r w:rsidRPr="004C07A9">
        <w:rPr>
          <w:b/>
          <w:bCs/>
        </w:rPr>
        <w:t xml:space="preserve"> о внесении изменений в настоящие Правила</w:t>
      </w:r>
      <w:bookmarkEnd w:id="94"/>
      <w:bookmarkEnd w:id="95"/>
      <w:bookmarkEnd w:id="96"/>
      <w:bookmarkEnd w:id="97"/>
      <w:bookmarkEnd w:id="98"/>
      <w:bookmarkEnd w:id="99"/>
      <w:bookmarkEnd w:id="100"/>
    </w:p>
    <w:p w14:paraId="14CE8979" w14:textId="13B4A5BF" w:rsidR="001E2BE5" w:rsidRPr="004C07A9" w:rsidRDefault="001E2BE5" w:rsidP="00021DEB">
      <w:pPr>
        <w:pStyle w:val="ConsPlusNormal0"/>
        <w:keepLines/>
        <w:shd w:val="clear" w:color="auto" w:fill="FFFFFF"/>
        <w:ind w:firstLine="709"/>
        <w:jc w:val="both"/>
        <w:rPr>
          <w:rFonts w:ascii="Times New Roman" w:hAnsi="Times New Roman" w:cs="Times New Roman"/>
          <w:sz w:val="24"/>
          <w:szCs w:val="24"/>
        </w:rPr>
      </w:pPr>
      <w:r w:rsidRPr="004C07A9">
        <w:rPr>
          <w:rFonts w:ascii="Times New Roman" w:hAnsi="Times New Roman" w:cs="Times New Roman"/>
          <w:sz w:val="24"/>
          <w:szCs w:val="24"/>
        </w:rPr>
        <w:lastRenderedPageBreak/>
        <w:t xml:space="preserve">1. </w:t>
      </w:r>
      <w:proofErr w:type="gramStart"/>
      <w:r w:rsidRPr="004C07A9">
        <w:rPr>
          <w:rFonts w:ascii="Times New Roman" w:hAnsi="Times New Roman" w:cs="Times New Roman"/>
          <w:sz w:val="24"/>
          <w:szCs w:val="24"/>
        </w:rPr>
        <w:t>Внесение  изменений</w:t>
      </w:r>
      <w:proofErr w:type="gramEnd"/>
      <w:r w:rsidRPr="004C07A9">
        <w:rPr>
          <w:rFonts w:ascii="Times New Roman" w:hAnsi="Times New Roman" w:cs="Times New Roman"/>
          <w:sz w:val="24"/>
          <w:szCs w:val="24"/>
        </w:rPr>
        <w:t xml:space="preserve">  в Правила землепользования и застройки осуществляется в порядке, установленном статьями 31, 32 и с учетом особенностей, установленных статьей 33 Градостроительного кодекса РФ, законом Республики Алтай «О регулировании градостроительной деятельности на территории Республики Алтай» и другими нормативными правовыми актами РФ, Республики Алтай, Уставом Усть-Коксинского района, Уставом Катандинского сельского поселения.</w:t>
      </w:r>
    </w:p>
    <w:p w14:paraId="527CB196" w14:textId="77777777" w:rsidR="001E2BE5" w:rsidRPr="004C07A9" w:rsidRDefault="001E2BE5" w:rsidP="00021DEB">
      <w:pPr>
        <w:keepLines/>
        <w:widowControl w:val="0"/>
        <w:ind w:firstLine="709"/>
        <w:jc w:val="both"/>
      </w:pPr>
      <w:r w:rsidRPr="004C07A9">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14:paraId="14B59E0A" w14:textId="77777777" w:rsidR="001E2BE5" w:rsidRPr="004C07A9" w:rsidRDefault="001E2BE5" w:rsidP="00021DEB">
      <w:pPr>
        <w:keepLines/>
        <w:widowControl w:val="0"/>
        <w:shd w:val="clear" w:color="auto" w:fill="FFFFFF"/>
        <w:ind w:firstLine="709"/>
        <w:jc w:val="both"/>
        <w:rPr>
          <w:color w:val="000000"/>
        </w:rPr>
      </w:pPr>
      <w:r w:rsidRPr="004C07A9">
        <w:rPr>
          <w:color w:val="000000"/>
        </w:rPr>
        <w:t>3. Основанием для рассмотрения вопроса о внесении изменений в настоящие Правила являются:</w:t>
      </w:r>
    </w:p>
    <w:p w14:paraId="167C913E" w14:textId="77777777" w:rsidR="001E2BE5" w:rsidRPr="004C07A9" w:rsidRDefault="001E2BE5" w:rsidP="00021DEB">
      <w:pPr>
        <w:keepLines/>
        <w:widowControl w:val="0"/>
        <w:shd w:val="clear" w:color="auto" w:fill="FFFFFF"/>
        <w:tabs>
          <w:tab w:val="left" w:pos="0"/>
          <w:tab w:val="left" w:pos="709"/>
          <w:tab w:val="left" w:pos="993"/>
        </w:tabs>
        <w:ind w:firstLine="709"/>
        <w:jc w:val="both"/>
        <w:rPr>
          <w:color w:val="000000"/>
        </w:rPr>
      </w:pPr>
      <w:r w:rsidRPr="004C07A9">
        <w:rPr>
          <w:color w:val="000000"/>
        </w:rPr>
        <w:t xml:space="preserve">– несоответствие Правил генеральному плану муниципального образования </w:t>
      </w:r>
      <w:r w:rsidR="0003430F" w:rsidRPr="004C07A9">
        <w:rPr>
          <w:color w:val="000000"/>
        </w:rPr>
        <w:t>Катандинского сельского поселения</w:t>
      </w:r>
      <w:r w:rsidRPr="004C07A9">
        <w:rPr>
          <w:color w:val="000000"/>
        </w:rPr>
        <w:t>, схеме территориального планирования</w:t>
      </w:r>
      <w:r w:rsidR="0003430F" w:rsidRPr="004C07A9">
        <w:rPr>
          <w:color w:val="000000"/>
        </w:rPr>
        <w:t xml:space="preserve"> Усть-Коксинского</w:t>
      </w:r>
      <w:r w:rsidRPr="004C07A9">
        <w:rPr>
          <w:color w:val="000000"/>
        </w:rPr>
        <w:t xml:space="preserve"> района, </w:t>
      </w:r>
      <w:r w:rsidRPr="004C07A9">
        <w:t>возникшее в результате внесения в генеральный план или схему территориального планирования муниципального района изменений</w:t>
      </w:r>
      <w:r w:rsidRPr="004C07A9">
        <w:rPr>
          <w:color w:val="000000"/>
        </w:rPr>
        <w:t>;</w:t>
      </w:r>
    </w:p>
    <w:p w14:paraId="43DCC66C" w14:textId="77777777" w:rsidR="001E2BE5" w:rsidRPr="004C07A9" w:rsidRDefault="001E2BE5" w:rsidP="00021DEB">
      <w:pPr>
        <w:keepLines/>
        <w:widowControl w:val="0"/>
        <w:shd w:val="clear" w:color="auto" w:fill="FFFFFF"/>
        <w:tabs>
          <w:tab w:val="left" w:pos="0"/>
          <w:tab w:val="left" w:pos="709"/>
          <w:tab w:val="left" w:pos="993"/>
        </w:tabs>
        <w:ind w:firstLine="709"/>
        <w:jc w:val="both"/>
        <w:rPr>
          <w:color w:val="000000"/>
        </w:rPr>
      </w:pPr>
      <w:r w:rsidRPr="004C07A9">
        <w:rPr>
          <w:color w:val="000000"/>
        </w:rPr>
        <w:t xml:space="preserve">- </w:t>
      </w:r>
      <w:r w:rsidRPr="004C07A9">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4C07A9">
        <w:t>приаэродромной</w:t>
      </w:r>
      <w:proofErr w:type="spellEnd"/>
      <w:r w:rsidRPr="004C07A9">
        <w:t xml:space="preserve"> территории, которые допущены в правилах землепользования и застройки поселения;</w:t>
      </w:r>
    </w:p>
    <w:p w14:paraId="07B50158" w14:textId="77777777" w:rsidR="001E2BE5" w:rsidRPr="004C07A9" w:rsidRDefault="001E2BE5" w:rsidP="00021DEB">
      <w:pPr>
        <w:keepLines/>
        <w:widowControl w:val="0"/>
        <w:shd w:val="clear" w:color="auto" w:fill="FFFFFF"/>
        <w:tabs>
          <w:tab w:val="left" w:pos="0"/>
          <w:tab w:val="left" w:pos="993"/>
          <w:tab w:val="left" w:pos="1418"/>
        </w:tabs>
        <w:ind w:firstLine="709"/>
        <w:jc w:val="both"/>
        <w:rPr>
          <w:color w:val="000000"/>
        </w:rPr>
      </w:pPr>
      <w:r w:rsidRPr="004C07A9">
        <w:rPr>
          <w:color w:val="000000"/>
        </w:rPr>
        <w:t>– поступление предложений об изменении границ территориальных зон, изменении градостроительных регламентов;</w:t>
      </w:r>
    </w:p>
    <w:p w14:paraId="460133DB" w14:textId="77777777" w:rsidR="001E2BE5" w:rsidRPr="004C07A9" w:rsidRDefault="001E2BE5" w:rsidP="00021DEB">
      <w:pPr>
        <w:keepLines/>
        <w:widowControl w:val="0"/>
        <w:shd w:val="clear" w:color="auto" w:fill="FFFFFF"/>
        <w:tabs>
          <w:tab w:val="left" w:pos="0"/>
          <w:tab w:val="left" w:pos="993"/>
          <w:tab w:val="left" w:pos="1418"/>
        </w:tabs>
        <w:ind w:firstLine="709"/>
        <w:jc w:val="both"/>
      </w:pPr>
      <w:r w:rsidRPr="004C07A9">
        <w:rPr>
          <w:color w:val="000000"/>
        </w:rPr>
        <w:t xml:space="preserve">- </w:t>
      </w:r>
      <w:r w:rsidRPr="004C07A9">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6A2CC188" w14:textId="6FECDA2C" w:rsidR="00B66B5F" w:rsidRPr="004C07A9" w:rsidRDefault="00B66B5F" w:rsidP="00021DEB">
      <w:pPr>
        <w:keepLines/>
        <w:widowControl w:val="0"/>
        <w:shd w:val="clear" w:color="auto" w:fill="FFFFFF"/>
        <w:tabs>
          <w:tab w:val="left" w:pos="0"/>
          <w:tab w:val="left" w:pos="993"/>
          <w:tab w:val="left" w:pos="1418"/>
        </w:tabs>
        <w:ind w:firstLine="709"/>
        <w:jc w:val="both"/>
      </w:pPr>
      <w:r w:rsidRPr="004C07A9">
        <w:t>-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14:paraId="372F3CD0" w14:textId="77777777" w:rsidR="001E2BE5" w:rsidRPr="004C07A9" w:rsidRDefault="001E2BE5" w:rsidP="00021DEB">
      <w:pPr>
        <w:keepLines/>
        <w:widowControl w:val="0"/>
        <w:shd w:val="clear" w:color="auto" w:fill="FFFFFF"/>
        <w:tabs>
          <w:tab w:val="left" w:pos="0"/>
          <w:tab w:val="left" w:pos="993"/>
          <w:tab w:val="left" w:pos="1418"/>
        </w:tabs>
        <w:ind w:firstLine="709"/>
        <w:jc w:val="both"/>
      </w:pPr>
      <w:r w:rsidRPr="004C07A9">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A3CD2C0" w14:textId="77777777" w:rsidR="001E2BE5" w:rsidRPr="004C07A9" w:rsidRDefault="001E2BE5" w:rsidP="00021DEB">
      <w:pPr>
        <w:keepLines/>
        <w:widowControl w:val="0"/>
        <w:shd w:val="clear" w:color="auto" w:fill="FFFFFF"/>
        <w:tabs>
          <w:tab w:val="left" w:pos="0"/>
          <w:tab w:val="left" w:pos="993"/>
          <w:tab w:val="left" w:pos="1418"/>
        </w:tabs>
        <w:ind w:firstLine="709"/>
        <w:jc w:val="both"/>
      </w:pPr>
      <w:r w:rsidRPr="004C07A9">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r w:rsidR="00F333D4" w:rsidRPr="004C07A9">
        <w:t>;</w:t>
      </w:r>
    </w:p>
    <w:p w14:paraId="7A6DEBC2" w14:textId="2A7A93A0" w:rsidR="00F333D4" w:rsidRPr="004C07A9" w:rsidRDefault="00F333D4" w:rsidP="00021DEB">
      <w:pPr>
        <w:keepLines/>
        <w:widowControl w:val="0"/>
        <w:shd w:val="clear" w:color="auto" w:fill="FFFFFF"/>
        <w:tabs>
          <w:tab w:val="left" w:pos="0"/>
          <w:tab w:val="left" w:pos="993"/>
          <w:tab w:val="left" w:pos="1418"/>
        </w:tabs>
        <w:ind w:firstLine="709"/>
        <w:jc w:val="both"/>
        <w:rPr>
          <w:color w:val="000000"/>
          <w:shd w:val="clear" w:color="auto" w:fill="FFFFFF"/>
        </w:rPr>
      </w:pPr>
      <w:r w:rsidRPr="004C07A9">
        <w:t xml:space="preserve">- </w:t>
      </w:r>
      <w:r w:rsidRPr="004C07A9">
        <w:rPr>
          <w:color w:val="000000"/>
          <w:shd w:val="clear" w:color="auto" w:fill="FFFFFF"/>
        </w:rPr>
        <w:t>принятие решения о комплексном развитии территории.</w:t>
      </w:r>
    </w:p>
    <w:p w14:paraId="4C73FBCD" w14:textId="77777777" w:rsidR="00B66B5F" w:rsidRPr="004C07A9" w:rsidRDefault="002D764B" w:rsidP="00021DEB">
      <w:pPr>
        <w:keepLines/>
        <w:widowControl w:val="0"/>
        <w:shd w:val="clear" w:color="auto" w:fill="FFFFFF"/>
        <w:tabs>
          <w:tab w:val="left" w:pos="0"/>
          <w:tab w:val="left" w:pos="993"/>
          <w:tab w:val="left" w:pos="1418"/>
        </w:tabs>
        <w:ind w:firstLine="709"/>
        <w:jc w:val="both"/>
      </w:pPr>
      <w:r w:rsidRPr="004C07A9">
        <w:rPr>
          <w:color w:val="000000"/>
          <w:shd w:val="clear" w:color="auto" w:fill="FFFFFF"/>
        </w:rPr>
        <w:t xml:space="preserve">- </w:t>
      </w:r>
      <w:r w:rsidRPr="004C07A9">
        <w:t xml:space="preserve">обнаружение мест </w:t>
      </w:r>
      <w:proofErr w:type="gramStart"/>
      <w:r w:rsidRPr="004C07A9">
        <w:t>захоронений</w:t>
      </w:r>
      <w:proofErr w:type="gramEnd"/>
      <w:r w:rsidRPr="004C07A9">
        <w:t xml:space="preserve"> погибших при защите Отечества, расположенных в границах муниципальных образований</w:t>
      </w:r>
    </w:p>
    <w:p w14:paraId="3B7E20F7" w14:textId="033D853A" w:rsidR="002D764B" w:rsidRPr="004C07A9" w:rsidRDefault="00B66B5F" w:rsidP="00021DEB">
      <w:pPr>
        <w:keepLines/>
        <w:widowControl w:val="0"/>
        <w:shd w:val="clear" w:color="auto" w:fill="FFFFFF"/>
        <w:tabs>
          <w:tab w:val="left" w:pos="0"/>
          <w:tab w:val="left" w:pos="993"/>
          <w:tab w:val="left" w:pos="1418"/>
        </w:tabs>
        <w:ind w:firstLine="709"/>
        <w:jc w:val="both"/>
        <w:rPr>
          <w:color w:val="000000"/>
        </w:rPr>
      </w:pPr>
      <w:r w:rsidRPr="004C07A9">
        <w:t>-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r w:rsidR="002D764B" w:rsidRPr="004C07A9">
        <w:t>.</w:t>
      </w:r>
    </w:p>
    <w:p w14:paraId="65FA73C6" w14:textId="77777777" w:rsidR="005C2A6F" w:rsidRPr="004C07A9" w:rsidRDefault="005C2A6F" w:rsidP="00021DEB">
      <w:pPr>
        <w:keepLines/>
        <w:widowControl w:val="0"/>
        <w:autoSpaceDE w:val="0"/>
        <w:jc w:val="both"/>
        <w:rPr>
          <w:b/>
          <w:color w:val="000000"/>
        </w:rPr>
      </w:pPr>
    </w:p>
    <w:p w14:paraId="54386E56" w14:textId="77777777" w:rsidR="001E2BE5" w:rsidRPr="004C07A9" w:rsidRDefault="001E2BE5" w:rsidP="00021DEB">
      <w:pPr>
        <w:keepLines/>
        <w:widowControl w:val="0"/>
        <w:shd w:val="clear" w:color="auto" w:fill="FFFFFF"/>
        <w:tabs>
          <w:tab w:val="left" w:pos="0"/>
        </w:tabs>
        <w:spacing w:before="100" w:beforeAutospacing="1" w:after="100" w:afterAutospacing="1"/>
        <w:ind w:firstLine="709"/>
        <w:jc w:val="center"/>
        <w:outlineLvl w:val="2"/>
      </w:pPr>
      <w:bookmarkStart w:id="101" w:name="_Toc162622299"/>
      <w:bookmarkStart w:id="102" w:name="_Toc178932977"/>
      <w:bookmarkStart w:id="103" w:name="sub_4001"/>
      <w:r w:rsidRPr="004C07A9">
        <w:rPr>
          <w:b/>
          <w:bCs/>
        </w:rPr>
        <w:t xml:space="preserve">Статья 21. </w:t>
      </w:r>
      <w:r w:rsidRPr="004C07A9">
        <w:rPr>
          <w:b/>
        </w:rPr>
        <w:t>Лица, имеющие право вносить предложения об изменении настоящих Правил</w:t>
      </w:r>
      <w:bookmarkEnd w:id="101"/>
      <w:bookmarkEnd w:id="102"/>
    </w:p>
    <w:bookmarkEnd w:id="103"/>
    <w:p w14:paraId="13EDB94E" w14:textId="77777777" w:rsidR="001E2BE5" w:rsidRPr="004C07A9" w:rsidRDefault="001E2BE5" w:rsidP="00021DEB">
      <w:pPr>
        <w:keepLines/>
        <w:widowControl w:val="0"/>
        <w:shd w:val="clear" w:color="auto" w:fill="FFFFFF"/>
        <w:tabs>
          <w:tab w:val="left" w:pos="0"/>
        </w:tabs>
        <w:ind w:firstLine="709"/>
        <w:jc w:val="both"/>
      </w:pPr>
      <w:r w:rsidRPr="004C07A9">
        <w:lastRenderedPageBreak/>
        <w:t>1. С предложениями о внесении изменений в настоящие правила могут выступать:</w:t>
      </w:r>
    </w:p>
    <w:p w14:paraId="21EA9392" w14:textId="77777777" w:rsidR="001E2BE5" w:rsidRPr="004C07A9" w:rsidRDefault="001E2BE5" w:rsidP="00021DEB">
      <w:pPr>
        <w:keepLines/>
        <w:widowControl w:val="0"/>
        <w:shd w:val="clear" w:color="auto" w:fill="FFFFFF"/>
        <w:tabs>
          <w:tab w:val="left" w:pos="0"/>
          <w:tab w:val="left" w:pos="1276"/>
          <w:tab w:val="left" w:pos="1418"/>
        </w:tabs>
        <w:ind w:firstLine="709"/>
        <w:jc w:val="both"/>
      </w:pPr>
      <w:r w:rsidRPr="004C07A9">
        <w:t>–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14:paraId="3F2BFE4A" w14:textId="77777777" w:rsidR="001E2BE5" w:rsidRPr="004C07A9" w:rsidRDefault="001E2BE5" w:rsidP="00021DEB">
      <w:pPr>
        <w:keepLines/>
        <w:widowControl w:val="0"/>
        <w:shd w:val="clear" w:color="auto" w:fill="FFFFFF"/>
        <w:tabs>
          <w:tab w:val="left" w:pos="0"/>
          <w:tab w:val="left" w:pos="1276"/>
          <w:tab w:val="left" w:pos="1418"/>
        </w:tabs>
        <w:ind w:firstLine="709"/>
        <w:jc w:val="both"/>
      </w:pPr>
      <w:r w:rsidRPr="004C07A9">
        <w:t>– органы исполнительной власти Республики Алтай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14:paraId="15C723D8" w14:textId="77777777" w:rsidR="001E2BE5" w:rsidRPr="004C07A9" w:rsidRDefault="001E2BE5" w:rsidP="00021DEB">
      <w:pPr>
        <w:keepLines/>
        <w:widowControl w:val="0"/>
        <w:shd w:val="clear" w:color="auto" w:fill="FFFFFF"/>
        <w:tabs>
          <w:tab w:val="left" w:pos="0"/>
          <w:tab w:val="left" w:pos="1276"/>
          <w:tab w:val="left" w:pos="1418"/>
        </w:tabs>
        <w:ind w:firstLine="709"/>
        <w:jc w:val="both"/>
      </w:pPr>
      <w:r w:rsidRPr="004C07A9">
        <w:t>– органы местного самоуправления Усть-Коксинского 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14:paraId="13B6C979" w14:textId="77777777" w:rsidR="001E2BE5" w:rsidRPr="004C07A9" w:rsidRDefault="001E2BE5" w:rsidP="00021DEB">
      <w:pPr>
        <w:keepLines/>
        <w:widowControl w:val="0"/>
        <w:shd w:val="clear" w:color="auto" w:fill="FFFFFF"/>
        <w:tabs>
          <w:tab w:val="left" w:pos="0"/>
          <w:tab w:val="left" w:pos="1276"/>
          <w:tab w:val="left" w:pos="1418"/>
        </w:tabs>
        <w:ind w:firstLine="709"/>
        <w:jc w:val="both"/>
      </w:pPr>
      <w:r w:rsidRPr="004C07A9">
        <w:t xml:space="preserve">– органы местного самоуправления </w:t>
      </w:r>
      <w:r w:rsidR="003E2D38" w:rsidRPr="004C07A9">
        <w:t>Катандинского</w:t>
      </w:r>
      <w:r w:rsidRPr="004C07A9">
        <w:t xml:space="preserve"> сельского поселения в случаях, если необходимо совершенствовать порядок регулирования землепользования и застройки на территории поселения;</w:t>
      </w:r>
    </w:p>
    <w:p w14:paraId="027C1C3C" w14:textId="613F13FF" w:rsidR="00F43A6D" w:rsidRPr="004C07A9" w:rsidRDefault="00F43A6D" w:rsidP="00021DEB">
      <w:pPr>
        <w:keepLines/>
        <w:widowControl w:val="0"/>
        <w:shd w:val="clear" w:color="auto" w:fill="FFFFFF"/>
        <w:tabs>
          <w:tab w:val="left" w:pos="0"/>
          <w:tab w:val="left" w:pos="1276"/>
          <w:tab w:val="left" w:pos="1418"/>
        </w:tabs>
        <w:ind w:firstLine="709"/>
        <w:jc w:val="both"/>
      </w:pPr>
      <w:r w:rsidRPr="004C07A9">
        <w:t>–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65BDCAE" w14:textId="77777777" w:rsidR="001E2BE5" w:rsidRPr="004C07A9" w:rsidRDefault="001E2BE5" w:rsidP="00021DEB">
      <w:pPr>
        <w:keepLines/>
        <w:widowControl w:val="0"/>
        <w:shd w:val="clear" w:color="auto" w:fill="FFFFFF"/>
        <w:tabs>
          <w:tab w:val="left" w:pos="0"/>
          <w:tab w:val="left" w:pos="1276"/>
          <w:tab w:val="left" w:pos="1418"/>
        </w:tabs>
        <w:ind w:firstLine="709"/>
        <w:jc w:val="both"/>
      </w:pPr>
      <w:r w:rsidRPr="004C07A9">
        <w:t>– 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r w:rsidR="00F333D4" w:rsidRPr="004C07A9">
        <w:t>;</w:t>
      </w:r>
    </w:p>
    <w:p w14:paraId="6D2DE21D" w14:textId="4AA9710E" w:rsidR="00AC6F20" w:rsidRPr="004C07A9" w:rsidRDefault="00AC6F20" w:rsidP="00021DEB">
      <w:pPr>
        <w:keepLines/>
        <w:widowControl w:val="0"/>
        <w:shd w:val="clear" w:color="auto" w:fill="FFFFFF"/>
        <w:tabs>
          <w:tab w:val="left" w:pos="0"/>
          <w:tab w:val="left" w:pos="1276"/>
          <w:tab w:val="left" w:pos="1418"/>
        </w:tabs>
        <w:ind w:firstLine="709"/>
        <w:jc w:val="both"/>
        <w:rPr>
          <w:color w:val="000000"/>
          <w:shd w:val="clear" w:color="auto" w:fill="FFFFFF"/>
        </w:rPr>
      </w:pPr>
      <w:r w:rsidRPr="004C07A9">
        <w:t xml:space="preserve">– </w:t>
      </w:r>
      <w:r w:rsidR="00F43A6D" w:rsidRPr="004C07A9">
        <w:rPr>
          <w:color w:val="000000"/>
          <w:shd w:val="clear" w:color="auto" w:fill="FFFFFF"/>
        </w:rPr>
        <w:t>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r w:rsidRPr="004C07A9">
        <w:rPr>
          <w:color w:val="000000"/>
          <w:shd w:val="clear" w:color="auto" w:fill="FFFFFF"/>
        </w:rPr>
        <w:t>;</w:t>
      </w:r>
    </w:p>
    <w:p w14:paraId="390D9DED" w14:textId="17FE7A55" w:rsidR="00AC6F20" w:rsidRPr="004C07A9" w:rsidRDefault="00AC6F20" w:rsidP="00021DEB">
      <w:pPr>
        <w:keepLines/>
        <w:widowControl w:val="0"/>
        <w:shd w:val="clear" w:color="auto" w:fill="FFFFFF"/>
        <w:tabs>
          <w:tab w:val="left" w:pos="0"/>
          <w:tab w:val="left" w:pos="1276"/>
          <w:tab w:val="left" w:pos="1418"/>
        </w:tabs>
        <w:ind w:firstLine="709"/>
        <w:jc w:val="both"/>
      </w:pPr>
      <w:r w:rsidRPr="004C07A9">
        <w:t xml:space="preserve">– </w:t>
      </w:r>
      <w:r w:rsidR="00F43A6D" w:rsidRPr="004C07A9">
        <w:t>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14:paraId="5A706942" w14:textId="77777777" w:rsidR="003E2D38" w:rsidRPr="004C07A9" w:rsidRDefault="003E2D38" w:rsidP="00021DEB">
      <w:pPr>
        <w:keepLines/>
        <w:widowControl w:val="0"/>
        <w:spacing w:before="100" w:beforeAutospacing="1" w:after="100" w:afterAutospacing="1"/>
        <w:ind w:firstLine="709"/>
        <w:jc w:val="center"/>
        <w:outlineLvl w:val="2"/>
      </w:pPr>
      <w:bookmarkStart w:id="104" w:name="_Toc472162454"/>
      <w:bookmarkStart w:id="105" w:name="_Toc475539451"/>
      <w:bookmarkStart w:id="106" w:name="_Toc480989016"/>
      <w:bookmarkStart w:id="107" w:name="_Toc488241170"/>
      <w:bookmarkStart w:id="108" w:name="_Toc499131485"/>
      <w:bookmarkStart w:id="109" w:name="_Toc520465182"/>
      <w:bookmarkStart w:id="110" w:name="_Toc162622300"/>
      <w:bookmarkStart w:id="111" w:name="_Toc178932978"/>
      <w:r w:rsidRPr="004C07A9">
        <w:rPr>
          <w:b/>
          <w:bCs/>
        </w:rPr>
        <w:t>Статья 22. Порядок подготовки изменений в настоящие Правила</w:t>
      </w:r>
      <w:bookmarkEnd w:id="104"/>
      <w:bookmarkEnd w:id="105"/>
      <w:bookmarkEnd w:id="106"/>
      <w:bookmarkEnd w:id="107"/>
      <w:bookmarkEnd w:id="108"/>
      <w:bookmarkEnd w:id="109"/>
      <w:bookmarkEnd w:id="110"/>
      <w:bookmarkEnd w:id="111"/>
    </w:p>
    <w:p w14:paraId="2582F2DA" w14:textId="77777777" w:rsidR="003E2D38" w:rsidRPr="004C07A9" w:rsidRDefault="003E2D38" w:rsidP="00021DEB">
      <w:pPr>
        <w:keepLines/>
        <w:widowControl w:val="0"/>
        <w:ind w:firstLine="709"/>
        <w:jc w:val="both"/>
      </w:pPr>
      <w:bookmarkStart w:id="112" w:name="sub_45"/>
      <w:r w:rsidRPr="004C07A9">
        <w:t>1. Предложения о внесении изменений в настоящие Правила направляются в письменной форме в Комиссию по землепользованию и застройке.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14:paraId="2BAB61EC" w14:textId="77777777" w:rsidR="003E2D38" w:rsidRPr="004C07A9" w:rsidRDefault="003E2D38" w:rsidP="00021DEB">
      <w:pPr>
        <w:keepLines/>
        <w:widowControl w:val="0"/>
        <w:ind w:firstLine="709"/>
        <w:jc w:val="both"/>
      </w:pPr>
      <w:r w:rsidRPr="004C07A9">
        <w:t>Заявка регистрируется, и ее копия не позднее следующего рабочего дня после поступления направляется председателю Комиссии.</w:t>
      </w:r>
    </w:p>
    <w:p w14:paraId="68D87492" w14:textId="77777777" w:rsidR="00AC6F20" w:rsidRPr="004C07A9" w:rsidRDefault="003E2D38" w:rsidP="00021DEB">
      <w:pPr>
        <w:keepLines/>
        <w:widowControl w:val="0"/>
        <w:ind w:firstLine="709"/>
        <w:jc w:val="both"/>
        <w:rPr>
          <w:color w:val="000000"/>
          <w:shd w:val="clear" w:color="auto" w:fill="FFFFFF"/>
        </w:rPr>
      </w:pPr>
      <w:r w:rsidRPr="004C07A9">
        <w:t xml:space="preserve">2. </w:t>
      </w:r>
      <w:bookmarkStart w:id="113" w:name="sub_4602"/>
      <w:bookmarkEnd w:id="112"/>
      <w:r w:rsidR="00AC6F20" w:rsidRPr="004C07A9">
        <w:rPr>
          <w:color w:val="000000"/>
          <w:shd w:val="clear" w:color="auto" w:fill="FFFFFF"/>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14:paraId="52FCFD13" w14:textId="77777777" w:rsidR="00EB2AB7" w:rsidRPr="004C07A9" w:rsidRDefault="00EB2AB7" w:rsidP="00021DEB">
      <w:pPr>
        <w:keepLines/>
        <w:widowControl w:val="0"/>
        <w:ind w:firstLine="709"/>
        <w:jc w:val="both"/>
      </w:pPr>
      <w:r w:rsidRPr="004C07A9">
        <w:lastRenderedPageBreak/>
        <w:t>3. В целях внесения изменений в правила землепользования и застройки в случаях, предусмотренных статьей 20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2 настоящей статьи заключения комиссии не требуются.</w:t>
      </w:r>
    </w:p>
    <w:p w14:paraId="4E859B4B" w14:textId="77777777" w:rsidR="00EB2AB7" w:rsidRPr="004C07A9" w:rsidRDefault="00EB2AB7" w:rsidP="00021DEB">
      <w:pPr>
        <w:widowControl w:val="0"/>
        <w:ind w:firstLine="709"/>
        <w:jc w:val="both"/>
        <w:rPr>
          <w:color w:val="000000"/>
        </w:rPr>
      </w:pPr>
      <w:r w:rsidRPr="004C07A9">
        <w:rPr>
          <w:color w:val="000000"/>
        </w:rPr>
        <w:t xml:space="preserve">4. </w:t>
      </w:r>
      <w:r w:rsidRPr="004C07A9">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4C07A9">
        <w:t>приаэродромной</w:t>
      </w:r>
      <w:proofErr w:type="spellEnd"/>
      <w:r w:rsidRPr="004C07A9">
        <w:t xml:space="preserve"> территории, рассмотрению комиссией не подлежит.</w:t>
      </w:r>
    </w:p>
    <w:p w14:paraId="76A35A78" w14:textId="77777777" w:rsidR="00EB2AB7" w:rsidRPr="004C07A9" w:rsidRDefault="00EB2AB7" w:rsidP="00021DEB">
      <w:pPr>
        <w:widowControl w:val="0"/>
        <w:ind w:firstLine="709"/>
        <w:jc w:val="both"/>
        <w:rPr>
          <w:color w:val="000000"/>
        </w:rPr>
      </w:pPr>
      <w:r w:rsidRPr="004C07A9">
        <w:rPr>
          <w:color w:val="000000"/>
        </w:rPr>
        <w:t xml:space="preserve">5. Глава местной администрации с учетом рекомендаций, содержащихся в заключении комиссии, в течение </w:t>
      </w:r>
      <w:r w:rsidR="00AC6F20" w:rsidRPr="004C07A9">
        <w:rPr>
          <w:color w:val="000000"/>
          <w:shd w:val="clear" w:color="auto" w:fill="FFFFFF"/>
        </w:rPr>
        <w:t>двадцати пяти</w:t>
      </w:r>
      <w:r w:rsidRPr="004C07A9">
        <w:rPr>
          <w:color w:val="000000"/>
        </w:rPr>
        <w:t xml:space="preserve">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73D29FB5" w14:textId="77777777" w:rsidR="00AC6F20" w:rsidRPr="004C07A9" w:rsidRDefault="00AC6F20" w:rsidP="00021DEB">
      <w:pPr>
        <w:widowControl w:val="0"/>
        <w:ind w:firstLine="709"/>
        <w:jc w:val="both"/>
        <w:rPr>
          <w:color w:val="000000"/>
        </w:rPr>
      </w:pPr>
      <w:r w:rsidRPr="004C07A9">
        <w:rPr>
          <w:color w:val="000000"/>
        </w:rPr>
        <w:t>6.</w:t>
      </w:r>
      <w:r w:rsidR="00EF16DD" w:rsidRPr="004C07A9">
        <w:rPr>
          <w:color w:val="000000"/>
          <w:sz w:val="30"/>
          <w:szCs w:val="30"/>
          <w:shd w:val="clear" w:color="auto" w:fill="FFFFFF"/>
        </w:rPr>
        <w:t xml:space="preserve"> </w:t>
      </w:r>
      <w:r w:rsidR="00EF16DD" w:rsidRPr="004C07A9">
        <w:rPr>
          <w:color w:val="000000"/>
          <w:shd w:val="clear" w:color="auto" w:fill="FFFFFF"/>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637C6139" w14:textId="77777777" w:rsidR="002D764B" w:rsidRPr="004C07A9" w:rsidRDefault="00F8427F" w:rsidP="00021DEB">
      <w:pPr>
        <w:widowControl w:val="0"/>
        <w:ind w:firstLine="709"/>
        <w:jc w:val="both"/>
      </w:pPr>
      <w:r w:rsidRPr="004C07A9">
        <w:rPr>
          <w:color w:val="000000"/>
        </w:rPr>
        <w:t>7</w:t>
      </w:r>
      <w:r w:rsidR="00EB2AB7" w:rsidRPr="004C07A9">
        <w:rPr>
          <w:color w:val="000000"/>
        </w:rPr>
        <w:t xml:space="preserve">. Особенности внесения изменений </w:t>
      </w:r>
      <w:r w:rsidR="00EB2AB7" w:rsidRPr="004C07A9">
        <w:t>в правила землепользования и застройки осуществляется с учетом</w:t>
      </w:r>
      <w:r w:rsidR="00EB2AB7" w:rsidRPr="004C07A9">
        <w:rPr>
          <w:color w:val="000000"/>
        </w:rPr>
        <w:t xml:space="preserve"> </w:t>
      </w:r>
      <w:r w:rsidR="00EB2AB7" w:rsidRPr="004C07A9">
        <w:t>статьи 33 Градостроительного кодекса РФ.</w:t>
      </w:r>
    </w:p>
    <w:p w14:paraId="621E0903" w14:textId="77777777" w:rsidR="002D764B" w:rsidRPr="004C07A9" w:rsidRDefault="002D764B" w:rsidP="00021DEB">
      <w:pPr>
        <w:widowControl w:val="0"/>
        <w:ind w:firstLine="709"/>
        <w:jc w:val="both"/>
      </w:pPr>
      <w:r w:rsidRPr="004C07A9">
        <w:t xml:space="preserve">8. Предложения о внесении изменений в Правила землепользования и застройки органами местного самоуправления в комиссию направляются, в случае обнаружения мест </w:t>
      </w:r>
      <w:proofErr w:type="gramStart"/>
      <w:r w:rsidRPr="004C07A9">
        <w:t>захоронений</w:t>
      </w:r>
      <w:proofErr w:type="gramEnd"/>
      <w:r w:rsidRPr="004C07A9">
        <w:t xml:space="preserve"> погибших при защите Отечества, расположенных в границах муниципальных образований.</w:t>
      </w:r>
    </w:p>
    <w:p w14:paraId="0D4C4417" w14:textId="7234794A" w:rsidR="002D764B" w:rsidRPr="004C07A9" w:rsidRDefault="002D764B" w:rsidP="00021DEB">
      <w:pPr>
        <w:widowControl w:val="0"/>
        <w:ind w:firstLine="709"/>
        <w:jc w:val="both"/>
      </w:pPr>
      <w:r w:rsidRPr="004C07A9">
        <w:t xml:space="preserve">9. Внесение изменений в Правила землепользования и застройки в связи с обнаружением мест </w:t>
      </w:r>
      <w:proofErr w:type="gramStart"/>
      <w:r w:rsidRPr="004C07A9">
        <w:t>захоронений</w:t>
      </w:r>
      <w:proofErr w:type="gramEnd"/>
      <w:r w:rsidRPr="004C07A9">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407056D6" w14:textId="41DCE55F" w:rsidR="002D764B" w:rsidRPr="004C07A9" w:rsidRDefault="002D764B" w:rsidP="00021DEB">
      <w:pPr>
        <w:widowControl w:val="0"/>
        <w:ind w:firstLine="709"/>
        <w:jc w:val="both"/>
        <w:rPr>
          <w:b/>
          <w:bCs/>
        </w:rPr>
      </w:pPr>
    </w:p>
    <w:p w14:paraId="7C0FBA8B" w14:textId="5AE0AEA9" w:rsidR="003E2D38" w:rsidRPr="004C07A9" w:rsidRDefault="003E2D38" w:rsidP="00021DEB">
      <w:pPr>
        <w:keepLines/>
        <w:widowControl w:val="0"/>
        <w:spacing w:before="100" w:beforeAutospacing="1" w:after="100" w:afterAutospacing="1"/>
        <w:ind w:firstLine="720"/>
        <w:jc w:val="center"/>
        <w:outlineLvl w:val="1"/>
        <w:rPr>
          <w:b/>
          <w:bCs/>
        </w:rPr>
      </w:pPr>
      <w:bookmarkStart w:id="114" w:name="_Toc162622301"/>
      <w:bookmarkStart w:id="115" w:name="_Toc178932979"/>
      <w:r w:rsidRPr="004C07A9">
        <w:rPr>
          <w:b/>
          <w:bCs/>
        </w:rPr>
        <w:t xml:space="preserve">Глава 7. Регулирование землепользования и застройки на территории </w:t>
      </w:r>
      <w:r w:rsidR="00B0154F" w:rsidRPr="004C07A9">
        <w:rPr>
          <w:b/>
          <w:bCs/>
        </w:rPr>
        <w:br/>
      </w:r>
      <w:r w:rsidRPr="004C07A9">
        <w:rPr>
          <w:b/>
          <w:bCs/>
        </w:rPr>
        <w:t>Катандинского сельского поселения</w:t>
      </w:r>
      <w:bookmarkEnd w:id="114"/>
      <w:bookmarkEnd w:id="115"/>
    </w:p>
    <w:p w14:paraId="0274644E" w14:textId="77777777" w:rsidR="003E2D38" w:rsidRPr="004C07A9" w:rsidRDefault="003E2D38" w:rsidP="00021DEB">
      <w:pPr>
        <w:keepLines/>
        <w:widowControl w:val="0"/>
        <w:spacing w:before="100" w:beforeAutospacing="1" w:after="100" w:afterAutospacing="1"/>
        <w:ind w:firstLine="720"/>
        <w:jc w:val="center"/>
        <w:outlineLvl w:val="2"/>
        <w:rPr>
          <w:b/>
          <w:bCs/>
        </w:rPr>
      </w:pPr>
      <w:bookmarkStart w:id="116" w:name="_Toc282347554"/>
      <w:bookmarkStart w:id="117" w:name="_Toc321209594"/>
      <w:bookmarkStart w:id="118" w:name="_Toc339819838"/>
      <w:bookmarkStart w:id="119" w:name="_Toc379186267"/>
      <w:bookmarkStart w:id="120" w:name="_Toc379293295"/>
      <w:bookmarkStart w:id="121" w:name="_Toc380051163"/>
      <w:bookmarkStart w:id="122" w:name="_Toc380581570"/>
      <w:bookmarkStart w:id="123" w:name="_Toc392516702"/>
      <w:bookmarkStart w:id="124" w:name="_Toc400454248"/>
      <w:bookmarkStart w:id="125" w:name="_Toc421695891"/>
      <w:bookmarkStart w:id="126" w:name="_Toc437587893"/>
      <w:bookmarkStart w:id="127" w:name="_Toc448774956"/>
      <w:bookmarkStart w:id="128" w:name="_Toc448780119"/>
      <w:bookmarkStart w:id="129" w:name="_Toc448780605"/>
      <w:bookmarkStart w:id="130" w:name="_Toc499131487"/>
      <w:bookmarkStart w:id="131" w:name="_Toc520465184"/>
      <w:bookmarkStart w:id="132" w:name="_Toc162622302"/>
      <w:bookmarkStart w:id="133" w:name="_Toc178932980"/>
      <w:r w:rsidRPr="004C07A9">
        <w:rPr>
          <w:b/>
          <w:bCs/>
        </w:rPr>
        <w:t xml:space="preserve">Статья 23. Предоставление земельных участков для строительства из земель муниципальной собственности на территории </w:t>
      </w:r>
      <w:bookmarkEnd w:id="116"/>
      <w:bookmarkEnd w:id="117"/>
      <w:bookmarkEnd w:id="118"/>
      <w:bookmarkEnd w:id="119"/>
      <w:bookmarkEnd w:id="120"/>
      <w:bookmarkEnd w:id="121"/>
      <w:bookmarkEnd w:id="122"/>
      <w:bookmarkEnd w:id="123"/>
      <w:bookmarkEnd w:id="124"/>
      <w:bookmarkEnd w:id="125"/>
      <w:bookmarkEnd w:id="126"/>
      <w:r w:rsidRPr="004C07A9">
        <w:rPr>
          <w:b/>
          <w:bCs/>
        </w:rPr>
        <w:t>Катандинского сельского поселения</w:t>
      </w:r>
      <w:bookmarkEnd w:id="127"/>
      <w:bookmarkEnd w:id="128"/>
      <w:bookmarkEnd w:id="129"/>
      <w:bookmarkEnd w:id="130"/>
      <w:bookmarkEnd w:id="131"/>
      <w:bookmarkEnd w:id="132"/>
      <w:bookmarkEnd w:id="133"/>
    </w:p>
    <w:bookmarkEnd w:id="113"/>
    <w:p w14:paraId="4638B6EA" w14:textId="77777777" w:rsidR="003E2D38" w:rsidRPr="004C07A9" w:rsidRDefault="003E2D38" w:rsidP="00021DEB">
      <w:pPr>
        <w:pStyle w:val="14"/>
        <w:keepLines/>
        <w:widowControl w:val="0"/>
        <w:tabs>
          <w:tab w:val="left" w:pos="720"/>
        </w:tabs>
        <w:ind w:firstLine="709"/>
        <w:jc w:val="both"/>
      </w:pPr>
      <w:r w:rsidRPr="004C07A9">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(глава </w:t>
      </w:r>
      <w:r w:rsidRPr="004C07A9">
        <w:rPr>
          <w:lang w:val="en-US"/>
        </w:rPr>
        <w:t>V</w:t>
      </w:r>
      <w:r w:rsidRPr="004C07A9">
        <w:t xml:space="preserve">.1), действующим законодательством, генеральным планом поселения, настоящими Правилами, документацией по планировке территории поселения. </w:t>
      </w:r>
    </w:p>
    <w:p w14:paraId="08CDF9CB" w14:textId="77777777" w:rsidR="003E2D38" w:rsidRPr="004C07A9" w:rsidRDefault="003E2D38" w:rsidP="00021DEB">
      <w:pPr>
        <w:pStyle w:val="14"/>
        <w:widowControl w:val="0"/>
        <w:tabs>
          <w:tab w:val="left" w:pos="720"/>
        </w:tabs>
        <w:spacing w:before="100" w:beforeAutospacing="1" w:after="100" w:afterAutospacing="1"/>
        <w:jc w:val="center"/>
        <w:outlineLvl w:val="2"/>
        <w:rPr>
          <w:b/>
        </w:rPr>
      </w:pPr>
      <w:bookmarkStart w:id="134" w:name="_Toc105824107"/>
      <w:bookmarkStart w:id="135" w:name="_Toc282347555"/>
      <w:bookmarkStart w:id="136" w:name="_Toc437587894"/>
      <w:bookmarkStart w:id="137" w:name="_Toc448774957"/>
      <w:bookmarkStart w:id="138" w:name="_Toc448780120"/>
      <w:bookmarkStart w:id="139" w:name="_Toc448780606"/>
      <w:bookmarkStart w:id="140" w:name="_Toc499131488"/>
      <w:bookmarkStart w:id="141" w:name="_Toc520465185"/>
      <w:bookmarkStart w:id="142" w:name="_Toc162622303"/>
      <w:bookmarkStart w:id="143" w:name="_Toc178932981"/>
      <w:r w:rsidRPr="004C07A9">
        <w:rPr>
          <w:b/>
        </w:rPr>
        <w:t xml:space="preserve">Статья 24. </w:t>
      </w:r>
      <w:bookmarkEnd w:id="134"/>
      <w:r w:rsidRPr="004C07A9">
        <w:rPr>
          <w:b/>
        </w:rPr>
        <w:t>Публичный сервитут</w:t>
      </w:r>
      <w:bookmarkEnd w:id="135"/>
      <w:bookmarkEnd w:id="136"/>
      <w:bookmarkEnd w:id="137"/>
      <w:bookmarkEnd w:id="138"/>
      <w:bookmarkEnd w:id="139"/>
      <w:bookmarkEnd w:id="140"/>
      <w:bookmarkEnd w:id="141"/>
      <w:bookmarkEnd w:id="142"/>
      <w:bookmarkEnd w:id="143"/>
      <w:r w:rsidRPr="004C07A9">
        <w:rPr>
          <w:b/>
        </w:rPr>
        <w:t xml:space="preserve"> </w:t>
      </w:r>
    </w:p>
    <w:p w14:paraId="60F48F80" w14:textId="77777777" w:rsidR="003E2D38" w:rsidRPr="004C07A9" w:rsidRDefault="003E2D38"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1. Публичный сервитут – право ограниченного пользования чужим земельным </w:t>
      </w:r>
      <w:r w:rsidRPr="004C07A9">
        <w:rPr>
          <w:rFonts w:ascii="Times New Roman" w:hAnsi="Times New Roman" w:cs="Times New Roman"/>
          <w:sz w:val="24"/>
          <w:szCs w:val="24"/>
        </w:rPr>
        <w:lastRenderedPageBreak/>
        <w:t xml:space="preserve">участком. </w:t>
      </w:r>
    </w:p>
    <w:p w14:paraId="21320887" w14:textId="77777777" w:rsidR="003E2D38" w:rsidRPr="004C07A9" w:rsidRDefault="003E2D38"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2.</w:t>
      </w:r>
      <w:r w:rsidRPr="004C07A9">
        <w:rPr>
          <w:rFonts w:ascii="Times New Roman" w:hAnsi="Times New Roman" w:cs="Times New Roman"/>
        </w:rPr>
        <w:t xml:space="preserve"> </w:t>
      </w:r>
      <w:r w:rsidRPr="004C07A9">
        <w:rPr>
          <w:rFonts w:ascii="Times New Roman" w:hAnsi="Times New Roman" w:cs="Times New Roman"/>
          <w:sz w:val="24"/>
          <w:szCs w:val="24"/>
        </w:rPr>
        <w:t xml:space="preserve">Публичный сервитут устанавливается нормативным правовыми актами Российской Федерации, субъекта Российской Федерации,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w:t>
      </w:r>
    </w:p>
    <w:p w14:paraId="177DF385" w14:textId="77777777" w:rsidR="003E2D38" w:rsidRPr="004C07A9" w:rsidRDefault="003E2D38"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3. В соответствии с Земельным кодексом РФ публичные сервитуты могут устанавливаться для:</w:t>
      </w:r>
    </w:p>
    <w:p w14:paraId="55F3EBF0" w14:textId="660DF960" w:rsidR="003E2D38" w:rsidRPr="004C07A9" w:rsidRDefault="003E2D38" w:rsidP="00021DEB">
      <w:pPr>
        <w:widowControl w:val="0"/>
        <w:autoSpaceDE w:val="0"/>
        <w:autoSpaceDN w:val="0"/>
        <w:adjustRightInd w:val="0"/>
        <w:ind w:firstLine="709"/>
        <w:jc w:val="both"/>
      </w:pPr>
      <w:r w:rsidRPr="004C07A9">
        <w:t xml:space="preserve">1) </w:t>
      </w:r>
      <w:r w:rsidR="003B564B" w:rsidRPr="004C07A9">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233692AC" w14:textId="117ADE2B" w:rsidR="003E2D38" w:rsidRPr="004C07A9" w:rsidRDefault="00C04980" w:rsidP="00021DEB">
      <w:pPr>
        <w:widowControl w:val="0"/>
        <w:autoSpaceDE w:val="0"/>
        <w:autoSpaceDN w:val="0"/>
        <w:adjustRightInd w:val="0"/>
        <w:ind w:firstLine="709"/>
        <w:jc w:val="both"/>
      </w:pPr>
      <w:r w:rsidRPr="004C07A9">
        <w:t>2</w:t>
      </w:r>
      <w:r w:rsidR="003E2D38" w:rsidRPr="004C07A9">
        <w:t xml:space="preserve">) </w:t>
      </w:r>
      <w:r w:rsidR="003B564B" w:rsidRPr="004C07A9">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r w:rsidR="003E2D38" w:rsidRPr="004C07A9">
        <w:t>;</w:t>
      </w:r>
    </w:p>
    <w:p w14:paraId="7FA58814" w14:textId="5D28A9FD" w:rsidR="003E2D38" w:rsidRPr="004C07A9" w:rsidRDefault="00C04980" w:rsidP="00021DEB">
      <w:pPr>
        <w:widowControl w:val="0"/>
        <w:autoSpaceDE w:val="0"/>
        <w:autoSpaceDN w:val="0"/>
        <w:adjustRightInd w:val="0"/>
        <w:ind w:firstLine="709"/>
        <w:jc w:val="both"/>
      </w:pPr>
      <w:r w:rsidRPr="004C07A9">
        <w:t>3</w:t>
      </w:r>
      <w:r w:rsidR="003E2D38" w:rsidRPr="004C07A9">
        <w:t xml:space="preserve">) </w:t>
      </w:r>
      <w:r w:rsidR="003B564B" w:rsidRPr="004C07A9">
        <w:t>проведения дренажных и мелиоративных работ на земельном участке</w:t>
      </w:r>
      <w:r w:rsidR="003E2D38" w:rsidRPr="004C07A9">
        <w:t>;</w:t>
      </w:r>
    </w:p>
    <w:p w14:paraId="0C625EEE" w14:textId="49D0364C" w:rsidR="003E2D38" w:rsidRPr="004C07A9" w:rsidRDefault="00C04980" w:rsidP="00021DEB">
      <w:pPr>
        <w:widowControl w:val="0"/>
        <w:autoSpaceDE w:val="0"/>
        <w:autoSpaceDN w:val="0"/>
        <w:adjustRightInd w:val="0"/>
        <w:ind w:firstLine="709"/>
        <w:jc w:val="both"/>
      </w:pPr>
      <w:r w:rsidRPr="004C07A9">
        <w:t>4</w:t>
      </w:r>
      <w:r w:rsidR="003E2D38" w:rsidRPr="004C07A9">
        <w:t xml:space="preserve">) </w:t>
      </w:r>
      <w:r w:rsidR="003B564B" w:rsidRPr="004C07A9">
        <w:t>забора (изъятия) водных ресурсов из водных объектов и водопоя</w:t>
      </w:r>
      <w:r w:rsidR="003E2D38" w:rsidRPr="004C07A9">
        <w:t>;</w:t>
      </w:r>
    </w:p>
    <w:p w14:paraId="34E08716" w14:textId="0155A7D6" w:rsidR="003E2D38" w:rsidRPr="004C07A9" w:rsidRDefault="00C04980" w:rsidP="00021DEB">
      <w:pPr>
        <w:widowControl w:val="0"/>
        <w:autoSpaceDE w:val="0"/>
        <w:autoSpaceDN w:val="0"/>
        <w:adjustRightInd w:val="0"/>
        <w:ind w:firstLine="709"/>
        <w:jc w:val="both"/>
      </w:pPr>
      <w:r w:rsidRPr="004C07A9">
        <w:t>5</w:t>
      </w:r>
      <w:r w:rsidR="003E2D38" w:rsidRPr="004C07A9">
        <w:t>) прогона сельскохозяйственных животных через земельный участок;</w:t>
      </w:r>
    </w:p>
    <w:p w14:paraId="24AB1A6E" w14:textId="59D7BF93" w:rsidR="003E2D38" w:rsidRPr="004C07A9" w:rsidRDefault="00C04980" w:rsidP="00021DEB">
      <w:pPr>
        <w:widowControl w:val="0"/>
        <w:autoSpaceDE w:val="0"/>
        <w:autoSpaceDN w:val="0"/>
        <w:adjustRightInd w:val="0"/>
        <w:ind w:firstLine="709"/>
        <w:jc w:val="both"/>
      </w:pPr>
      <w:r w:rsidRPr="004C07A9">
        <w:t>6</w:t>
      </w:r>
      <w:r w:rsidR="003E2D38" w:rsidRPr="004C07A9">
        <w:t xml:space="preserve">) </w:t>
      </w:r>
      <w:r w:rsidR="003B564B" w:rsidRPr="004C07A9">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r w:rsidR="003E2D38" w:rsidRPr="004C07A9">
        <w:t>;</w:t>
      </w:r>
    </w:p>
    <w:p w14:paraId="5321B3B8" w14:textId="44DD5EEA" w:rsidR="003E2D38" w:rsidRPr="004C07A9" w:rsidRDefault="00C04980" w:rsidP="00021DEB">
      <w:pPr>
        <w:widowControl w:val="0"/>
        <w:autoSpaceDE w:val="0"/>
        <w:autoSpaceDN w:val="0"/>
        <w:adjustRightInd w:val="0"/>
        <w:ind w:firstLine="709"/>
        <w:jc w:val="both"/>
      </w:pPr>
      <w:r w:rsidRPr="004C07A9">
        <w:t>7</w:t>
      </w:r>
      <w:r w:rsidR="003E2D38" w:rsidRPr="004C07A9">
        <w:t xml:space="preserve">) использования земельного участка в </w:t>
      </w:r>
      <w:r w:rsidR="008776AF" w:rsidRPr="004C07A9">
        <w:t xml:space="preserve">следующих </w:t>
      </w:r>
      <w:r w:rsidR="003E2D38" w:rsidRPr="004C07A9">
        <w:t>целях</w:t>
      </w:r>
      <w:r w:rsidR="008776AF" w:rsidRPr="004C07A9">
        <w:t>:</w:t>
      </w:r>
      <w:r w:rsidR="003E2D38" w:rsidRPr="004C07A9">
        <w:t xml:space="preserve"> </w:t>
      </w:r>
    </w:p>
    <w:p w14:paraId="4EF877CE" w14:textId="5AF87744" w:rsidR="003E2D38" w:rsidRPr="004C07A9" w:rsidRDefault="003E2D38"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а) </w:t>
      </w:r>
      <w:r w:rsidR="003B564B" w:rsidRPr="004C07A9">
        <w:rPr>
          <w:rFonts w:ascii="Times New Roman" w:hAnsi="Times New Roman" w:cs="Times New Roman"/>
          <w:sz w:val="24"/>
          <w:szCs w:val="24"/>
        </w:rPr>
        <w:t>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r w:rsidRPr="004C07A9">
        <w:rPr>
          <w:rFonts w:ascii="Times New Roman" w:hAnsi="Times New Roman" w:cs="Times New Roman"/>
          <w:sz w:val="24"/>
          <w:szCs w:val="24"/>
        </w:rPr>
        <w:t>;</w:t>
      </w:r>
    </w:p>
    <w:p w14:paraId="2D18EB22" w14:textId="59FB9E68" w:rsidR="003E2D38" w:rsidRPr="004C07A9" w:rsidRDefault="003E2D38" w:rsidP="00021DEB">
      <w:pPr>
        <w:pStyle w:val="ConsPlusNormal0"/>
        <w:ind w:firstLine="709"/>
        <w:jc w:val="both"/>
        <w:rPr>
          <w:rFonts w:ascii="Times New Roman" w:hAnsi="Times New Roman" w:cs="Times New Roman"/>
          <w:sz w:val="24"/>
          <w:szCs w:val="24"/>
        </w:rPr>
      </w:pPr>
      <w:bookmarkStart w:id="144" w:name="Par1803"/>
      <w:bookmarkEnd w:id="144"/>
      <w:r w:rsidRPr="004C07A9">
        <w:rPr>
          <w:rFonts w:ascii="Times New Roman" w:hAnsi="Times New Roman" w:cs="Times New Roman"/>
          <w:sz w:val="24"/>
          <w:szCs w:val="24"/>
        </w:rPr>
        <w:t xml:space="preserve">б) </w:t>
      </w:r>
      <w:r w:rsidR="008776AF" w:rsidRPr="004C07A9">
        <w:rPr>
          <w:rFonts w:ascii="Times New Roman" w:hAnsi="Times New Roman" w:cs="Times New Roman"/>
          <w:sz w:val="24"/>
          <w:szCs w:val="24"/>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r w:rsidRPr="004C07A9">
        <w:rPr>
          <w:rFonts w:ascii="Times New Roman" w:hAnsi="Times New Roman" w:cs="Times New Roman"/>
          <w:sz w:val="24"/>
          <w:szCs w:val="24"/>
        </w:rPr>
        <w:t>;</w:t>
      </w:r>
    </w:p>
    <w:p w14:paraId="30015444" w14:textId="0DFC1346" w:rsidR="003E2D38" w:rsidRPr="004C07A9" w:rsidRDefault="003E2D38" w:rsidP="00021DEB">
      <w:pPr>
        <w:pStyle w:val="ConsPlusNormal0"/>
        <w:ind w:firstLine="709"/>
        <w:jc w:val="both"/>
        <w:rPr>
          <w:rFonts w:ascii="Times New Roman" w:hAnsi="Times New Roman" w:cs="Times New Roman"/>
          <w:sz w:val="24"/>
          <w:szCs w:val="24"/>
        </w:rPr>
      </w:pPr>
      <w:bookmarkStart w:id="145" w:name="Par1804"/>
      <w:bookmarkEnd w:id="145"/>
      <w:r w:rsidRPr="004C07A9">
        <w:rPr>
          <w:rFonts w:ascii="Times New Roman" w:hAnsi="Times New Roman" w:cs="Times New Roman"/>
          <w:sz w:val="24"/>
          <w:szCs w:val="24"/>
        </w:rPr>
        <w:t xml:space="preserve">в) </w:t>
      </w:r>
      <w:r w:rsidR="008776AF" w:rsidRPr="004C07A9">
        <w:rPr>
          <w:rFonts w:ascii="Times New Roman" w:hAnsi="Times New Roman" w:cs="Times New Roman"/>
          <w:sz w:val="24"/>
          <w:szCs w:val="24"/>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r w:rsidRPr="004C07A9">
        <w:rPr>
          <w:rFonts w:ascii="Times New Roman" w:hAnsi="Times New Roman" w:cs="Times New Roman"/>
          <w:sz w:val="24"/>
          <w:szCs w:val="24"/>
        </w:rPr>
        <w:t>;</w:t>
      </w:r>
    </w:p>
    <w:p w14:paraId="3E0A712C" w14:textId="52BC4955" w:rsidR="003E2D38" w:rsidRPr="004C07A9" w:rsidRDefault="003E2D38" w:rsidP="00021DEB">
      <w:pPr>
        <w:pStyle w:val="ConsPlusNormal0"/>
        <w:ind w:firstLine="709"/>
        <w:jc w:val="both"/>
        <w:rPr>
          <w:rFonts w:ascii="Times New Roman" w:hAnsi="Times New Roman" w:cs="Times New Roman"/>
          <w:sz w:val="24"/>
          <w:szCs w:val="24"/>
        </w:rPr>
      </w:pPr>
      <w:bookmarkStart w:id="146" w:name="Par1805"/>
      <w:bookmarkEnd w:id="146"/>
      <w:r w:rsidRPr="004C07A9">
        <w:rPr>
          <w:rFonts w:ascii="Times New Roman" w:hAnsi="Times New Roman" w:cs="Times New Roman"/>
          <w:sz w:val="24"/>
          <w:szCs w:val="24"/>
        </w:rPr>
        <w:t>г) размещение автомобильных дорог и железнодорожных путей в туннелях</w:t>
      </w:r>
      <w:r w:rsidR="008776AF" w:rsidRPr="004C07A9">
        <w:rPr>
          <w:rFonts w:ascii="Times New Roman" w:hAnsi="Times New Roman" w:cs="Times New Roman"/>
          <w:sz w:val="24"/>
          <w:szCs w:val="24"/>
        </w:rPr>
        <w:t>, в том числе прокладка, переустройство, перенос инженерных коммуникаций, их эксплуатация в границах полос отвода и придорожных полос автомобильных дорог;</w:t>
      </w:r>
    </w:p>
    <w:p w14:paraId="31A46EDD" w14:textId="34C7E8FD" w:rsidR="003E2D38" w:rsidRPr="004C07A9" w:rsidRDefault="003E2D38" w:rsidP="00021DEB">
      <w:pPr>
        <w:pStyle w:val="afff5"/>
        <w:widowControl w:val="0"/>
        <w:ind w:firstLine="709"/>
        <w:jc w:val="both"/>
        <w:rPr>
          <w:rFonts w:ascii="Times New Roman" w:hAnsi="Times New Roman"/>
        </w:rPr>
      </w:pPr>
      <w:bookmarkStart w:id="147" w:name="Par1806"/>
      <w:bookmarkEnd w:id="147"/>
      <w:r w:rsidRPr="004C07A9">
        <w:rPr>
          <w:rFonts w:ascii="Times New Roman" w:hAnsi="Times New Roman"/>
          <w:sz w:val="24"/>
          <w:szCs w:val="24"/>
        </w:rPr>
        <w:t xml:space="preserve">д) </w:t>
      </w:r>
      <w:r w:rsidR="008776AF" w:rsidRPr="004C07A9">
        <w:rPr>
          <w:rFonts w:ascii="Times New Roman" w:hAnsi="Times New Roman"/>
          <w:sz w:val="24"/>
          <w:szCs w:val="24"/>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w:t>
      </w:r>
      <w:r w:rsidR="008776AF" w:rsidRPr="004C07A9">
        <w:rPr>
          <w:rFonts w:ascii="Times New Roman" w:hAnsi="Times New Roman"/>
          <w:sz w:val="24"/>
          <w:szCs w:val="24"/>
          <w:lang w:val="ru-RU"/>
        </w:rPr>
        <w:t xml:space="preserve"> пунктом</w:t>
      </w:r>
      <w:r w:rsidRPr="004C07A9">
        <w:rPr>
          <w:rFonts w:ascii="Times New Roman" w:hAnsi="Times New Roman"/>
          <w:sz w:val="24"/>
          <w:szCs w:val="24"/>
        </w:rPr>
        <w:t xml:space="preserve"> а) настоящей статьи</w:t>
      </w:r>
      <w:r w:rsidRPr="004C07A9">
        <w:rPr>
          <w:rFonts w:ascii="Times New Roman" w:hAnsi="Times New Roman"/>
        </w:rPr>
        <w:t>;</w:t>
      </w:r>
    </w:p>
    <w:p w14:paraId="7441FF29" w14:textId="6BE1393F" w:rsidR="008776AF" w:rsidRPr="004C07A9" w:rsidRDefault="008776AF" w:rsidP="00021DEB">
      <w:pPr>
        <w:pStyle w:val="afff5"/>
        <w:widowControl w:val="0"/>
        <w:ind w:firstLine="709"/>
        <w:jc w:val="both"/>
        <w:rPr>
          <w:rFonts w:ascii="Times New Roman" w:hAnsi="Times New Roman"/>
          <w:sz w:val="24"/>
          <w:szCs w:val="24"/>
          <w:lang w:val="ru-RU"/>
        </w:rPr>
      </w:pPr>
      <w:r w:rsidRPr="004C07A9">
        <w:rPr>
          <w:rFonts w:ascii="Times New Roman" w:hAnsi="Times New Roman"/>
          <w:sz w:val="24"/>
          <w:szCs w:val="24"/>
          <w:lang w:val="ru-RU"/>
        </w:rPr>
        <w:t>е) реконструкция, капитальный ремонт участков (частей) инженерных сооружений, являющихся линейными объектами;</w:t>
      </w:r>
    </w:p>
    <w:p w14:paraId="0C3DF1E0" w14:textId="77777777" w:rsidR="003E2D38" w:rsidRPr="004C07A9" w:rsidRDefault="003E2D38" w:rsidP="00021DEB">
      <w:pPr>
        <w:pStyle w:val="afff5"/>
        <w:widowControl w:val="0"/>
        <w:ind w:firstLine="709"/>
        <w:jc w:val="both"/>
        <w:rPr>
          <w:rFonts w:ascii="Times New Roman" w:hAnsi="Times New Roman"/>
          <w:sz w:val="24"/>
          <w:szCs w:val="24"/>
        </w:rPr>
      </w:pPr>
      <w:r w:rsidRPr="004C07A9">
        <w:rPr>
          <w:rFonts w:ascii="Times New Roman" w:eastAsia="MS Mincho" w:hAnsi="Times New Roman"/>
          <w:sz w:val="24"/>
          <w:szCs w:val="24"/>
        </w:rPr>
        <w:t xml:space="preserve">4. </w:t>
      </w:r>
      <w:r w:rsidRPr="004C07A9">
        <w:rPr>
          <w:rFonts w:ascii="Times New Roman" w:hAnsi="Times New Roman"/>
          <w:sz w:val="24"/>
          <w:szCs w:val="24"/>
        </w:rPr>
        <w:t xml:space="preserve">Публичный сервитут может быть установлен в отношении одного или нескольких </w:t>
      </w:r>
      <w:r w:rsidRPr="004C07A9">
        <w:rPr>
          <w:rFonts w:ascii="Times New Roman" w:hAnsi="Times New Roman"/>
          <w:sz w:val="24"/>
          <w:szCs w:val="24"/>
        </w:rPr>
        <w:lastRenderedPageBreak/>
        <w:t>земельных участков и (или) земель.</w:t>
      </w:r>
    </w:p>
    <w:p w14:paraId="3F74CCD5" w14:textId="77777777" w:rsidR="003E2D38" w:rsidRPr="004C07A9" w:rsidRDefault="003E2D38" w:rsidP="00021DEB">
      <w:pPr>
        <w:pStyle w:val="afff5"/>
        <w:widowControl w:val="0"/>
        <w:ind w:firstLine="709"/>
        <w:jc w:val="both"/>
        <w:rPr>
          <w:rFonts w:ascii="Times New Roman" w:eastAsia="MS Mincho" w:hAnsi="Times New Roman"/>
          <w:sz w:val="24"/>
          <w:szCs w:val="24"/>
        </w:rPr>
      </w:pPr>
      <w:r w:rsidRPr="004C07A9">
        <w:rPr>
          <w:rFonts w:ascii="Times New Roman" w:hAnsi="Times New Roman"/>
          <w:sz w:val="24"/>
          <w:szCs w:val="24"/>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7EE2D287" w14:textId="77777777" w:rsidR="003E2D38" w:rsidRPr="004C07A9" w:rsidRDefault="003E2D38" w:rsidP="00021DEB">
      <w:pPr>
        <w:widowControl w:val="0"/>
        <w:ind w:firstLine="709"/>
        <w:jc w:val="both"/>
      </w:pPr>
      <w:r w:rsidRPr="004C07A9">
        <w:t>5. Инициаторами установления (прекращения) публичного сервитута могут быть физические и юридические лица, органы местного самоуправления.</w:t>
      </w:r>
    </w:p>
    <w:p w14:paraId="5EB38C5D" w14:textId="136CB494" w:rsidR="003E2D38" w:rsidRPr="004C07A9" w:rsidRDefault="003E2D38"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6. Сервитуты подлежат государственной регистрации 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w:t>
      </w:r>
      <w:r w:rsidR="0047501E" w:rsidRPr="004C07A9">
        <w:rPr>
          <w:rFonts w:ascii="Times New Roman" w:hAnsi="Times New Roman" w:cs="Times New Roman"/>
          <w:sz w:val="24"/>
          <w:szCs w:val="24"/>
        </w:rPr>
        <w:t xml:space="preserve"> </w:t>
      </w:r>
      <w:proofErr w:type="spellStart"/>
      <w:r w:rsidR="0047501E" w:rsidRPr="004C07A9">
        <w:rPr>
          <w:rFonts w:ascii="Times New Roman" w:hAnsi="Times New Roman" w:cs="Times New Roman"/>
          <w:sz w:val="24"/>
          <w:szCs w:val="24"/>
        </w:rPr>
        <w:t>РФ</w:t>
      </w:r>
      <w:proofErr w:type="spellEnd"/>
      <w:r w:rsidR="0047501E" w:rsidRPr="004C07A9">
        <w:rPr>
          <w:rFonts w:ascii="Times New Roman" w:hAnsi="Times New Roman" w:cs="Times New Roman"/>
          <w:sz w:val="24"/>
          <w:szCs w:val="24"/>
        </w:rPr>
        <w:t xml:space="preserve"> </w:t>
      </w:r>
      <w:r w:rsidR="0047501E" w:rsidRPr="004C07A9">
        <w:rPr>
          <w:rFonts w:ascii="Times New Roman" w:hAnsi="Times New Roman" w:cs="Times New Roman"/>
          <w:color w:val="333333"/>
          <w:sz w:val="24"/>
          <w:szCs w:val="24"/>
          <w:shd w:val="clear" w:color="auto" w:fill="FFFFFF"/>
        </w:rPr>
        <w:t xml:space="preserve">в отношении земельного участка, находящегося в государственной или муниципальной </w:t>
      </w:r>
      <w:r w:rsidR="003E1556" w:rsidRPr="004C07A9">
        <w:rPr>
          <w:rFonts w:ascii="Times New Roman" w:hAnsi="Times New Roman" w:cs="Times New Roman"/>
          <w:color w:val="333333"/>
          <w:sz w:val="24"/>
          <w:szCs w:val="24"/>
          <w:shd w:val="clear" w:color="auto" w:fill="FFFFFF"/>
        </w:rPr>
        <w:t>собственности</w:t>
      </w:r>
      <w:r w:rsidR="003E1556" w:rsidRPr="004C07A9">
        <w:rPr>
          <w:rFonts w:ascii="Times New Roman" w:hAnsi="Times New Roman" w:cs="Times New Roman"/>
          <w:sz w:val="24"/>
          <w:szCs w:val="24"/>
        </w:rPr>
        <w:t>.</w:t>
      </w:r>
      <w:r w:rsidRPr="004C07A9">
        <w:rPr>
          <w:rFonts w:ascii="Times New Roman" w:hAnsi="Times New Roman" w:cs="Times New Roman"/>
          <w:sz w:val="24"/>
          <w:szCs w:val="24"/>
        </w:rPr>
        <w:t xml:space="preserve"> Сведения о публичных сервитутах вносятся в Единый государственный реестр недвижимости.</w:t>
      </w:r>
    </w:p>
    <w:p w14:paraId="291CA76D" w14:textId="77777777" w:rsidR="003E2D38" w:rsidRPr="004C07A9" w:rsidRDefault="003E2D38" w:rsidP="00021DEB">
      <w:pPr>
        <w:widowControl w:val="0"/>
        <w:spacing w:before="100" w:beforeAutospacing="1" w:after="100" w:afterAutospacing="1"/>
        <w:ind w:firstLine="709"/>
        <w:jc w:val="center"/>
        <w:outlineLvl w:val="2"/>
        <w:rPr>
          <w:b/>
        </w:rPr>
      </w:pPr>
      <w:bookmarkStart w:id="148" w:name="_Toc162622304"/>
      <w:bookmarkStart w:id="149" w:name="_Toc178932982"/>
      <w:r w:rsidRPr="004C07A9">
        <w:rPr>
          <w:b/>
        </w:rPr>
        <w:t>Статья 25. Резервирование и изъятие земельных участков для муниципальных нужд</w:t>
      </w:r>
      <w:bookmarkEnd w:id="148"/>
      <w:bookmarkEnd w:id="149"/>
    </w:p>
    <w:p w14:paraId="4B4FB9B1" w14:textId="3C2AC73A" w:rsidR="00EB2AB7" w:rsidRPr="004C07A9" w:rsidRDefault="00EB2AB7" w:rsidP="00021DEB">
      <w:pPr>
        <w:pStyle w:val="14"/>
        <w:widowControl w:val="0"/>
        <w:tabs>
          <w:tab w:val="left" w:pos="720"/>
        </w:tabs>
        <w:ind w:firstLine="720"/>
        <w:jc w:val="both"/>
        <w:rPr>
          <w:sz w:val="28"/>
        </w:rPr>
      </w:pPr>
      <w:r w:rsidRPr="004C07A9">
        <w:t>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22.07.2008г. № 561 «О некоторых вопросах, связанных с резервированием земель для государственных или муниципальных нужд», законодательством Республики Алтай, настоящими Правилами, нормативными правовыми актами муниципального района,  поселения.</w:t>
      </w:r>
    </w:p>
    <w:p w14:paraId="4C93A4E0" w14:textId="77777777" w:rsidR="00EB2AB7" w:rsidRPr="004C07A9" w:rsidRDefault="00EB2AB7" w:rsidP="00021DEB">
      <w:pPr>
        <w:widowControl w:val="0"/>
        <w:ind w:firstLine="709"/>
        <w:jc w:val="both"/>
      </w:pPr>
      <w:r w:rsidRPr="004C07A9">
        <w:t>2. Резервирование земель для государственных или муниципальных нужд осуществляется в случаях, предусмотренных статьей 49 Земельного кодекса РФ,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14:paraId="5728FC97" w14:textId="30B5E873"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3. </w:t>
      </w:r>
      <w:r w:rsidR="000A3A4C" w:rsidRPr="004C07A9">
        <w:rPr>
          <w:rFonts w:ascii="Times New Roman" w:hAnsi="Times New Roman" w:cs="Times New Roman"/>
          <w:sz w:val="24"/>
          <w:szCs w:val="24"/>
        </w:rPr>
        <w:t>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14:paraId="24E4C2CB" w14:textId="77777777" w:rsidR="00CD1E6B" w:rsidRPr="004C07A9" w:rsidRDefault="00EB2AB7" w:rsidP="00021DEB">
      <w:pPr>
        <w:widowControl w:val="0"/>
        <w:ind w:firstLine="709"/>
        <w:jc w:val="both"/>
      </w:pPr>
      <w:r w:rsidRPr="004C07A9">
        <w:t xml:space="preserve">4. </w:t>
      </w:r>
      <w:proofErr w:type="spellStart"/>
      <w:r w:rsidR="00CD1E6B" w:rsidRPr="004C07A9">
        <w:t>емли</w:t>
      </w:r>
      <w:proofErr w:type="spellEnd"/>
      <w:r w:rsidR="00CD1E6B" w:rsidRPr="004C07A9">
        <w:t xml:space="preserve">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w:t>
      </w:r>
      <w:r w:rsidR="00CD1E6B" w:rsidRPr="004C07A9">
        <w:lastRenderedPageBreak/>
        <w:t>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14:paraId="72D90FE2" w14:textId="77119A7E" w:rsidR="00EB2AB7" w:rsidRPr="004C07A9" w:rsidRDefault="00EB2AB7" w:rsidP="00021DEB">
      <w:pPr>
        <w:widowControl w:val="0"/>
        <w:ind w:firstLine="709"/>
        <w:jc w:val="both"/>
      </w:pPr>
      <w:r w:rsidRPr="004C07A9">
        <w:t>5. Порядок резервирования земель для государственных или муниципальных нужд определяется Правительством Российской Федерации.</w:t>
      </w:r>
    </w:p>
    <w:p w14:paraId="0C433895"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6. В соответствии с главой </w:t>
      </w:r>
      <w:r w:rsidRPr="004C07A9">
        <w:rPr>
          <w:rFonts w:ascii="Times New Roman" w:hAnsi="Times New Roman" w:cs="Times New Roman"/>
          <w:sz w:val="24"/>
          <w:szCs w:val="24"/>
          <w:lang w:val="en-US"/>
        </w:rPr>
        <w:t>VII</w:t>
      </w:r>
      <w:r w:rsidRPr="004C07A9">
        <w:rPr>
          <w:rFonts w:ascii="Times New Roman" w:hAnsi="Times New Roman" w:cs="Times New Roman"/>
          <w:sz w:val="24"/>
          <w:szCs w:val="24"/>
        </w:rPr>
        <w:t>.1 Земельного кодекса РФ изъятие земельных участков для государственных или муниципальных нужд осуществляется на основании решений:</w:t>
      </w:r>
    </w:p>
    <w:p w14:paraId="09DE59C4" w14:textId="13938A63"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1) </w:t>
      </w:r>
      <w:r w:rsidR="005F11F8" w:rsidRPr="004C07A9">
        <w:rPr>
          <w:rFonts w:ascii="Times New Roman" w:hAnsi="Times New Roman" w:cs="Times New Roman"/>
          <w:sz w:val="24"/>
          <w:szCs w:val="24"/>
        </w:rPr>
        <w:t>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14:paraId="32265912" w14:textId="0AEE309C"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2) </w:t>
      </w:r>
      <w:r w:rsidR="005F11F8" w:rsidRPr="004C07A9">
        <w:rPr>
          <w:rFonts w:ascii="Times New Roman" w:hAnsi="Times New Roman" w:cs="Times New Roman"/>
          <w:sz w:val="24"/>
          <w:szCs w:val="24"/>
        </w:rPr>
        <w:t>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14:paraId="0433C91B"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14:paraId="40F44B22" w14:textId="77777777" w:rsidR="005F11F8"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7. </w:t>
      </w:r>
      <w:r w:rsidR="005F11F8" w:rsidRPr="004C07A9">
        <w:rPr>
          <w:rFonts w:ascii="Times New Roman" w:hAnsi="Times New Roman" w:cs="Times New Roman"/>
          <w:sz w:val="24"/>
          <w:szCs w:val="24"/>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6B361A75" w14:textId="76F33A1B"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15A1E8CD"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2) утвержденными проектами планировки территории.</w:t>
      </w:r>
    </w:p>
    <w:p w14:paraId="7F6CC255" w14:textId="5D17C4C1" w:rsidR="00EB2AB7" w:rsidRPr="004C07A9" w:rsidRDefault="00EB2AB7" w:rsidP="00021DEB">
      <w:pPr>
        <w:widowControl w:val="0"/>
        <w:ind w:firstLine="709"/>
        <w:jc w:val="both"/>
      </w:pPr>
      <w:r w:rsidRPr="004C07A9">
        <w:t xml:space="preserve">8. </w:t>
      </w:r>
      <w:r w:rsidR="005F11F8" w:rsidRPr="004C07A9">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0A682A1F"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9.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14:paraId="5924A8D3" w14:textId="49EBE879"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10. </w:t>
      </w:r>
      <w:r w:rsidR="005F11F8" w:rsidRPr="004C07A9">
        <w:rPr>
          <w:rFonts w:ascii="Times New Roman" w:hAnsi="Times New Roman" w:cs="Times New Roman"/>
          <w:sz w:val="24"/>
          <w:szCs w:val="24"/>
        </w:rPr>
        <w:t>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14:paraId="6E6D7E04" w14:textId="5C75211E"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11. </w:t>
      </w:r>
      <w:r w:rsidR="005F11F8" w:rsidRPr="004C07A9">
        <w:rPr>
          <w:rFonts w:ascii="Times New Roman" w:hAnsi="Times New Roman" w:cs="Times New Roman"/>
          <w:sz w:val="24"/>
          <w:szCs w:val="24"/>
        </w:rPr>
        <w:t>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14:paraId="798857B6" w14:textId="77777777" w:rsidR="00EB2AB7" w:rsidRPr="004C07A9" w:rsidRDefault="00EB2AB7" w:rsidP="00021DEB">
      <w:pPr>
        <w:widowControl w:val="0"/>
        <w:ind w:firstLine="709"/>
        <w:jc w:val="both"/>
      </w:pPr>
      <w:r w:rsidRPr="004C07A9">
        <w:lastRenderedPageBreak/>
        <w:t>12.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Земельного кодекса РФ,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14:paraId="7E99CF7C" w14:textId="77777777" w:rsidR="00EB2AB7" w:rsidRPr="004C07A9" w:rsidRDefault="00EB2AB7" w:rsidP="00021DEB">
      <w:pPr>
        <w:widowControl w:val="0"/>
        <w:ind w:firstLine="709"/>
        <w:jc w:val="both"/>
      </w:pPr>
      <w:r w:rsidRPr="004C07A9">
        <w:t>13.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14:paraId="6DB9B750"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14.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14:paraId="08BA6E3A"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 осуществляют размещение решения об изъятии на своем официальном сайте в информационно-телекоммуникационной сети «Интернет»;</w:t>
      </w:r>
    </w:p>
    <w:p w14:paraId="73236BC7" w14:textId="4FFAAE1C" w:rsidR="00EB2AB7" w:rsidRPr="004C07A9" w:rsidRDefault="00EB2AB7" w:rsidP="00021DEB">
      <w:pPr>
        <w:pStyle w:val="ConsPlusNormal0"/>
        <w:ind w:firstLine="709"/>
        <w:jc w:val="both"/>
        <w:rPr>
          <w:rFonts w:ascii="Times New Roman" w:hAnsi="Times New Roman" w:cs="Times New Roman"/>
          <w:sz w:val="24"/>
          <w:szCs w:val="24"/>
        </w:rPr>
      </w:pPr>
      <w:bookmarkStart w:id="150" w:name="Par2478"/>
      <w:bookmarkEnd w:id="150"/>
      <w:r w:rsidRPr="004C07A9">
        <w:rPr>
          <w:rFonts w:ascii="Times New Roman" w:hAnsi="Times New Roman" w:cs="Times New Roman"/>
          <w:sz w:val="24"/>
          <w:szCs w:val="24"/>
        </w:rPr>
        <w:t xml:space="preserve">2) </w:t>
      </w:r>
      <w:r w:rsidR="005F11F8" w:rsidRPr="004C07A9">
        <w:rPr>
          <w:rFonts w:ascii="Times New Roman" w:hAnsi="Times New Roman" w:cs="Times New Roman"/>
          <w:sz w:val="24"/>
          <w:szCs w:val="24"/>
        </w:rPr>
        <w:t>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14:paraId="30EAA0CA" w14:textId="77777777" w:rsidR="00EB2AB7" w:rsidRPr="004C07A9" w:rsidRDefault="00EB2AB7" w:rsidP="00021DEB">
      <w:pPr>
        <w:pStyle w:val="ConsPlusNormal0"/>
        <w:ind w:firstLine="709"/>
        <w:jc w:val="both"/>
        <w:rPr>
          <w:rFonts w:ascii="Times New Roman" w:hAnsi="Times New Roman" w:cs="Times New Roman"/>
          <w:sz w:val="24"/>
          <w:szCs w:val="24"/>
        </w:rPr>
      </w:pPr>
      <w:bookmarkStart w:id="151" w:name="Par2479"/>
      <w:bookmarkEnd w:id="151"/>
      <w:r w:rsidRPr="004C07A9">
        <w:rPr>
          <w:rFonts w:ascii="Times New Roman" w:hAnsi="Times New Roman" w:cs="Times New Roman"/>
          <w:sz w:val="24"/>
          <w:szCs w:val="24"/>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14:paraId="342723A6"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4) направляют копию решения об изъятии в орган регистрации прав;</w:t>
      </w:r>
    </w:p>
    <w:p w14:paraId="5C8F6EF8"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Земельного кодекса РФ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14:paraId="05A10DDE"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15. Решение об изъятии действует в течение трех лет со дня его принятия.</w:t>
      </w:r>
    </w:p>
    <w:p w14:paraId="0E9DB519" w14:textId="77777777" w:rsidR="00EB2AB7" w:rsidRPr="004C07A9" w:rsidRDefault="00EB2AB7" w:rsidP="00021DEB">
      <w:pPr>
        <w:widowControl w:val="0"/>
        <w:ind w:firstLine="709"/>
        <w:jc w:val="both"/>
        <w:rPr>
          <w:sz w:val="28"/>
          <w:szCs w:val="28"/>
        </w:rPr>
      </w:pPr>
      <w:r w:rsidRPr="004C07A9">
        <w:t>16.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r w:rsidRPr="004C07A9">
        <w:tab/>
      </w:r>
    </w:p>
    <w:p w14:paraId="53394371" w14:textId="77777777" w:rsidR="003E2D38" w:rsidRPr="004C07A9" w:rsidRDefault="003E2D38" w:rsidP="00021DEB">
      <w:pPr>
        <w:pStyle w:val="14"/>
        <w:widowControl w:val="0"/>
        <w:tabs>
          <w:tab w:val="left" w:pos="720"/>
        </w:tabs>
        <w:ind w:firstLine="720"/>
        <w:jc w:val="both"/>
        <w:rPr>
          <w:b/>
        </w:rPr>
      </w:pPr>
    </w:p>
    <w:p w14:paraId="56DD2B34" w14:textId="77777777" w:rsidR="003E2D38" w:rsidRPr="004C07A9" w:rsidRDefault="003E2D38" w:rsidP="00021DEB">
      <w:pPr>
        <w:widowControl w:val="0"/>
        <w:spacing w:before="100" w:beforeAutospacing="1" w:after="100" w:afterAutospacing="1"/>
        <w:ind w:firstLine="720"/>
        <w:jc w:val="center"/>
        <w:outlineLvl w:val="2"/>
        <w:rPr>
          <w:b/>
        </w:rPr>
      </w:pPr>
      <w:bookmarkStart w:id="152" w:name="_Toc162622305"/>
      <w:bookmarkStart w:id="153" w:name="_Toc178932983"/>
      <w:r w:rsidRPr="004C07A9">
        <w:rPr>
          <w:b/>
        </w:rPr>
        <w:lastRenderedPageBreak/>
        <w:t>Статья 26. Основные принципы организации застройки территории сельского поселения</w:t>
      </w:r>
      <w:bookmarkEnd w:id="152"/>
      <w:bookmarkEnd w:id="153"/>
    </w:p>
    <w:p w14:paraId="7DCF4BF8" w14:textId="77777777" w:rsidR="003E2D38" w:rsidRPr="004C07A9" w:rsidRDefault="003E2D38" w:rsidP="00021DEB">
      <w:pPr>
        <w:pStyle w:val="14"/>
        <w:widowControl w:val="0"/>
        <w:tabs>
          <w:tab w:val="left" w:pos="720"/>
        </w:tabs>
        <w:ind w:firstLine="720"/>
        <w:jc w:val="both"/>
      </w:pPr>
      <w:r w:rsidRPr="004C07A9">
        <w:t xml:space="preserve">1. Планировочная организация и застройка территории сельского поселения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14:paraId="14A26062" w14:textId="77777777" w:rsidR="003E2D38" w:rsidRPr="004C07A9" w:rsidRDefault="003E2D38" w:rsidP="00021DEB">
      <w:pPr>
        <w:pStyle w:val="14"/>
        <w:widowControl w:val="0"/>
        <w:tabs>
          <w:tab w:val="left" w:pos="720"/>
        </w:tabs>
        <w:ind w:firstLine="720"/>
        <w:jc w:val="both"/>
      </w:pPr>
      <w:r w:rsidRPr="004C07A9">
        <w:t>2. Для создания благоприятной среды проживания необходимо:</w:t>
      </w:r>
    </w:p>
    <w:p w14:paraId="345849AC" w14:textId="77777777" w:rsidR="003E2D38" w:rsidRPr="004C07A9" w:rsidRDefault="003E2D38" w:rsidP="00021DEB">
      <w:pPr>
        <w:pStyle w:val="14"/>
        <w:widowControl w:val="0"/>
        <w:tabs>
          <w:tab w:val="left" w:pos="720"/>
        </w:tabs>
        <w:ind w:firstLine="720"/>
        <w:jc w:val="both"/>
      </w:pPr>
      <w:r w:rsidRPr="004C07A9">
        <w:t xml:space="preserve">- обеспечивать эффективное использование территории с учетом особенностей ее функциональной организации, развития социальной, транспортной и инженерной инфраструктур, заложенных в генеральном плане </w:t>
      </w:r>
      <w:r w:rsidR="00124C27" w:rsidRPr="004C07A9">
        <w:t>Катандинского</w:t>
      </w:r>
      <w:r w:rsidRPr="004C07A9">
        <w:t xml:space="preserve"> сельского поселения, и в документации по планировке территории; </w:t>
      </w:r>
    </w:p>
    <w:p w14:paraId="3A0F1C8F" w14:textId="77777777" w:rsidR="003E2D38" w:rsidRPr="004C07A9" w:rsidRDefault="003E2D38" w:rsidP="00021DEB">
      <w:pPr>
        <w:pStyle w:val="14"/>
        <w:widowControl w:val="0"/>
        <w:tabs>
          <w:tab w:val="left" w:pos="720"/>
        </w:tabs>
        <w:ind w:firstLine="720"/>
        <w:jc w:val="both"/>
      </w:pPr>
      <w:r w:rsidRPr="004C07A9">
        <w:t xml:space="preserve">- обеспечить сохранение природной среды и имеющихся  объектов историко-культурного наследия; </w:t>
      </w:r>
    </w:p>
    <w:p w14:paraId="70C761F4" w14:textId="77777777" w:rsidR="003E2D38" w:rsidRPr="004C07A9" w:rsidRDefault="003E2D38" w:rsidP="00021DEB">
      <w:pPr>
        <w:pStyle w:val="14"/>
        <w:widowControl w:val="0"/>
        <w:tabs>
          <w:tab w:val="left" w:pos="720"/>
        </w:tabs>
        <w:ind w:firstLine="720"/>
        <w:jc w:val="both"/>
      </w:pPr>
      <w:r w:rsidRPr="004C07A9">
        <w:t xml:space="preserve">- использовать, в том числе в новой застройке, архитектурно–планировочные приемы, наиболее соответствующие социально–гигиеническим параметрам; </w:t>
      </w:r>
    </w:p>
    <w:p w14:paraId="2C05BCD6" w14:textId="77777777" w:rsidR="003E2D38" w:rsidRPr="004C07A9" w:rsidRDefault="003E2D38" w:rsidP="00021DEB">
      <w:pPr>
        <w:pStyle w:val="14"/>
        <w:widowControl w:val="0"/>
        <w:tabs>
          <w:tab w:val="left" w:pos="720"/>
        </w:tabs>
        <w:ind w:firstLine="720"/>
        <w:jc w:val="both"/>
      </w:pPr>
      <w:r w:rsidRPr="004C07A9">
        <w:t xml:space="preserve">- обеспечивать инвалидам условия для беспрепятственного доступа к объектам социального и иного назначения. </w:t>
      </w:r>
    </w:p>
    <w:p w14:paraId="732A267F" w14:textId="77777777" w:rsidR="003E2D38" w:rsidRPr="004C07A9" w:rsidRDefault="003E2D38" w:rsidP="00021DEB">
      <w:pPr>
        <w:pStyle w:val="14"/>
        <w:widowControl w:val="0"/>
        <w:tabs>
          <w:tab w:val="left" w:pos="720"/>
        </w:tabs>
        <w:ind w:firstLine="720"/>
        <w:jc w:val="both"/>
      </w:pPr>
      <w:r w:rsidRPr="004C07A9">
        <w:t>3. Застройка территории поселения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14:paraId="3313BE4A" w14:textId="77777777" w:rsidR="003E2D38" w:rsidRPr="004C07A9" w:rsidRDefault="003E2D38" w:rsidP="00021DEB">
      <w:pPr>
        <w:pStyle w:val="14"/>
        <w:widowControl w:val="0"/>
        <w:tabs>
          <w:tab w:val="left" w:pos="720"/>
        </w:tabs>
        <w:ind w:firstLine="720"/>
        <w:jc w:val="both"/>
      </w:pPr>
      <w:r w:rsidRPr="004C07A9">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14:paraId="1777E2F2" w14:textId="77777777" w:rsidR="003E2D38" w:rsidRPr="004C07A9" w:rsidRDefault="003E2D38" w:rsidP="00021DEB">
      <w:pPr>
        <w:pStyle w:val="14"/>
        <w:widowControl w:val="0"/>
        <w:tabs>
          <w:tab w:val="left" w:pos="720"/>
        </w:tabs>
        <w:ind w:firstLine="720"/>
        <w:jc w:val="both"/>
      </w:pPr>
      <w:r w:rsidRPr="004C07A9">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14:paraId="6D4A0B05" w14:textId="77777777" w:rsidR="003E2D38" w:rsidRPr="004C07A9" w:rsidRDefault="003E2D38" w:rsidP="00021DEB">
      <w:pPr>
        <w:pStyle w:val="14"/>
        <w:widowControl w:val="0"/>
        <w:tabs>
          <w:tab w:val="left" w:pos="720"/>
        </w:tabs>
        <w:ind w:firstLine="720"/>
        <w:jc w:val="both"/>
      </w:pPr>
      <w:r w:rsidRPr="004C07A9">
        <w:t>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14:paraId="4C95A5FE" w14:textId="77777777" w:rsidR="003E2D38" w:rsidRPr="004C07A9" w:rsidRDefault="003E2D38" w:rsidP="00021DEB">
      <w:pPr>
        <w:pStyle w:val="14"/>
        <w:widowControl w:val="0"/>
        <w:tabs>
          <w:tab w:val="left" w:pos="720"/>
        </w:tabs>
        <w:ind w:firstLine="720"/>
        <w:jc w:val="both"/>
      </w:pPr>
      <w:r w:rsidRPr="004C07A9">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14:paraId="240DDFC3" w14:textId="77777777" w:rsidR="003E2D38" w:rsidRPr="004C07A9" w:rsidRDefault="003E2D38" w:rsidP="00021DEB">
      <w:pPr>
        <w:pStyle w:val="14"/>
        <w:widowControl w:val="0"/>
        <w:tabs>
          <w:tab w:val="left" w:pos="720"/>
        </w:tabs>
        <w:ind w:firstLine="720"/>
        <w:jc w:val="both"/>
      </w:pPr>
      <w:r w:rsidRPr="004C07A9">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14:paraId="434DF130" w14:textId="77777777" w:rsidR="003E2D38" w:rsidRPr="004C07A9" w:rsidRDefault="003E2D38" w:rsidP="00021DEB">
      <w:pPr>
        <w:pStyle w:val="14"/>
        <w:widowControl w:val="0"/>
        <w:tabs>
          <w:tab w:val="left" w:pos="720"/>
        </w:tabs>
        <w:ind w:firstLine="720"/>
        <w:jc w:val="both"/>
      </w:pPr>
      <w:r w:rsidRPr="004C07A9">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14:paraId="202AA4DE" w14:textId="77777777" w:rsidR="003E2D38" w:rsidRPr="004C07A9" w:rsidRDefault="003E2D38" w:rsidP="00021DEB">
      <w:pPr>
        <w:pStyle w:val="14"/>
        <w:widowControl w:val="0"/>
        <w:tabs>
          <w:tab w:val="left" w:pos="720"/>
        </w:tabs>
        <w:ind w:firstLine="720"/>
        <w:jc w:val="both"/>
      </w:pPr>
      <w:r w:rsidRPr="004C07A9">
        <w:t xml:space="preserve">10. Объем и качество законченного строительством объекта, оснащение инженерным оборудованием, внешнее благоустройство земельного участка должны </w:t>
      </w:r>
      <w:r w:rsidRPr="004C07A9">
        <w:lastRenderedPageBreak/>
        <w:t>соответствовать проектной документации.</w:t>
      </w:r>
    </w:p>
    <w:p w14:paraId="1F0397BE" w14:textId="77777777" w:rsidR="003E2D38" w:rsidRPr="004C07A9" w:rsidRDefault="003E2D38" w:rsidP="00021DEB">
      <w:pPr>
        <w:pStyle w:val="14"/>
        <w:widowControl w:val="0"/>
        <w:tabs>
          <w:tab w:val="left" w:pos="720"/>
        </w:tabs>
        <w:ind w:firstLine="720"/>
        <w:jc w:val="both"/>
      </w:pPr>
      <w:r w:rsidRPr="004C07A9">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14:paraId="67E10540" w14:textId="77777777" w:rsidR="00124C27" w:rsidRPr="004C07A9" w:rsidRDefault="00124C27" w:rsidP="00021DEB">
      <w:pPr>
        <w:widowControl w:val="0"/>
        <w:spacing w:before="100" w:beforeAutospacing="1" w:after="100" w:afterAutospacing="1"/>
        <w:jc w:val="center"/>
        <w:outlineLvl w:val="2"/>
        <w:rPr>
          <w:b/>
          <w:bCs/>
        </w:rPr>
      </w:pPr>
      <w:bookmarkStart w:id="154" w:name="_Toc282347558"/>
      <w:bookmarkStart w:id="155" w:name="_Toc437587897"/>
      <w:bookmarkStart w:id="156" w:name="_Toc448774960"/>
      <w:bookmarkStart w:id="157" w:name="_Toc448780123"/>
      <w:bookmarkStart w:id="158" w:name="_Toc448780609"/>
      <w:bookmarkStart w:id="159" w:name="_Toc459908484"/>
      <w:bookmarkStart w:id="160" w:name="_Toc488241176"/>
      <w:bookmarkStart w:id="161" w:name="_Toc499131491"/>
      <w:bookmarkStart w:id="162" w:name="_Toc520465188"/>
      <w:bookmarkStart w:id="163" w:name="_Toc162622306"/>
      <w:bookmarkStart w:id="164" w:name="_Toc178932984"/>
      <w:r w:rsidRPr="004C07A9">
        <w:rPr>
          <w:b/>
        </w:rPr>
        <w:t xml:space="preserve">Статья 27. </w:t>
      </w:r>
      <w:bookmarkEnd w:id="154"/>
      <w:bookmarkEnd w:id="155"/>
      <w:bookmarkEnd w:id="156"/>
      <w:bookmarkEnd w:id="157"/>
      <w:bookmarkEnd w:id="158"/>
      <w:bookmarkEnd w:id="159"/>
      <w:r w:rsidRPr="004C07A9">
        <w:rPr>
          <w:b/>
          <w:bCs/>
        </w:rPr>
        <w:t>Выдача разрешения на строительство</w:t>
      </w:r>
      <w:bookmarkEnd w:id="160"/>
      <w:bookmarkEnd w:id="161"/>
      <w:bookmarkEnd w:id="162"/>
      <w:bookmarkEnd w:id="163"/>
      <w:bookmarkEnd w:id="164"/>
    </w:p>
    <w:p w14:paraId="3E934F0D" w14:textId="77777777" w:rsidR="00236A7F" w:rsidRPr="004C07A9" w:rsidRDefault="00236A7F" w:rsidP="00021DEB">
      <w:pPr>
        <w:widowControl w:val="0"/>
        <w:ind w:firstLine="709"/>
        <w:jc w:val="both"/>
      </w:pPr>
      <w:bookmarkStart w:id="165" w:name="_Toc488241177"/>
      <w:bookmarkStart w:id="166" w:name="_Toc282347559"/>
      <w:bookmarkStart w:id="167" w:name="_Toc437587898"/>
      <w:bookmarkStart w:id="168" w:name="_Toc448774961"/>
      <w:bookmarkStart w:id="169" w:name="_Toc448780124"/>
      <w:bookmarkStart w:id="170" w:name="_Toc448780610"/>
      <w:bookmarkStart w:id="171" w:name="_Toc459908485"/>
      <w:bookmarkStart w:id="172" w:name="_Toc437587901"/>
      <w:bookmarkStart w:id="173" w:name="_Toc446023222"/>
      <w:bookmarkStart w:id="174" w:name="_Toc480989023"/>
      <w:bookmarkStart w:id="175" w:name="_Toc488241178"/>
      <w:bookmarkStart w:id="176" w:name="_Toc499131492"/>
      <w:bookmarkStart w:id="177" w:name="_Toc520465189"/>
      <w:r w:rsidRPr="004C07A9">
        <w:t xml:space="preserve">1. </w:t>
      </w:r>
      <w:bookmarkEnd w:id="165"/>
      <w:r w:rsidRPr="004C07A9">
        <w:t>Правом осуществления строительства, реконструкции объектов капитального строительства на территории поселения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14:paraId="344C87A8" w14:textId="77777777" w:rsidR="00236A7F" w:rsidRPr="004C07A9" w:rsidRDefault="00236A7F" w:rsidP="00021DEB">
      <w:pPr>
        <w:widowControl w:val="0"/>
        <w:ind w:firstLine="709"/>
        <w:jc w:val="both"/>
      </w:pPr>
      <w:r w:rsidRPr="004C07A9">
        <w:t xml:space="preserve">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 Российской Федерации. </w:t>
      </w:r>
    </w:p>
    <w:p w14:paraId="76FCFB04" w14:textId="77777777" w:rsidR="00236A7F" w:rsidRPr="004C07A9" w:rsidRDefault="00236A7F" w:rsidP="00021DEB">
      <w:pPr>
        <w:widowControl w:val="0"/>
        <w:ind w:firstLine="709"/>
        <w:jc w:val="both"/>
      </w:pPr>
      <w:r w:rsidRPr="004C07A9">
        <w:t>3. Разрешение на строительство выдается в соответствии с требованиями, установленными Градостроительным кодексом Российской Федерации.</w:t>
      </w:r>
    </w:p>
    <w:p w14:paraId="6236B120" w14:textId="77777777"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4.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 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w:t>
      </w:r>
      <w:proofErr w:type="spellStart"/>
      <w:r w:rsidRPr="004C07A9">
        <w:rPr>
          <w:rFonts w:ascii="Times New Roman" w:hAnsi="Times New Roman" w:cs="Times New Roman"/>
          <w:sz w:val="24"/>
          <w:szCs w:val="24"/>
        </w:rPr>
        <w:t>приаэродромной</w:t>
      </w:r>
      <w:proofErr w:type="spellEnd"/>
      <w:r w:rsidRPr="004C07A9">
        <w:rPr>
          <w:rFonts w:ascii="Times New Roman" w:hAnsi="Times New Roman" w:cs="Times New Roman"/>
          <w:sz w:val="24"/>
          <w:szCs w:val="24"/>
        </w:rPr>
        <w:t xml:space="preserve"> территории.</w:t>
      </w:r>
    </w:p>
    <w:p w14:paraId="67360F62" w14:textId="77777777" w:rsidR="00236A7F" w:rsidRPr="004C07A9" w:rsidRDefault="00236A7F" w:rsidP="00021DEB">
      <w:pPr>
        <w:widowControl w:val="0"/>
        <w:ind w:firstLine="709"/>
        <w:jc w:val="both"/>
      </w:pPr>
      <w:r w:rsidRPr="004C07A9">
        <w:t>5. Выдача разрешения на строительство не требуется в случае:</w:t>
      </w:r>
    </w:p>
    <w:p w14:paraId="1FF91EFC" w14:textId="77777777"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p>
    <w:p w14:paraId="63D5F121" w14:textId="77777777" w:rsidR="001756E9" w:rsidRPr="004C07A9" w:rsidRDefault="00236A7F" w:rsidP="001756E9">
      <w:pPr>
        <w:widowControl w:val="0"/>
        <w:ind w:firstLine="709"/>
        <w:jc w:val="both"/>
      </w:pPr>
      <w:r w:rsidRPr="004C07A9">
        <w:t xml:space="preserve">1.1) </w:t>
      </w:r>
      <w:r w:rsidR="001756E9" w:rsidRPr="004C07A9">
        <w:t>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4CDDE31" w14:textId="3DABE0A6" w:rsidR="00236A7F" w:rsidRPr="004C07A9" w:rsidRDefault="00236A7F" w:rsidP="001756E9">
      <w:pPr>
        <w:widowControl w:val="0"/>
        <w:ind w:firstLine="709"/>
        <w:jc w:val="both"/>
      </w:pPr>
      <w:r w:rsidRPr="004C07A9">
        <w:t>2</w:t>
      </w:r>
      <w:r w:rsidR="001756E9" w:rsidRPr="004C07A9">
        <w:t>)</w:t>
      </w:r>
      <w:r w:rsidRPr="004C07A9">
        <w:t xml:space="preserve"> строительства, реконструкции объектов, не являющихся объектами капитального строительства;</w:t>
      </w:r>
    </w:p>
    <w:p w14:paraId="3F639FB1" w14:textId="77777777" w:rsidR="005732A7"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3) </w:t>
      </w:r>
      <w:r w:rsidR="005732A7" w:rsidRPr="004C07A9">
        <w:rPr>
          <w:rFonts w:ascii="Times New Roman" w:hAnsi="Times New Roman" w:cs="Times New Roman"/>
          <w:sz w:val="24"/>
          <w:szCs w:val="24"/>
        </w:rPr>
        <w:t>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366FB30F" w14:textId="6BF21799"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7635217C" w14:textId="004F4B66"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4.1) капитального ремонта объектов капитального строительства</w:t>
      </w:r>
      <w:r w:rsidR="001756E9" w:rsidRPr="004C07A9">
        <w:rPr>
          <w:rFonts w:ascii="Times New Roman" w:hAnsi="Times New Roman" w:cs="Times New Roman"/>
          <w:sz w:val="24"/>
          <w:szCs w:val="24"/>
        </w:rPr>
        <w:t>, в том числе в случае, указанном в части 11 статьи 52 Градостроительного Кодекса Российской Федерации</w:t>
      </w:r>
      <w:r w:rsidRPr="004C07A9">
        <w:rPr>
          <w:rFonts w:ascii="Times New Roman" w:hAnsi="Times New Roman" w:cs="Times New Roman"/>
          <w:sz w:val="24"/>
          <w:szCs w:val="24"/>
        </w:rPr>
        <w:t>;</w:t>
      </w:r>
    </w:p>
    <w:p w14:paraId="6F52867C" w14:textId="77777777"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4BFE2760" w14:textId="77777777" w:rsidR="00236A7F" w:rsidRPr="004C07A9" w:rsidRDefault="00236A7F" w:rsidP="00021DEB">
      <w:pPr>
        <w:widowControl w:val="0"/>
        <w:ind w:firstLine="709"/>
        <w:jc w:val="both"/>
      </w:pPr>
      <w:r w:rsidRPr="004C07A9">
        <w:lastRenderedPageBreak/>
        <w:t>4.3) строительства, реконструкции посольств, консульств и представительств Российской Федерации за рубежом;</w:t>
      </w:r>
    </w:p>
    <w:p w14:paraId="7039701A" w14:textId="5A44F903" w:rsidR="00236A7F" w:rsidRPr="004C07A9" w:rsidRDefault="00236A7F" w:rsidP="00021DEB">
      <w:pPr>
        <w:widowControl w:val="0"/>
        <w:ind w:firstLine="709"/>
        <w:jc w:val="both"/>
      </w:pPr>
      <w:r w:rsidRPr="004C07A9">
        <w:t xml:space="preserve">4.4) </w:t>
      </w:r>
      <w:r w:rsidR="001756E9" w:rsidRPr="004C07A9">
        <w:t xml:space="preserve">строительства, реконструкции объектов, предназначенных для транспортировки природного газа под давлением до 1,2 </w:t>
      </w:r>
      <w:proofErr w:type="spellStart"/>
      <w:r w:rsidR="001756E9" w:rsidRPr="004C07A9">
        <w:t>мегапаскаля</w:t>
      </w:r>
      <w:proofErr w:type="spellEnd"/>
      <w:r w:rsidR="001756E9" w:rsidRPr="004C07A9">
        <w:t xml:space="preserve"> включительно;</w:t>
      </w:r>
    </w:p>
    <w:p w14:paraId="668E9AAA" w14:textId="77777777"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4.5) размещения антенных опор (мачт и башен) высотой до 50 метров, предназначенных для размещения средств связи;</w:t>
      </w:r>
    </w:p>
    <w:p w14:paraId="07D06A77" w14:textId="77777777"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5) иных случаях, если в соответствии с Градостроительным кодексом Российской Федерации,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619110A0" w14:textId="77777777" w:rsidR="00236A7F" w:rsidRPr="004C07A9" w:rsidRDefault="00236A7F" w:rsidP="00021DEB">
      <w:pPr>
        <w:widowControl w:val="0"/>
        <w:ind w:firstLine="709"/>
        <w:jc w:val="both"/>
      </w:pPr>
      <w:r w:rsidRPr="004C07A9">
        <w:t>6. 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w:t>
      </w:r>
    </w:p>
    <w:p w14:paraId="1537A936" w14:textId="77777777" w:rsidR="00236A7F" w:rsidRPr="004C07A9" w:rsidRDefault="00236A7F" w:rsidP="00021DEB">
      <w:pPr>
        <w:widowControl w:val="0"/>
        <w:ind w:firstLine="709"/>
        <w:jc w:val="both"/>
      </w:pPr>
      <w:r w:rsidRPr="004C07A9">
        <w:t>7. Форма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1363435A" w14:textId="77777777"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8.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части 6 настоящей статьи, уведомление об этом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частями 4 - 13 статьи 51.1 Градостроительного кодекса РФ. Форма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621B9927" w14:textId="77777777" w:rsidR="00236A7F" w:rsidRPr="004C07A9" w:rsidRDefault="00236A7F"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9.  Особенности осуществления строительства или реконструкции объекта индивидуального жилищного строительства или садового дома</w:t>
      </w:r>
      <w:r w:rsidRPr="004C07A9">
        <w:rPr>
          <w:rFonts w:ascii="Times New Roman" w:hAnsi="Times New Roman" w:cs="Times New Roman"/>
          <w:bCs/>
          <w:sz w:val="24"/>
          <w:szCs w:val="24"/>
        </w:rPr>
        <w:t xml:space="preserve"> определены</w:t>
      </w:r>
      <w:r w:rsidRPr="004C07A9">
        <w:rPr>
          <w:rFonts w:ascii="Times New Roman" w:hAnsi="Times New Roman" w:cs="Times New Roman"/>
          <w:sz w:val="24"/>
          <w:szCs w:val="24"/>
        </w:rPr>
        <w:t xml:space="preserve"> статьей 51.1 Градостроительного кодекса РФ.</w:t>
      </w:r>
    </w:p>
    <w:p w14:paraId="57CF559E" w14:textId="77777777" w:rsidR="00124C27" w:rsidRPr="004C07A9" w:rsidRDefault="00124C27" w:rsidP="00021DEB">
      <w:pPr>
        <w:widowControl w:val="0"/>
        <w:spacing w:before="100" w:beforeAutospacing="1" w:after="100" w:afterAutospacing="1"/>
        <w:ind w:firstLine="720"/>
        <w:jc w:val="center"/>
        <w:outlineLvl w:val="2"/>
        <w:rPr>
          <w:b/>
          <w:bCs/>
        </w:rPr>
      </w:pPr>
      <w:bookmarkStart w:id="178" w:name="_Toc162622307"/>
      <w:bookmarkStart w:id="179" w:name="_Toc178932985"/>
      <w:bookmarkEnd w:id="166"/>
      <w:bookmarkEnd w:id="167"/>
      <w:bookmarkEnd w:id="168"/>
      <w:bookmarkEnd w:id="169"/>
      <w:bookmarkEnd w:id="170"/>
      <w:bookmarkEnd w:id="171"/>
      <w:r w:rsidRPr="004C07A9">
        <w:rPr>
          <w:b/>
          <w:bCs/>
        </w:rPr>
        <w:t>Статья 28. Выдача разрешения на ввод объекта в эксплуатацию</w:t>
      </w:r>
      <w:bookmarkEnd w:id="172"/>
      <w:bookmarkEnd w:id="173"/>
      <w:bookmarkEnd w:id="174"/>
      <w:bookmarkEnd w:id="175"/>
      <w:bookmarkEnd w:id="176"/>
      <w:bookmarkEnd w:id="177"/>
      <w:bookmarkEnd w:id="178"/>
      <w:bookmarkEnd w:id="179"/>
    </w:p>
    <w:p w14:paraId="4814702E" w14:textId="77777777" w:rsidR="00124C27" w:rsidRPr="004C07A9" w:rsidRDefault="00124C27" w:rsidP="00021DEB">
      <w:pPr>
        <w:widowControl w:val="0"/>
        <w:ind w:firstLine="709"/>
        <w:jc w:val="both"/>
        <w:rPr>
          <w:sz w:val="28"/>
          <w:szCs w:val="28"/>
        </w:rPr>
      </w:pPr>
      <w:r w:rsidRPr="004C07A9">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p>
    <w:p w14:paraId="5320701F" w14:textId="77777777" w:rsidR="00124C27" w:rsidRPr="004C07A9" w:rsidRDefault="00124C2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2.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1E7A462E" w14:textId="77777777" w:rsidR="00124C27" w:rsidRPr="004C07A9" w:rsidRDefault="00124C2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3.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законом от 13 июля 2015 года N 218-ФЗ «О государственной регистрации недвижимости».</w:t>
      </w:r>
    </w:p>
    <w:p w14:paraId="53E32249" w14:textId="77777777" w:rsidR="00124C27" w:rsidRPr="004C07A9" w:rsidRDefault="00124C2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4.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13 июля 2015 года N 218-ФЗ «О </w:t>
      </w:r>
      <w:r w:rsidRPr="004C07A9">
        <w:rPr>
          <w:rFonts w:ascii="Times New Roman" w:hAnsi="Times New Roman" w:cs="Times New Roman"/>
          <w:sz w:val="24"/>
          <w:szCs w:val="24"/>
        </w:rPr>
        <w:lastRenderedPageBreak/>
        <w:t>государственной регистрации недвижимости» требованиям к составу сведений в графической и текстовой частях технического плана.</w:t>
      </w:r>
    </w:p>
    <w:p w14:paraId="4BA7209D" w14:textId="77777777" w:rsidR="00124C27" w:rsidRPr="004C07A9" w:rsidRDefault="00124C2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5.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659AF58F"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 xml:space="preserve">6. Разрешение на ввод объекта в эксплуатацию не требуется в случае, если в соответствии с частью 17 статьи 51 Градостроительного </w:t>
      </w:r>
      <w:proofErr w:type="gramStart"/>
      <w:r w:rsidRPr="004C07A9">
        <w:rPr>
          <w:rFonts w:ascii="Times New Roman" w:hAnsi="Times New Roman" w:cs="Times New Roman"/>
          <w:sz w:val="24"/>
          <w:szCs w:val="24"/>
        </w:rPr>
        <w:t>кодекса  РФ</w:t>
      </w:r>
      <w:proofErr w:type="gramEnd"/>
      <w:r w:rsidRPr="004C07A9">
        <w:rPr>
          <w:rFonts w:ascii="Times New Roman" w:hAnsi="Times New Roman" w:cs="Times New Roman"/>
          <w:sz w:val="24"/>
          <w:szCs w:val="24"/>
        </w:rPr>
        <w:t xml:space="preserve"> для строительства или реконструкции объекта не требуется выдача разрешения на строительство.</w:t>
      </w:r>
    </w:p>
    <w:p w14:paraId="04CB5694"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7.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Уведомление об окончании строительства должно содержать сведения, предусмотренные Градостроительным кодексом РФ.</w:t>
      </w:r>
    </w:p>
    <w:p w14:paraId="07C52743" w14:textId="77777777" w:rsidR="00EB2AB7" w:rsidRPr="004C07A9" w:rsidRDefault="00EB2AB7" w:rsidP="00021DEB">
      <w:pPr>
        <w:pStyle w:val="ConsPlusNormal0"/>
        <w:ind w:firstLine="709"/>
        <w:jc w:val="both"/>
        <w:rPr>
          <w:rFonts w:ascii="Times New Roman" w:hAnsi="Times New Roman" w:cs="Times New Roman"/>
          <w:sz w:val="24"/>
          <w:szCs w:val="24"/>
        </w:rPr>
      </w:pPr>
      <w:r w:rsidRPr="004C07A9">
        <w:rPr>
          <w:rFonts w:ascii="Times New Roman" w:hAnsi="Times New Roman" w:cs="Times New Roman"/>
          <w:sz w:val="24"/>
          <w:szCs w:val="24"/>
        </w:rPr>
        <w:t>8. Форма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317FF15C" w14:textId="77777777" w:rsidR="00EB2AB7" w:rsidRPr="004C07A9" w:rsidRDefault="00EB2AB7" w:rsidP="00021DEB">
      <w:pPr>
        <w:pStyle w:val="ConsPlusNormal0"/>
        <w:ind w:firstLine="709"/>
        <w:jc w:val="both"/>
        <w:rPr>
          <w:rFonts w:ascii="Times New Roman" w:hAnsi="Times New Roman" w:cs="Times New Roman"/>
          <w:sz w:val="24"/>
          <w:szCs w:val="24"/>
        </w:rPr>
      </w:pPr>
    </w:p>
    <w:p w14:paraId="145B1CDC" w14:textId="77777777" w:rsidR="00EB2AB7" w:rsidRPr="004C07A9" w:rsidRDefault="00EB2AB7" w:rsidP="00021DEB">
      <w:pPr>
        <w:pStyle w:val="ConsPlusNormal0"/>
        <w:ind w:firstLine="709"/>
        <w:jc w:val="both"/>
        <w:rPr>
          <w:rFonts w:ascii="Times New Roman" w:hAnsi="Times New Roman" w:cs="Times New Roman"/>
          <w:sz w:val="24"/>
          <w:szCs w:val="24"/>
        </w:rPr>
      </w:pPr>
    </w:p>
    <w:p w14:paraId="066ECD83" w14:textId="77777777" w:rsidR="00124C27" w:rsidRPr="004C07A9" w:rsidRDefault="00124C27" w:rsidP="00021DEB">
      <w:pPr>
        <w:keepLines/>
        <w:widowControl w:val="0"/>
        <w:spacing w:before="100" w:beforeAutospacing="1" w:after="100" w:afterAutospacing="1"/>
        <w:ind w:firstLine="720"/>
        <w:jc w:val="center"/>
        <w:outlineLvl w:val="2"/>
        <w:rPr>
          <w:b/>
          <w:bCs/>
        </w:rPr>
      </w:pPr>
      <w:bookmarkStart w:id="180" w:name="_Toc480989024"/>
      <w:bookmarkStart w:id="181" w:name="_Toc488241179"/>
      <w:bookmarkStart w:id="182" w:name="_Toc499131493"/>
      <w:bookmarkStart w:id="183" w:name="_Toc520465190"/>
      <w:bookmarkStart w:id="184" w:name="_Toc162622308"/>
      <w:bookmarkStart w:id="185" w:name="_Toc178932986"/>
      <w:r w:rsidRPr="004C07A9">
        <w:rPr>
          <w:b/>
          <w:bCs/>
        </w:rPr>
        <w:t>Статья 29. Градостроительный план земельного участка</w:t>
      </w:r>
      <w:bookmarkEnd w:id="180"/>
      <w:bookmarkEnd w:id="181"/>
      <w:bookmarkEnd w:id="182"/>
      <w:bookmarkEnd w:id="183"/>
      <w:bookmarkEnd w:id="184"/>
      <w:bookmarkEnd w:id="185"/>
    </w:p>
    <w:p w14:paraId="63CEC6CC" w14:textId="75EC7067" w:rsidR="002F4014" w:rsidRPr="004C07A9" w:rsidRDefault="002F4014" w:rsidP="00021DEB">
      <w:pPr>
        <w:keepLines/>
        <w:widowControl w:val="0"/>
        <w:ind w:firstLine="709"/>
        <w:jc w:val="both"/>
      </w:pPr>
      <w:bookmarkStart w:id="186" w:name="_Toc499131494"/>
      <w:bookmarkStart w:id="187" w:name="_Toc520465191"/>
      <w:r w:rsidRPr="004C07A9">
        <w:t xml:space="preserve">1. </w:t>
      </w:r>
      <w:r w:rsidR="004B17FA" w:rsidRPr="004C07A9">
        <w:rPr>
          <w:shd w:val="clear" w:color="auto" w:fill="FFFFFF"/>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4C07A9">
        <w:t xml:space="preserve"> (статья 57.3 Градостроительного кодекса РФ).</w:t>
      </w:r>
    </w:p>
    <w:p w14:paraId="0EAD6065" w14:textId="77777777" w:rsidR="00C7660F" w:rsidRPr="004C07A9" w:rsidRDefault="00C7660F" w:rsidP="00021DEB">
      <w:pPr>
        <w:pStyle w:val="ConsPlusNormal0"/>
        <w:keepLines/>
        <w:ind w:firstLine="539"/>
        <w:jc w:val="both"/>
        <w:rPr>
          <w:rFonts w:ascii="Times New Roman" w:hAnsi="Times New Roman" w:cs="Times New Roman"/>
          <w:sz w:val="24"/>
          <w:szCs w:val="24"/>
          <w:shd w:val="clear" w:color="auto" w:fill="FFFFFF"/>
        </w:rPr>
      </w:pPr>
      <w:r w:rsidRPr="004C07A9">
        <w:rPr>
          <w:rFonts w:ascii="Times New Roman" w:hAnsi="Times New Roman" w:cs="Times New Roman"/>
          <w:sz w:val="24"/>
          <w:szCs w:val="24"/>
        </w:rPr>
        <w:t xml:space="preserve">1.1. </w:t>
      </w:r>
      <w:r w:rsidRPr="004C07A9">
        <w:rPr>
          <w:rFonts w:ascii="Times New Roman" w:hAnsi="Times New Roman" w:cs="Times New Roman"/>
          <w:sz w:val="24"/>
          <w:szCs w:val="24"/>
          <w:shd w:val="clear" w:color="auto" w:fill="FFFFFF"/>
        </w:rPr>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14:paraId="611165C2" w14:textId="0C9B34C2" w:rsidR="00015768" w:rsidRPr="004C07A9" w:rsidRDefault="00015768" w:rsidP="00021DEB">
      <w:pPr>
        <w:pStyle w:val="ConsPlusNormal0"/>
        <w:keepLines/>
        <w:ind w:firstLine="539"/>
        <w:jc w:val="both"/>
        <w:rPr>
          <w:rFonts w:ascii="Times New Roman" w:hAnsi="Times New Roman" w:cs="Times New Roman"/>
          <w:sz w:val="24"/>
          <w:szCs w:val="24"/>
          <w:shd w:val="clear" w:color="auto" w:fill="FFFFFF"/>
        </w:rPr>
      </w:pPr>
      <w:r w:rsidRPr="004C07A9">
        <w:rPr>
          <w:rFonts w:ascii="Times New Roman" w:hAnsi="Times New Roman" w:cs="Times New Roman"/>
          <w:sz w:val="24"/>
          <w:szCs w:val="24"/>
          <w:shd w:val="clear" w:color="auto" w:fill="FFFFFF"/>
        </w:rPr>
        <w:lastRenderedPageBreak/>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14:paraId="2C57C5D4" w14:textId="77777777" w:rsidR="002F4014" w:rsidRPr="004C07A9" w:rsidRDefault="002F4014" w:rsidP="00021DEB">
      <w:pPr>
        <w:keepLines/>
        <w:widowControl w:val="0"/>
        <w:ind w:firstLine="709"/>
        <w:jc w:val="both"/>
      </w:pPr>
      <w:r w:rsidRPr="004C07A9">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14:paraId="3E4D2644" w14:textId="77777777" w:rsidR="002F4014" w:rsidRPr="004C07A9" w:rsidRDefault="002F4014" w:rsidP="00021DEB">
      <w:pPr>
        <w:keepLines/>
        <w:widowControl w:val="0"/>
        <w:ind w:firstLine="544"/>
        <w:jc w:val="both"/>
      </w:pPr>
      <w:r w:rsidRPr="004C07A9">
        <w:t>3. В градостроительном плане земельного участка содержится информация:</w:t>
      </w:r>
    </w:p>
    <w:p w14:paraId="30C1C6C9" w14:textId="77777777" w:rsidR="002F4014" w:rsidRPr="004C07A9" w:rsidRDefault="002F4014" w:rsidP="00021DEB">
      <w:pPr>
        <w:widowControl w:val="0"/>
        <w:shd w:val="clear" w:color="auto" w:fill="FFFFFF"/>
        <w:spacing w:line="290" w:lineRule="atLeast"/>
        <w:ind w:firstLine="540"/>
        <w:jc w:val="both"/>
      </w:pPr>
      <w:r w:rsidRPr="004C07A9">
        <w:rPr>
          <w:rStyle w:val="blk"/>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4F3DCD2" w14:textId="303A922F" w:rsidR="002F4014" w:rsidRPr="004C07A9" w:rsidRDefault="002F4014" w:rsidP="00021DEB">
      <w:pPr>
        <w:widowControl w:val="0"/>
        <w:shd w:val="clear" w:color="auto" w:fill="FFFFFF"/>
        <w:spacing w:line="290" w:lineRule="atLeast"/>
        <w:ind w:firstLine="540"/>
        <w:jc w:val="both"/>
      </w:pPr>
      <w:bookmarkStart w:id="188" w:name="dst3193"/>
      <w:bookmarkEnd w:id="188"/>
      <w:r w:rsidRPr="004C07A9">
        <w:rPr>
          <w:rStyle w:val="blk"/>
        </w:rPr>
        <w:t xml:space="preserve">2) </w:t>
      </w:r>
      <w:r w:rsidR="00C7660F" w:rsidRPr="004C07A9">
        <w:rPr>
          <w:shd w:val="clear" w:color="auto" w:fill="FFFFFF"/>
        </w:rPr>
        <w:t>о границах земельного участка и о кадастровом номере земельного участка (при его наличии) или в случае, предусмотренном </w:t>
      </w:r>
      <w:hyperlink r:id="rId19" w:anchor="dst3192" w:history="1">
        <w:r w:rsidR="00C7660F" w:rsidRPr="004C07A9">
          <w:rPr>
            <w:rStyle w:val="a8"/>
            <w:color w:val="auto"/>
            <w:u w:val="none"/>
            <w:shd w:val="clear" w:color="auto" w:fill="FFFFFF"/>
          </w:rPr>
          <w:t>частью 1.1</w:t>
        </w:r>
      </w:hyperlink>
      <w:r w:rsidR="00C7660F" w:rsidRPr="004C07A9">
        <w:rPr>
          <w:shd w:val="clear" w:color="auto" w:fill="FFFFFF"/>
        </w:rP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w:t>
      </w:r>
      <w:r w:rsidR="007A5309" w:rsidRPr="004C07A9">
        <w:rPr>
          <w:shd w:val="clear" w:color="auto" w:fill="FFFFFF"/>
        </w:rPr>
        <w:t>территории;</w:t>
      </w:r>
    </w:p>
    <w:p w14:paraId="6A6B28EC" w14:textId="77777777" w:rsidR="002F4014" w:rsidRPr="004C07A9" w:rsidRDefault="002F4014" w:rsidP="00021DEB">
      <w:pPr>
        <w:widowControl w:val="0"/>
        <w:shd w:val="clear" w:color="auto" w:fill="FFFFFF"/>
        <w:spacing w:line="290" w:lineRule="atLeast"/>
        <w:ind w:firstLine="540"/>
        <w:jc w:val="both"/>
      </w:pPr>
      <w:bookmarkStart w:id="189" w:name="dst1915"/>
      <w:bookmarkEnd w:id="189"/>
      <w:r w:rsidRPr="004C07A9">
        <w:rPr>
          <w:rStyle w:val="blk"/>
        </w:rP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2C0DCE43" w14:textId="77777777" w:rsidR="002F4014" w:rsidRPr="004C07A9" w:rsidRDefault="002F4014" w:rsidP="00021DEB">
      <w:pPr>
        <w:widowControl w:val="0"/>
        <w:shd w:val="clear" w:color="auto" w:fill="FFFFFF"/>
        <w:spacing w:line="290" w:lineRule="atLeast"/>
        <w:ind w:firstLine="540"/>
        <w:jc w:val="both"/>
      </w:pPr>
      <w:bookmarkStart w:id="190" w:name="dst1916"/>
      <w:bookmarkEnd w:id="190"/>
      <w:r w:rsidRPr="004C07A9">
        <w:rPr>
          <w:rStyle w:val="blk"/>
        </w:rPr>
        <w:t>4) о минимальных отступах от границ земельного участка, в пределах которых разрешается строительство объектов капитального строительства;</w:t>
      </w:r>
    </w:p>
    <w:p w14:paraId="28AEA2BA" w14:textId="77777777" w:rsidR="002F4014" w:rsidRPr="004C07A9" w:rsidRDefault="002F4014" w:rsidP="00021DEB">
      <w:pPr>
        <w:widowControl w:val="0"/>
        <w:shd w:val="clear" w:color="auto" w:fill="FFFFFF"/>
        <w:spacing w:line="290" w:lineRule="atLeast"/>
        <w:ind w:firstLine="540"/>
        <w:jc w:val="both"/>
      </w:pPr>
      <w:bookmarkStart w:id="191" w:name="dst2888"/>
      <w:bookmarkEnd w:id="191"/>
      <w:r w:rsidRPr="004C07A9">
        <w:rPr>
          <w:rStyle w:val="blk"/>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14:paraId="4EA590DC" w14:textId="77777777" w:rsidR="002F4014" w:rsidRPr="004C07A9" w:rsidRDefault="002F4014" w:rsidP="00021DEB">
      <w:pPr>
        <w:keepLines/>
        <w:widowControl w:val="0"/>
        <w:shd w:val="clear" w:color="auto" w:fill="FFFFFF"/>
        <w:spacing w:line="290" w:lineRule="atLeast"/>
        <w:ind w:firstLine="539"/>
        <w:jc w:val="both"/>
      </w:pPr>
      <w:bookmarkStart w:id="192" w:name="dst1918"/>
      <w:bookmarkEnd w:id="192"/>
      <w:r w:rsidRPr="004C07A9">
        <w:rPr>
          <w:rStyle w:val="blk"/>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40B33937" w14:textId="77777777" w:rsidR="002F4014" w:rsidRPr="004C07A9" w:rsidRDefault="002F4014" w:rsidP="00021DEB">
      <w:pPr>
        <w:keepLines/>
        <w:widowControl w:val="0"/>
        <w:shd w:val="clear" w:color="auto" w:fill="FFFFFF"/>
        <w:spacing w:line="290" w:lineRule="atLeast"/>
        <w:ind w:firstLine="539"/>
        <w:jc w:val="both"/>
      </w:pPr>
      <w:bookmarkStart w:id="193" w:name="dst2889"/>
      <w:bookmarkEnd w:id="193"/>
      <w:r w:rsidRPr="004C07A9">
        <w:rPr>
          <w:rStyle w:val="blk"/>
        </w:rPr>
        <w:t>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20" w:anchor="dst2866" w:history="1">
        <w:r w:rsidRPr="004C07A9">
          <w:rPr>
            <w:rStyle w:val="a8"/>
            <w:color w:val="auto"/>
          </w:rPr>
          <w:t>частью 7 статьи 36</w:t>
        </w:r>
      </w:hyperlink>
      <w:r w:rsidRPr="004C07A9">
        <w:rPr>
          <w:rStyle w:val="blk"/>
        </w:rPr>
        <w:t> </w:t>
      </w:r>
      <w:proofErr w:type="spellStart"/>
      <w:r w:rsidRPr="004C07A9">
        <w:rPr>
          <w:rStyle w:val="blk"/>
        </w:rPr>
        <w:t>ГрК</w:t>
      </w:r>
      <w:proofErr w:type="spellEnd"/>
      <w:r w:rsidRPr="004C07A9">
        <w:rPr>
          <w:rStyle w:val="blk"/>
        </w:rPr>
        <w:t>,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r:id="rId21" w:anchor="dst2890" w:history="1">
        <w:r w:rsidRPr="004C07A9">
          <w:rPr>
            <w:rStyle w:val="a8"/>
            <w:color w:val="auto"/>
          </w:rPr>
          <w:t>пунктом 7.1</w:t>
        </w:r>
      </w:hyperlink>
      <w:r w:rsidRPr="004C07A9">
        <w:rPr>
          <w:rStyle w:val="blk"/>
        </w:rPr>
        <w:t> настоящей части;</w:t>
      </w:r>
    </w:p>
    <w:p w14:paraId="36A6BF09" w14:textId="77777777" w:rsidR="002F4014" w:rsidRPr="004C07A9" w:rsidRDefault="002F4014" w:rsidP="00021DEB">
      <w:pPr>
        <w:keepLines/>
        <w:widowControl w:val="0"/>
        <w:shd w:val="clear" w:color="auto" w:fill="FFFFFF"/>
        <w:spacing w:line="290" w:lineRule="atLeast"/>
        <w:ind w:firstLine="539"/>
        <w:jc w:val="both"/>
      </w:pPr>
      <w:bookmarkStart w:id="194" w:name="dst2890"/>
      <w:bookmarkEnd w:id="194"/>
      <w:r w:rsidRPr="004C07A9">
        <w:rPr>
          <w:rStyle w:val="blk"/>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8C87520" w14:textId="77777777" w:rsidR="007A5309" w:rsidRPr="004C07A9" w:rsidRDefault="002F4014" w:rsidP="00021DEB">
      <w:pPr>
        <w:keepLines/>
        <w:widowControl w:val="0"/>
        <w:shd w:val="clear" w:color="auto" w:fill="FFFFFF"/>
        <w:spacing w:line="290" w:lineRule="atLeast"/>
        <w:ind w:firstLine="539"/>
        <w:jc w:val="both"/>
        <w:rPr>
          <w:rStyle w:val="blk"/>
        </w:rPr>
      </w:pPr>
      <w:bookmarkStart w:id="195" w:name="dst1920"/>
      <w:bookmarkEnd w:id="195"/>
      <w:r w:rsidRPr="004C07A9">
        <w:rPr>
          <w:rStyle w:val="blk"/>
        </w:rPr>
        <w:lastRenderedPageBreak/>
        <w:t xml:space="preserve">8) </w:t>
      </w:r>
      <w:bookmarkStart w:id="196" w:name="dst1921"/>
      <w:bookmarkEnd w:id="196"/>
      <w:r w:rsidR="007A5309" w:rsidRPr="004C07A9">
        <w:rPr>
          <w:rStyle w:val="blk"/>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0C144BE1" w14:textId="0D42044D" w:rsidR="002F4014" w:rsidRPr="004C07A9" w:rsidRDefault="002F4014" w:rsidP="00021DEB">
      <w:pPr>
        <w:keepLines/>
        <w:widowControl w:val="0"/>
        <w:shd w:val="clear" w:color="auto" w:fill="FFFFFF"/>
        <w:spacing w:line="290" w:lineRule="atLeast"/>
        <w:ind w:firstLine="539"/>
        <w:jc w:val="both"/>
      </w:pPr>
      <w:r w:rsidRPr="004C07A9">
        <w:rPr>
          <w:rStyle w:val="blk"/>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01AFA666" w14:textId="77777777" w:rsidR="002F4014" w:rsidRPr="004C07A9" w:rsidRDefault="002F4014" w:rsidP="00021DEB">
      <w:pPr>
        <w:keepLines/>
        <w:widowControl w:val="0"/>
        <w:shd w:val="clear" w:color="auto" w:fill="FFFFFF"/>
        <w:spacing w:line="290" w:lineRule="atLeast"/>
        <w:ind w:firstLine="539"/>
        <w:jc w:val="both"/>
      </w:pPr>
      <w:bookmarkStart w:id="197" w:name="dst1922"/>
      <w:bookmarkEnd w:id="197"/>
      <w:r w:rsidRPr="004C07A9">
        <w:rPr>
          <w:rStyle w:val="blk"/>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A8F383F" w14:textId="77777777" w:rsidR="002F4014" w:rsidRPr="004C07A9" w:rsidRDefault="002F4014" w:rsidP="00021DEB">
      <w:pPr>
        <w:keepLines/>
        <w:widowControl w:val="0"/>
        <w:shd w:val="clear" w:color="auto" w:fill="FFFFFF"/>
        <w:spacing w:line="290" w:lineRule="atLeast"/>
        <w:ind w:firstLine="539"/>
        <w:jc w:val="both"/>
      </w:pPr>
      <w:bookmarkStart w:id="198" w:name="dst2891"/>
      <w:bookmarkEnd w:id="198"/>
      <w:r w:rsidRPr="004C07A9">
        <w:rPr>
          <w:rStyle w:val="blk"/>
        </w:rPr>
        <w:t>11) о границах публичных сервитутов;</w:t>
      </w:r>
    </w:p>
    <w:p w14:paraId="736DB4A2" w14:textId="77777777" w:rsidR="002F4014" w:rsidRPr="004C07A9" w:rsidRDefault="002F4014" w:rsidP="00021DEB">
      <w:pPr>
        <w:keepLines/>
        <w:widowControl w:val="0"/>
        <w:shd w:val="clear" w:color="auto" w:fill="FFFFFF"/>
        <w:spacing w:line="290" w:lineRule="atLeast"/>
        <w:ind w:firstLine="539"/>
        <w:jc w:val="both"/>
      </w:pPr>
      <w:bookmarkStart w:id="199" w:name="dst1924"/>
      <w:bookmarkEnd w:id="199"/>
      <w:r w:rsidRPr="004C07A9">
        <w:rPr>
          <w:rStyle w:val="blk"/>
        </w:rPr>
        <w:t>12) о номере и (или) наименовании элемента планировочной структуры, в границах которого расположен земельный участок;</w:t>
      </w:r>
    </w:p>
    <w:p w14:paraId="52B7A356" w14:textId="77777777" w:rsidR="002F4014" w:rsidRPr="004C07A9" w:rsidRDefault="002F4014" w:rsidP="00021DEB">
      <w:pPr>
        <w:keepLines/>
        <w:widowControl w:val="0"/>
        <w:shd w:val="clear" w:color="auto" w:fill="FFFFFF"/>
        <w:spacing w:line="290" w:lineRule="atLeast"/>
        <w:ind w:firstLine="539"/>
        <w:jc w:val="both"/>
      </w:pPr>
      <w:bookmarkStart w:id="200" w:name="dst1925"/>
      <w:bookmarkEnd w:id="200"/>
      <w:r w:rsidRPr="004C07A9">
        <w:rPr>
          <w:rStyle w:val="blk"/>
        </w:rP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6A01F713" w14:textId="77777777" w:rsidR="002F4014" w:rsidRPr="004C07A9" w:rsidRDefault="002F4014" w:rsidP="00021DEB">
      <w:pPr>
        <w:keepLines/>
        <w:widowControl w:val="0"/>
        <w:shd w:val="clear" w:color="auto" w:fill="FFFFFF"/>
        <w:spacing w:line="290" w:lineRule="atLeast"/>
        <w:ind w:firstLine="539"/>
        <w:jc w:val="both"/>
      </w:pPr>
      <w:bookmarkStart w:id="201" w:name="dst1926"/>
      <w:bookmarkEnd w:id="201"/>
      <w:r w:rsidRPr="004C07A9">
        <w:rPr>
          <w:rStyle w:val="blk"/>
        </w:rPr>
        <w:t>14) о наличии или отсутствии в границах земельного участка объектов культурного наследия, о границах территорий таких объектов;</w:t>
      </w:r>
    </w:p>
    <w:p w14:paraId="68709620" w14:textId="77777777" w:rsidR="00F8427F" w:rsidRPr="004C07A9" w:rsidRDefault="002F4014" w:rsidP="00021DEB">
      <w:pPr>
        <w:keepLines/>
        <w:widowControl w:val="0"/>
        <w:shd w:val="clear" w:color="auto" w:fill="FFFFFF"/>
        <w:spacing w:line="290" w:lineRule="atLeast"/>
        <w:ind w:firstLine="539"/>
        <w:jc w:val="both"/>
        <w:rPr>
          <w:color w:val="000000"/>
          <w:shd w:val="clear" w:color="auto" w:fill="FFFFFF"/>
        </w:rPr>
      </w:pPr>
      <w:bookmarkStart w:id="202" w:name="dst1927"/>
      <w:bookmarkEnd w:id="202"/>
      <w:r w:rsidRPr="004C07A9">
        <w:rPr>
          <w:rStyle w:val="blk"/>
          <w:color w:val="333333"/>
        </w:rPr>
        <w:t xml:space="preserve">15) </w:t>
      </w:r>
      <w:bookmarkStart w:id="203" w:name="dst1928"/>
      <w:bookmarkEnd w:id="203"/>
      <w:r w:rsidR="00F8427F" w:rsidRPr="004C07A9">
        <w:rPr>
          <w:rStyle w:val="blk"/>
          <w:color w:val="333333"/>
        </w:rPr>
        <w:t xml:space="preserve">) </w:t>
      </w:r>
      <w:r w:rsidR="00F8427F" w:rsidRPr="004C07A9">
        <w:rPr>
          <w:color w:val="000000"/>
          <w:shd w:val="clear" w:color="auto" w:fill="FFFFFF"/>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423C3DFD" w14:textId="77777777" w:rsidR="002F4014" w:rsidRPr="004C07A9" w:rsidRDefault="002F4014" w:rsidP="00021DEB">
      <w:pPr>
        <w:keepLines/>
        <w:widowControl w:val="0"/>
        <w:shd w:val="clear" w:color="auto" w:fill="FFFFFF"/>
        <w:spacing w:line="290" w:lineRule="atLeast"/>
        <w:ind w:firstLine="539"/>
        <w:jc w:val="both"/>
      </w:pPr>
      <w:r w:rsidRPr="004C07A9">
        <w:rPr>
          <w:rStyle w:val="blk"/>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1C22F020" w14:textId="77777777" w:rsidR="002F4014" w:rsidRPr="004C07A9" w:rsidRDefault="002F4014" w:rsidP="00021DEB">
      <w:pPr>
        <w:keepLines/>
        <w:widowControl w:val="0"/>
        <w:shd w:val="clear" w:color="auto" w:fill="FFFFFF"/>
        <w:spacing w:line="290" w:lineRule="atLeast"/>
        <w:ind w:firstLine="539"/>
        <w:jc w:val="both"/>
        <w:rPr>
          <w:rStyle w:val="blk"/>
        </w:rPr>
      </w:pPr>
      <w:bookmarkStart w:id="204" w:name="dst1929"/>
      <w:bookmarkEnd w:id="204"/>
      <w:r w:rsidRPr="004C07A9">
        <w:rPr>
          <w:rStyle w:val="blk"/>
        </w:rPr>
        <w:t>17) о красных линиях.</w:t>
      </w:r>
    </w:p>
    <w:p w14:paraId="38ABAFE0" w14:textId="6DA3DE94" w:rsidR="007A5309" w:rsidRPr="004C07A9" w:rsidRDefault="007A5309" w:rsidP="00021DEB">
      <w:pPr>
        <w:keepLines/>
        <w:widowControl w:val="0"/>
        <w:shd w:val="clear" w:color="auto" w:fill="FFFFFF"/>
        <w:spacing w:line="290" w:lineRule="atLeast"/>
        <w:ind w:firstLine="539"/>
        <w:jc w:val="both"/>
      </w:pPr>
      <w:r w:rsidRPr="004C07A9">
        <w:rPr>
          <w:rStyle w:val="blk"/>
        </w:rPr>
        <w:t xml:space="preserve">18) </w:t>
      </w:r>
      <w:r w:rsidRPr="004C07A9">
        <w:t>о требованиях к архитектурно-градостроительному облику объекта капитального строительства (при наличии).</w:t>
      </w:r>
    </w:p>
    <w:p w14:paraId="429EB6D2" w14:textId="60E004B1" w:rsidR="007A5309" w:rsidRPr="004C07A9" w:rsidRDefault="007A5309" w:rsidP="00021DEB">
      <w:pPr>
        <w:keepLines/>
        <w:widowControl w:val="0"/>
        <w:shd w:val="clear" w:color="auto" w:fill="FFFFFF"/>
        <w:spacing w:line="290" w:lineRule="atLeast"/>
        <w:ind w:firstLine="539"/>
        <w:jc w:val="both"/>
        <w:rPr>
          <w:rStyle w:val="blk"/>
        </w:rPr>
      </w:pPr>
      <w:r w:rsidRPr="004C07A9">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14:paraId="0362AD9B" w14:textId="77777777" w:rsidR="002F4014" w:rsidRPr="004C07A9" w:rsidRDefault="002F4014" w:rsidP="00021DEB">
      <w:pPr>
        <w:keepLines/>
        <w:widowControl w:val="0"/>
        <w:shd w:val="clear" w:color="auto" w:fill="FFFFFF"/>
        <w:spacing w:line="290" w:lineRule="atLeast"/>
        <w:ind w:firstLine="539"/>
        <w:jc w:val="both"/>
      </w:pPr>
      <w:r w:rsidRPr="004C07A9">
        <w:rPr>
          <w:shd w:val="clear" w:color="auto" w:fill="FFFFFF"/>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14:paraId="7BAACCB3" w14:textId="77777777" w:rsidR="002F4014" w:rsidRPr="004C07A9" w:rsidRDefault="002F4014" w:rsidP="00021DEB">
      <w:pPr>
        <w:keepLines/>
        <w:widowControl w:val="0"/>
        <w:ind w:firstLine="544"/>
        <w:jc w:val="both"/>
        <w:rPr>
          <w:shd w:val="clear" w:color="auto" w:fill="FFFFFF"/>
        </w:rPr>
      </w:pPr>
      <w:r w:rsidRPr="004C07A9">
        <w:lastRenderedPageBreak/>
        <w:t xml:space="preserve">4. </w:t>
      </w:r>
      <w:r w:rsidRPr="004C07A9">
        <w:rPr>
          <w:shd w:val="clear" w:color="auto" w:fill="FFFFFF"/>
        </w:rPr>
        <w:t>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развитии застроенной территории или о комплексном развитии территории по инициативе органа местного самоуправления,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14:paraId="627BF479" w14:textId="720B55ED" w:rsidR="00C7660F" w:rsidRPr="004C07A9" w:rsidRDefault="002F4014" w:rsidP="00021DEB">
      <w:pPr>
        <w:keepLines/>
        <w:widowControl w:val="0"/>
        <w:ind w:firstLine="544"/>
        <w:jc w:val="both"/>
        <w:rPr>
          <w:color w:val="000000"/>
          <w:shd w:val="clear" w:color="auto" w:fill="FFFFFF"/>
        </w:rPr>
      </w:pPr>
      <w:r w:rsidRPr="004C07A9">
        <w:t>5</w:t>
      </w:r>
      <w:r w:rsidR="00C7660F" w:rsidRPr="004C07A9">
        <w:t>.</w:t>
      </w:r>
      <w:r w:rsidR="00015768" w:rsidRPr="004C07A9">
        <w:t xml:space="preserve"> </w:t>
      </w:r>
      <w:r w:rsidR="00015768" w:rsidRPr="004C07A9">
        <w:rPr>
          <w:color w:val="000000"/>
          <w:shd w:val="clear" w:color="auto" w:fill="FFFFFF"/>
        </w:rPr>
        <w:t>В целях получения градостроительного плана земельного участка правообладатель земельного участка, иное лицо в случае, предусмотренном частью 1.1 или 1.2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025CFA9C" w14:textId="77777777" w:rsidR="00015768" w:rsidRPr="004C07A9" w:rsidRDefault="002F4014" w:rsidP="00021DEB">
      <w:pPr>
        <w:keepLines/>
        <w:widowControl w:val="0"/>
        <w:ind w:firstLine="544"/>
        <w:jc w:val="both"/>
      </w:pPr>
      <w:r w:rsidRPr="004C07A9">
        <w:t xml:space="preserve">6. </w:t>
      </w:r>
      <w:r w:rsidR="00015768" w:rsidRPr="004C07A9">
        <w:t xml:space="preserve">Орган местного самоуправления в течение четырнадцати рабочих дней после получения заявления, указанного в </w:t>
      </w:r>
      <w:hyperlink r:id="rId22" w:anchor="dst1931" w:history="1">
        <w:r w:rsidR="00015768" w:rsidRPr="004C07A9">
          <w:rPr>
            <w:rStyle w:val="a8"/>
            <w:color w:val="auto"/>
            <w:u w:val="none"/>
          </w:rPr>
          <w:t>части 5</w:t>
        </w:r>
      </w:hyperlink>
      <w:r w:rsidR="00015768" w:rsidRPr="004C07A9">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14:paraId="10425837" w14:textId="68B0B6F0" w:rsidR="00015768" w:rsidRPr="004C07A9" w:rsidRDefault="002F4014" w:rsidP="00021DEB">
      <w:pPr>
        <w:keepLines/>
        <w:widowControl w:val="0"/>
        <w:ind w:firstLine="544"/>
        <w:jc w:val="both"/>
        <w:rPr>
          <w:shd w:val="clear" w:color="auto" w:fill="FFFFFF"/>
        </w:rPr>
      </w:pPr>
      <w:r w:rsidRPr="004C07A9">
        <w:t xml:space="preserve">7. </w:t>
      </w:r>
      <w:r w:rsidR="00015768" w:rsidRPr="004C07A9">
        <w:rPr>
          <w:shd w:val="clear" w:color="auto" w:fill="FFFFFF"/>
        </w:rPr>
        <w:t>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пунктом 15 части 3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14:paraId="5C4457D6" w14:textId="2B96CC11" w:rsidR="00C7660F" w:rsidRPr="004C07A9" w:rsidRDefault="002F4014" w:rsidP="00021DEB">
      <w:pPr>
        <w:keepLines/>
        <w:widowControl w:val="0"/>
        <w:ind w:firstLine="544"/>
        <w:jc w:val="both"/>
        <w:rPr>
          <w:color w:val="333333"/>
          <w:shd w:val="clear" w:color="auto" w:fill="FFFFFF"/>
        </w:rPr>
      </w:pPr>
      <w:r w:rsidRPr="004C07A9">
        <w:t>8</w:t>
      </w:r>
      <w:r w:rsidR="00015768" w:rsidRPr="004C07A9">
        <w:t>.</w:t>
      </w:r>
      <w:r w:rsidR="00C7660F" w:rsidRPr="004C07A9">
        <w:rPr>
          <w:color w:val="000000"/>
          <w:shd w:val="clear" w:color="auto" w:fill="FFFFFF"/>
        </w:rPr>
        <w:t> </w:t>
      </w:r>
      <w:r w:rsidR="00015768" w:rsidRPr="004C07A9">
        <w:rPr>
          <w:color w:val="000000"/>
          <w:shd w:val="clear" w:color="auto" w:fill="FFFFFF"/>
        </w:rPr>
        <w:t>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части 7 настоящей статьи.</w:t>
      </w:r>
      <w:r w:rsidRPr="004C07A9">
        <w:rPr>
          <w:color w:val="333333"/>
          <w:shd w:val="clear" w:color="auto" w:fill="FFFFFF"/>
        </w:rPr>
        <w:t> </w:t>
      </w:r>
    </w:p>
    <w:p w14:paraId="44EA8EF9" w14:textId="77777777" w:rsidR="00C7660F" w:rsidRPr="004C07A9" w:rsidRDefault="002F4014" w:rsidP="00021DEB">
      <w:pPr>
        <w:keepLines/>
        <w:widowControl w:val="0"/>
        <w:ind w:firstLine="544"/>
        <w:jc w:val="both"/>
        <w:rPr>
          <w:shd w:val="clear" w:color="auto" w:fill="FFFFFF"/>
        </w:rPr>
      </w:pPr>
      <w:r w:rsidRPr="004C07A9">
        <w:rPr>
          <w:shd w:val="clear" w:color="auto" w:fill="FFFFFF"/>
        </w:rPr>
        <w:t>9.</w:t>
      </w:r>
      <w:r w:rsidR="00C7660F" w:rsidRPr="004C07A9">
        <w:t xml:space="preserve"> </w:t>
      </w:r>
      <w:hyperlink r:id="rId23" w:anchor="dst100014" w:history="1">
        <w:r w:rsidR="00C7660F" w:rsidRPr="004C07A9">
          <w:rPr>
            <w:rStyle w:val="a8"/>
            <w:color w:val="auto"/>
            <w:u w:val="none"/>
            <w:shd w:val="clear" w:color="auto" w:fill="FFFFFF"/>
          </w:rPr>
          <w:t>Форма</w:t>
        </w:r>
      </w:hyperlink>
      <w:r w:rsidR="00C7660F" w:rsidRPr="004C07A9">
        <w:rPr>
          <w:shd w:val="clear" w:color="auto" w:fill="FFFFFF"/>
        </w:rPr>
        <w:t> градостроительного плана земельного участка, </w:t>
      </w:r>
      <w:hyperlink r:id="rId24" w:anchor="dst100149" w:history="1">
        <w:r w:rsidR="00C7660F" w:rsidRPr="004C07A9">
          <w:rPr>
            <w:rStyle w:val="a8"/>
            <w:color w:val="auto"/>
            <w:u w:val="none"/>
            <w:shd w:val="clear" w:color="auto" w:fill="FFFFFF"/>
          </w:rPr>
          <w:t>порядок</w:t>
        </w:r>
      </w:hyperlink>
      <w:r w:rsidR="00C7660F" w:rsidRPr="004C07A9">
        <w:rPr>
          <w:shd w:val="clear" w:color="auto" w:fill="FFFFFF"/>
        </w:rPr>
        <w:t> ее заполнения, </w:t>
      </w:r>
      <w:hyperlink r:id="rId25" w:anchor="dst100010" w:history="1">
        <w:r w:rsidR="00C7660F" w:rsidRPr="004C07A9">
          <w:rPr>
            <w:rStyle w:val="a8"/>
            <w:color w:val="auto"/>
            <w:u w:val="none"/>
            <w:shd w:val="clear" w:color="auto" w:fill="FFFFFF"/>
          </w:rPr>
          <w:t>порядок</w:t>
        </w:r>
      </w:hyperlink>
      <w:r w:rsidR="00C7660F" w:rsidRPr="004C07A9">
        <w:rPr>
          <w:shd w:val="clear" w:color="auto" w:fill="FFFFFF"/>
        </w:rPr>
        <w:t>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7BADE45C" w14:textId="77777777" w:rsidR="00015768" w:rsidRPr="004C07A9" w:rsidRDefault="002F4014" w:rsidP="00021DEB">
      <w:pPr>
        <w:keepLines/>
        <w:widowControl w:val="0"/>
        <w:ind w:firstLine="544"/>
        <w:jc w:val="both"/>
      </w:pPr>
      <w:r w:rsidRPr="004C07A9">
        <w:rPr>
          <w:shd w:val="clear" w:color="auto" w:fill="FFFFFF"/>
        </w:rPr>
        <w:lastRenderedPageBreak/>
        <w:t>10. </w:t>
      </w:r>
      <w:r w:rsidR="00015768" w:rsidRPr="004C07A9">
        <w:t xml:space="preserve">Информация, указанная в градостроительном плане земельного участка, за исключением информации, предусмотренной </w:t>
      </w:r>
      <w:hyperlink r:id="rId26" w:anchor="dst3687" w:history="1">
        <w:r w:rsidR="00015768" w:rsidRPr="004C07A9">
          <w:rPr>
            <w:rStyle w:val="a8"/>
            <w:color w:val="auto"/>
            <w:u w:val="none"/>
          </w:rPr>
          <w:t>пунктом 15 части 3</w:t>
        </w:r>
      </w:hyperlink>
      <w:r w:rsidR="00015768" w:rsidRPr="004C07A9">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14:paraId="284D8C9E" w14:textId="5580454D" w:rsidR="002F4014" w:rsidRPr="004C07A9" w:rsidRDefault="002F4014" w:rsidP="00021DEB">
      <w:pPr>
        <w:keepLines/>
        <w:widowControl w:val="0"/>
        <w:ind w:firstLine="544"/>
        <w:jc w:val="both"/>
        <w:rPr>
          <w:shd w:val="clear" w:color="auto" w:fill="FFFFFF"/>
        </w:rPr>
      </w:pPr>
      <w:r w:rsidRPr="004C07A9">
        <w:rPr>
          <w:shd w:val="clear" w:color="auto" w:fill="FFFFFF"/>
        </w:rPr>
        <w:t xml:space="preserve">11. </w:t>
      </w:r>
      <w:r w:rsidR="00015768" w:rsidRPr="004C07A9">
        <w:rPr>
          <w:shd w:val="clear" w:color="auto" w:fill="FFFFFF"/>
        </w:rPr>
        <w:t>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частью 10 настоящей статьи, мероприятий, предусмотренных статьей 5.2 Градостроительного Кодекса Российской Федерации, в указанном случае используется градостроительный план исходного земельного участка.</w:t>
      </w:r>
    </w:p>
    <w:p w14:paraId="7660E29D" w14:textId="77777777" w:rsidR="00015768" w:rsidRPr="004C07A9" w:rsidRDefault="00015768" w:rsidP="00021DEB">
      <w:pPr>
        <w:keepLines/>
        <w:widowControl w:val="0"/>
        <w:ind w:firstLine="544"/>
        <w:jc w:val="both"/>
        <w:rPr>
          <w:color w:val="333333"/>
          <w:shd w:val="clear" w:color="auto" w:fill="FFFFFF"/>
        </w:rPr>
      </w:pPr>
    </w:p>
    <w:p w14:paraId="42185B4C" w14:textId="5A891EC4" w:rsidR="00124C27" w:rsidRPr="004C07A9" w:rsidRDefault="00124C27" w:rsidP="00021DEB">
      <w:pPr>
        <w:keepLines/>
        <w:widowControl w:val="0"/>
        <w:spacing w:before="100" w:beforeAutospacing="1" w:after="100" w:afterAutospacing="1"/>
        <w:ind w:firstLine="720"/>
        <w:jc w:val="center"/>
        <w:outlineLvl w:val="1"/>
        <w:rPr>
          <w:b/>
        </w:rPr>
      </w:pPr>
      <w:bookmarkStart w:id="205" w:name="_Toc162622309"/>
      <w:bookmarkStart w:id="206" w:name="_Toc178932987"/>
      <w:r w:rsidRPr="004C07A9">
        <w:rPr>
          <w:b/>
        </w:rPr>
        <w:t>Глава 8. Заключительные положения</w:t>
      </w:r>
      <w:bookmarkEnd w:id="186"/>
      <w:bookmarkEnd w:id="187"/>
      <w:bookmarkEnd w:id="205"/>
      <w:bookmarkEnd w:id="206"/>
    </w:p>
    <w:p w14:paraId="3B733A8B" w14:textId="77777777" w:rsidR="00124C27" w:rsidRPr="004C07A9" w:rsidRDefault="00124C27" w:rsidP="00021DEB">
      <w:pPr>
        <w:keepLines/>
        <w:widowControl w:val="0"/>
        <w:spacing w:before="100" w:beforeAutospacing="1" w:after="100" w:afterAutospacing="1"/>
        <w:ind w:firstLine="720"/>
        <w:jc w:val="center"/>
        <w:outlineLvl w:val="2"/>
        <w:rPr>
          <w:b/>
        </w:rPr>
      </w:pPr>
      <w:bookmarkStart w:id="207" w:name="_Toc282347565"/>
      <w:bookmarkStart w:id="208" w:name="_Toc437587904"/>
      <w:bookmarkStart w:id="209" w:name="_Toc448774967"/>
      <w:bookmarkStart w:id="210" w:name="_Toc448780130"/>
      <w:bookmarkStart w:id="211" w:name="_Toc448780616"/>
      <w:bookmarkStart w:id="212" w:name="_Toc499131495"/>
      <w:bookmarkStart w:id="213" w:name="_Toc520465192"/>
      <w:bookmarkStart w:id="214" w:name="_Toc162622310"/>
      <w:bookmarkStart w:id="215" w:name="_Toc178932988"/>
      <w:r w:rsidRPr="004C07A9">
        <w:rPr>
          <w:b/>
        </w:rPr>
        <w:t>Статья 30. Действие настоящих правил по отношению к ранее возникшим правоотношениям</w:t>
      </w:r>
      <w:bookmarkEnd w:id="207"/>
      <w:bookmarkEnd w:id="208"/>
      <w:bookmarkEnd w:id="209"/>
      <w:bookmarkEnd w:id="210"/>
      <w:bookmarkEnd w:id="211"/>
      <w:bookmarkEnd w:id="212"/>
      <w:bookmarkEnd w:id="213"/>
      <w:bookmarkEnd w:id="214"/>
      <w:bookmarkEnd w:id="215"/>
    </w:p>
    <w:p w14:paraId="4E99A85C" w14:textId="77777777" w:rsidR="00900284" w:rsidRPr="004C07A9" w:rsidRDefault="00900284" w:rsidP="00021DEB">
      <w:pPr>
        <w:pStyle w:val="14"/>
        <w:keepLines/>
        <w:widowControl w:val="0"/>
        <w:tabs>
          <w:tab w:val="left" w:pos="720"/>
        </w:tabs>
        <w:ind w:firstLine="720"/>
        <w:jc w:val="both"/>
      </w:pPr>
      <w:bookmarkStart w:id="216" w:name="_Toc282347566"/>
      <w:bookmarkStart w:id="217" w:name="_Toc437587905"/>
      <w:bookmarkStart w:id="218" w:name="_Toc448774968"/>
      <w:bookmarkStart w:id="219" w:name="_Toc448780131"/>
      <w:bookmarkStart w:id="220" w:name="_Toc448780617"/>
      <w:bookmarkStart w:id="221" w:name="_Toc499131496"/>
      <w:bookmarkStart w:id="222" w:name="_Toc520465193"/>
      <w:r w:rsidRPr="004C07A9">
        <w:t>1. Настоящие Правила вступают в силу со дня их официального опубликования.</w:t>
      </w:r>
    </w:p>
    <w:p w14:paraId="77DC9E4C" w14:textId="77777777" w:rsidR="00900284" w:rsidRPr="004C07A9" w:rsidRDefault="00900284" w:rsidP="00021DEB">
      <w:pPr>
        <w:pStyle w:val="14"/>
        <w:keepLines/>
        <w:widowControl w:val="0"/>
        <w:tabs>
          <w:tab w:val="left" w:pos="720"/>
        </w:tabs>
        <w:ind w:firstLine="720"/>
        <w:jc w:val="both"/>
      </w:pPr>
      <w:r w:rsidRPr="004C07A9">
        <w:t>2.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w:t>
      </w:r>
    </w:p>
    <w:p w14:paraId="65B1B162" w14:textId="77777777" w:rsidR="00900284" w:rsidRPr="004C07A9" w:rsidRDefault="00900284" w:rsidP="00021DEB">
      <w:pPr>
        <w:pStyle w:val="14"/>
        <w:keepLines/>
        <w:widowControl w:val="0"/>
        <w:tabs>
          <w:tab w:val="left" w:pos="720"/>
        </w:tabs>
        <w:ind w:firstLine="720"/>
        <w:jc w:val="both"/>
      </w:pPr>
      <w:r w:rsidRPr="004C07A9">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6CEEEC78" w14:textId="77777777" w:rsidR="00900284" w:rsidRPr="004C07A9" w:rsidRDefault="00900284" w:rsidP="00021DEB">
      <w:pPr>
        <w:keepLines/>
        <w:widowControl w:val="0"/>
        <w:ind w:firstLine="720"/>
        <w:jc w:val="both"/>
      </w:pPr>
      <w:r w:rsidRPr="004C07A9">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w:t>
      </w:r>
    </w:p>
    <w:p w14:paraId="24F298B4" w14:textId="77777777" w:rsidR="00124C27" w:rsidRPr="004C07A9" w:rsidRDefault="00124C27" w:rsidP="00021DEB">
      <w:pPr>
        <w:keepLines/>
        <w:widowControl w:val="0"/>
        <w:spacing w:before="100" w:beforeAutospacing="1" w:after="100" w:afterAutospacing="1"/>
        <w:ind w:firstLine="720"/>
        <w:jc w:val="center"/>
        <w:outlineLvl w:val="2"/>
        <w:rPr>
          <w:b/>
        </w:rPr>
      </w:pPr>
      <w:bookmarkStart w:id="223" w:name="_Toc162622311"/>
      <w:bookmarkStart w:id="224" w:name="_Toc178932989"/>
      <w:r w:rsidRPr="004C07A9">
        <w:rPr>
          <w:b/>
        </w:rPr>
        <w:t>Статья 31. Действие настоящих правил по отношению к градостроительной документации</w:t>
      </w:r>
      <w:bookmarkEnd w:id="216"/>
      <w:bookmarkEnd w:id="217"/>
      <w:bookmarkEnd w:id="218"/>
      <w:bookmarkEnd w:id="219"/>
      <w:bookmarkEnd w:id="220"/>
      <w:bookmarkEnd w:id="221"/>
      <w:bookmarkEnd w:id="222"/>
      <w:bookmarkEnd w:id="223"/>
      <w:bookmarkEnd w:id="224"/>
    </w:p>
    <w:p w14:paraId="09D8F475" w14:textId="77777777" w:rsidR="00124C27" w:rsidRPr="004C07A9" w:rsidRDefault="00124C27" w:rsidP="00021DEB">
      <w:pPr>
        <w:keepLines/>
        <w:widowControl w:val="0"/>
        <w:jc w:val="both"/>
      </w:pPr>
      <w:r w:rsidRPr="004C07A9">
        <w:tab/>
        <w:t>На основании утвержденных Правил администрация муниципального образования вправе принимать решения:</w:t>
      </w:r>
    </w:p>
    <w:p w14:paraId="6326CF6B" w14:textId="77777777" w:rsidR="00124C27" w:rsidRPr="004C07A9" w:rsidRDefault="00124C27" w:rsidP="00021DEB">
      <w:pPr>
        <w:keepLines/>
        <w:widowControl w:val="0"/>
        <w:jc w:val="both"/>
      </w:pPr>
      <w:r w:rsidRPr="004C07A9">
        <w:tab/>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14:paraId="62F02E6F" w14:textId="21BDBE3F" w:rsidR="00124C27" w:rsidRPr="004C07A9" w:rsidRDefault="00124C27" w:rsidP="00021DEB">
      <w:pPr>
        <w:keepLines/>
        <w:widowControl w:val="0"/>
        <w:jc w:val="both"/>
      </w:pPr>
      <w:r w:rsidRPr="004C07A9">
        <w:tab/>
        <w:t xml:space="preserve">-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w:t>
      </w:r>
      <w:r w:rsidR="00FC7BD4" w:rsidRPr="004C07A9">
        <w:t>зон, перечня</w:t>
      </w:r>
      <w:r w:rsidRPr="004C07A9">
        <w:t xml:space="preserve">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sectPr w:rsidR="00124C27" w:rsidRPr="004C07A9" w:rsidSect="004E0361">
      <w:headerReference w:type="default" r:id="rId27"/>
      <w:footerReference w:type="default" r:id="rId28"/>
      <w:pgSz w:w="11906" w:h="17338"/>
      <w:pgMar w:top="993" w:right="850" w:bottom="1134" w:left="1701" w:header="0" w:footer="51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15F76" w14:textId="77777777" w:rsidR="008166D7" w:rsidRDefault="008166D7">
      <w:r>
        <w:separator/>
      </w:r>
    </w:p>
  </w:endnote>
  <w:endnote w:type="continuationSeparator" w:id="0">
    <w:p w14:paraId="3477E1F1" w14:textId="77777777" w:rsidR="008166D7" w:rsidRDefault="0081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Calibri"/>
    <w:charset w:val="CC"/>
    <w:family w:val="auto"/>
    <w:pitch w:val="default"/>
    <w:sig w:usb0="00000001"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8A760" w14:textId="77777777" w:rsidR="005A48B4" w:rsidRDefault="005A48B4" w:rsidP="005A48B4">
    <w:pPr>
      <w:pStyle w:val="afc"/>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42</w:t>
    </w:r>
    <w:r>
      <w:rPr>
        <w:rStyle w:val="a7"/>
      </w:rPr>
      <w:fldChar w:fldCharType="end"/>
    </w:r>
  </w:p>
  <w:p w14:paraId="16E9C8D9" w14:textId="77777777" w:rsidR="005A48B4" w:rsidRDefault="005A48B4" w:rsidP="005A48B4">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42B9A" w14:textId="77777777" w:rsidR="005A48B4" w:rsidRDefault="005A48B4">
    <w:pPr>
      <w:pStyle w:val="afc"/>
      <w:jc w:val="right"/>
    </w:pPr>
  </w:p>
  <w:p w14:paraId="46C9A6A2" w14:textId="77777777" w:rsidR="005A48B4" w:rsidRDefault="005A48B4" w:rsidP="005A48B4">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02FF8" w14:textId="77777777" w:rsidR="005A48B4" w:rsidRDefault="005A48B4">
    <w:pPr>
      <w:pStyle w:val="afc"/>
      <w:jc w:val="right"/>
    </w:pPr>
    <w:r>
      <w:fldChar w:fldCharType="begin"/>
    </w:r>
    <w:r>
      <w:instrText>PAGE   \* MERGEFORMAT</w:instrText>
    </w:r>
    <w:r>
      <w:fldChar w:fldCharType="separate"/>
    </w:r>
    <w:r>
      <w:rPr>
        <w:noProof/>
      </w:rPr>
      <w:t>6</w:t>
    </w:r>
    <w:r>
      <w:fldChar w:fldCharType="end"/>
    </w:r>
  </w:p>
  <w:p w14:paraId="159D197C" w14:textId="77777777" w:rsidR="005A48B4" w:rsidRDefault="005A48B4">
    <w:pPr>
      <w:pStyle w:val="af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BC765" w14:textId="77777777" w:rsidR="005A48B4" w:rsidRDefault="005A48B4" w:rsidP="005A48B4">
    <w:pPr>
      <w:pStyle w:val="afc"/>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148</w:t>
    </w:r>
    <w:r>
      <w:rPr>
        <w:rStyle w:val="a7"/>
      </w:rPr>
      <w:fldChar w:fldCharType="end"/>
    </w:r>
  </w:p>
  <w:p w14:paraId="379D5DDC" w14:textId="77777777" w:rsidR="005A48B4" w:rsidRDefault="005A48B4" w:rsidP="005A48B4">
    <w:pPr>
      <w:pStyle w:val="afc"/>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4685737"/>
      <w:docPartObj>
        <w:docPartGallery w:val="Page Numbers (Bottom of Page)"/>
        <w:docPartUnique/>
      </w:docPartObj>
    </w:sdtPr>
    <w:sdtEndPr/>
    <w:sdtContent>
      <w:p w14:paraId="234A7D5B" w14:textId="55A5C0A3" w:rsidR="005A48B4" w:rsidRDefault="005A48B4">
        <w:pPr>
          <w:pStyle w:val="afc"/>
          <w:jc w:val="right"/>
        </w:pPr>
        <w:r>
          <w:fldChar w:fldCharType="begin"/>
        </w:r>
        <w:r>
          <w:instrText>PAGE   \* MERGEFORMAT</w:instrText>
        </w:r>
        <w:r>
          <w:fldChar w:fldCharType="separate"/>
        </w:r>
        <w:r w:rsidR="00CF16EB" w:rsidRPr="00CF16EB">
          <w:rPr>
            <w:noProof/>
            <w:lang w:val="ru-RU"/>
          </w:rPr>
          <w:t>7</w:t>
        </w:r>
        <w:r>
          <w:fldChar w:fldCharType="end"/>
        </w:r>
      </w:p>
    </w:sdtContent>
  </w:sdt>
  <w:p w14:paraId="04C7B021" w14:textId="2CB452EE" w:rsidR="005A48B4" w:rsidRPr="000F1E2B" w:rsidRDefault="005A48B4" w:rsidP="000F1E2B">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D54ED" w14:textId="77777777" w:rsidR="008166D7" w:rsidRDefault="008166D7">
      <w:r>
        <w:separator/>
      </w:r>
    </w:p>
  </w:footnote>
  <w:footnote w:type="continuationSeparator" w:id="0">
    <w:p w14:paraId="29F25B37" w14:textId="77777777" w:rsidR="008166D7" w:rsidRDefault="0081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511CF" w14:textId="77777777" w:rsidR="005A48B4" w:rsidRDefault="005A48B4">
    <w:pPr>
      <w:pStyle w:val="aff1"/>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148</w:t>
    </w:r>
    <w:r>
      <w:rPr>
        <w:rStyle w:val="a7"/>
      </w:rPr>
      <w:fldChar w:fldCharType="end"/>
    </w:r>
  </w:p>
  <w:p w14:paraId="07490D2A" w14:textId="77777777" w:rsidR="005A48B4" w:rsidRDefault="005A48B4">
    <w:pPr>
      <w:pStyle w:val="a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9716" w14:textId="77777777" w:rsidR="005A48B4" w:rsidRDefault="005A48B4">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AF6DE" w14:textId="77777777" w:rsidR="005A48B4" w:rsidRPr="000F1E2B" w:rsidRDefault="005A48B4" w:rsidP="000F1E2B">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9"/>
    <w:lvl w:ilvl="0">
      <w:start w:val="1"/>
      <w:numFmt w:val="bullet"/>
      <w:lvlText w:val="-"/>
      <w:lvlJc w:val="left"/>
      <w:pPr>
        <w:tabs>
          <w:tab w:val="num" w:pos="360"/>
        </w:tabs>
        <w:ind w:left="360" w:hanging="360"/>
      </w:pPr>
      <w:rPr>
        <w:rFonts w:ascii="StarSymbol" w:hAnsi="StarSymbol" w:cs="StarSymbol"/>
      </w:rPr>
    </w:lvl>
  </w:abstractNum>
  <w:abstractNum w:abstractNumId="2" w15:restartNumberingAfterBreak="0">
    <w:nsid w:val="00000003"/>
    <w:multiLevelType w:val="singleLevel"/>
    <w:tmpl w:val="00000003"/>
    <w:name w:val="WW8Num10"/>
    <w:lvl w:ilvl="0">
      <w:start w:val="1"/>
      <w:numFmt w:val="decimal"/>
      <w:lvlText w:val="%1."/>
      <w:lvlJc w:val="left"/>
      <w:pPr>
        <w:tabs>
          <w:tab w:val="num" w:pos="0"/>
        </w:tabs>
        <w:ind w:left="1065" w:hanging="360"/>
      </w:pPr>
      <w:rPr>
        <w:b/>
      </w:rPr>
    </w:lvl>
  </w:abstractNum>
  <w:abstractNum w:abstractNumId="3" w15:restartNumberingAfterBreak="0">
    <w:nsid w:val="00000004"/>
    <w:multiLevelType w:val="singleLevel"/>
    <w:tmpl w:val="00000004"/>
    <w:name w:val="WW8Num11"/>
    <w:lvl w:ilvl="0">
      <w:start w:val="2"/>
      <w:numFmt w:val="bullet"/>
      <w:lvlText w:val=""/>
      <w:lvlJc w:val="left"/>
      <w:pPr>
        <w:tabs>
          <w:tab w:val="num" w:pos="3245"/>
        </w:tabs>
        <w:ind w:left="2885" w:firstLine="0"/>
      </w:pPr>
      <w:rPr>
        <w:rFonts w:ascii="Symbol" w:hAnsi="Symbol" w:cs="Times New Roman"/>
      </w:rPr>
    </w:lvl>
  </w:abstractNum>
  <w:abstractNum w:abstractNumId="4" w15:restartNumberingAfterBreak="0">
    <w:nsid w:val="00000005"/>
    <w:multiLevelType w:val="singleLevel"/>
    <w:tmpl w:val="00000005"/>
    <w:name w:val="WW8Num13"/>
    <w:lvl w:ilvl="0">
      <w:start w:val="2"/>
      <w:numFmt w:val="bullet"/>
      <w:lvlText w:val=""/>
      <w:lvlJc w:val="left"/>
      <w:pPr>
        <w:tabs>
          <w:tab w:val="num" w:pos="3245"/>
        </w:tabs>
        <w:ind w:left="2885" w:firstLine="0"/>
      </w:pPr>
      <w:rPr>
        <w:rFonts w:ascii="Symbol" w:hAnsi="Symbol" w:cs="Times New Roman"/>
        <w:color w:val="FF0000"/>
        <w:sz w:val="24"/>
        <w:szCs w:val="24"/>
        <w:lang w:eastAsia="ar-SA"/>
      </w:rPr>
    </w:lvl>
  </w:abstractNum>
  <w:abstractNum w:abstractNumId="5" w15:restartNumberingAfterBreak="0">
    <w:nsid w:val="00000006"/>
    <w:multiLevelType w:val="singleLevel"/>
    <w:tmpl w:val="8D9AC49A"/>
    <w:name w:val="WW8Num15"/>
    <w:lvl w:ilvl="0">
      <w:start w:val="2"/>
      <w:numFmt w:val="bullet"/>
      <w:suff w:val="space"/>
      <w:lvlText w:val=""/>
      <w:lvlJc w:val="left"/>
      <w:pPr>
        <w:ind w:left="2072" w:firstLine="0"/>
      </w:pPr>
      <w:rPr>
        <w:rFonts w:ascii="Symbol" w:hAnsi="Symbol" w:cs="Times New Roman" w:hint="default"/>
      </w:rPr>
    </w:lvl>
  </w:abstractNum>
  <w:abstractNum w:abstractNumId="6" w15:restartNumberingAfterBreak="0">
    <w:nsid w:val="00000007"/>
    <w:multiLevelType w:val="singleLevel"/>
    <w:tmpl w:val="B6D49488"/>
    <w:name w:val="WW8Num17"/>
    <w:lvl w:ilvl="0">
      <w:start w:val="1"/>
      <w:numFmt w:val="decimal"/>
      <w:lvlText w:val="%1)"/>
      <w:lvlJc w:val="left"/>
      <w:pPr>
        <w:tabs>
          <w:tab w:val="num" w:pos="540"/>
        </w:tabs>
        <w:ind w:left="540" w:hanging="360"/>
      </w:pPr>
      <w:rPr>
        <w:b w:val="0"/>
      </w:rPr>
    </w:lvl>
  </w:abstractNum>
  <w:abstractNum w:abstractNumId="7" w15:restartNumberingAfterBreak="0">
    <w:nsid w:val="00000008"/>
    <w:multiLevelType w:val="singleLevel"/>
    <w:tmpl w:val="00000008"/>
    <w:name w:val="WW8Num19"/>
    <w:lvl w:ilvl="0">
      <w:start w:val="1"/>
      <w:numFmt w:val="bullet"/>
      <w:lvlText w:val=""/>
      <w:lvlJc w:val="left"/>
      <w:pPr>
        <w:tabs>
          <w:tab w:val="num" w:pos="0"/>
        </w:tabs>
        <w:ind w:left="1211" w:hanging="360"/>
      </w:pPr>
      <w:rPr>
        <w:rFonts w:ascii="Symbol" w:hAnsi="Symbol" w:cs="Symbol"/>
        <w:sz w:val="24"/>
        <w:szCs w:val="24"/>
        <w:lang w:eastAsia="ar-SA"/>
      </w:rPr>
    </w:lvl>
  </w:abstractNum>
  <w:abstractNum w:abstractNumId="8" w15:restartNumberingAfterBreak="0">
    <w:nsid w:val="00000009"/>
    <w:multiLevelType w:val="singleLevel"/>
    <w:tmpl w:val="9920D9B6"/>
    <w:name w:val="WW8Num21"/>
    <w:lvl w:ilvl="0">
      <w:start w:val="2"/>
      <w:numFmt w:val="bullet"/>
      <w:suff w:val="space"/>
      <w:lvlText w:val=""/>
      <w:lvlJc w:val="left"/>
      <w:pPr>
        <w:ind w:left="2885" w:firstLine="0"/>
      </w:pPr>
      <w:rPr>
        <w:rFonts w:ascii="Symbol" w:hAnsi="Symbol" w:cs="Times New Roman" w:hint="default"/>
      </w:rPr>
    </w:lvl>
  </w:abstractNum>
  <w:abstractNum w:abstractNumId="9" w15:restartNumberingAfterBreak="0">
    <w:nsid w:val="0000000A"/>
    <w:multiLevelType w:val="singleLevel"/>
    <w:tmpl w:val="A5AC445A"/>
    <w:name w:val="WW8Num23"/>
    <w:lvl w:ilvl="0">
      <w:start w:val="2"/>
      <w:numFmt w:val="bullet"/>
      <w:suff w:val="space"/>
      <w:lvlText w:val=""/>
      <w:lvlJc w:val="left"/>
      <w:pPr>
        <w:ind w:left="2072" w:firstLine="0"/>
      </w:pPr>
      <w:rPr>
        <w:rFonts w:ascii="Symbol" w:hAnsi="Symbol" w:cs="Times New Roman" w:hint="default"/>
        <w:color w:val="000000"/>
        <w:sz w:val="24"/>
        <w:szCs w:val="24"/>
        <w:lang w:eastAsia="ar-SA"/>
      </w:rPr>
    </w:lvl>
  </w:abstractNum>
  <w:abstractNum w:abstractNumId="10" w15:restartNumberingAfterBreak="0">
    <w:nsid w:val="0000000B"/>
    <w:multiLevelType w:val="singleLevel"/>
    <w:tmpl w:val="8F32F01A"/>
    <w:name w:val="WW8Num24"/>
    <w:lvl w:ilvl="0">
      <w:start w:val="2"/>
      <w:numFmt w:val="bullet"/>
      <w:suff w:val="space"/>
      <w:lvlText w:val=""/>
      <w:lvlJc w:val="left"/>
      <w:pPr>
        <w:ind w:left="2072" w:firstLine="0"/>
      </w:pPr>
      <w:rPr>
        <w:rFonts w:ascii="Symbol" w:hAnsi="Symbol" w:cs="Times New Roman" w:hint="default"/>
        <w:color w:val="000000"/>
      </w:rPr>
    </w:lvl>
  </w:abstractNum>
  <w:abstractNum w:abstractNumId="11" w15:restartNumberingAfterBreak="0">
    <w:nsid w:val="0000000C"/>
    <w:multiLevelType w:val="singleLevel"/>
    <w:tmpl w:val="0000000C"/>
    <w:name w:val="WW8Num29"/>
    <w:lvl w:ilvl="0">
      <w:start w:val="2"/>
      <w:numFmt w:val="bullet"/>
      <w:lvlText w:val=""/>
      <w:lvlJc w:val="left"/>
      <w:pPr>
        <w:tabs>
          <w:tab w:val="num" w:pos="3245"/>
        </w:tabs>
        <w:ind w:left="2885" w:firstLine="0"/>
      </w:pPr>
      <w:rPr>
        <w:rFonts w:ascii="Symbol" w:hAnsi="Symbol" w:cs="Times New Roman"/>
      </w:rPr>
    </w:lvl>
  </w:abstractNum>
  <w:abstractNum w:abstractNumId="12" w15:restartNumberingAfterBreak="0">
    <w:nsid w:val="0000000D"/>
    <w:multiLevelType w:val="singleLevel"/>
    <w:tmpl w:val="0000000D"/>
    <w:name w:val="WW8Num30"/>
    <w:lvl w:ilvl="0">
      <w:start w:val="2"/>
      <w:numFmt w:val="bullet"/>
      <w:lvlText w:val=""/>
      <w:lvlJc w:val="left"/>
      <w:pPr>
        <w:tabs>
          <w:tab w:val="num" w:pos="3245"/>
        </w:tabs>
        <w:ind w:left="2885" w:firstLine="0"/>
      </w:pPr>
      <w:rPr>
        <w:rFonts w:ascii="Symbol" w:hAnsi="Symbol" w:cs="Times New Roman"/>
      </w:rPr>
    </w:lvl>
  </w:abstractNum>
  <w:abstractNum w:abstractNumId="13" w15:restartNumberingAfterBreak="0">
    <w:nsid w:val="0000000E"/>
    <w:multiLevelType w:val="singleLevel"/>
    <w:tmpl w:val="0000000E"/>
    <w:name w:val="WW8Num32"/>
    <w:lvl w:ilvl="0">
      <w:start w:val="1"/>
      <w:numFmt w:val="decimal"/>
      <w:lvlText w:val="%1)"/>
      <w:lvlJc w:val="left"/>
      <w:pPr>
        <w:tabs>
          <w:tab w:val="num" w:pos="1116"/>
        </w:tabs>
        <w:ind w:left="1116" w:hanging="408"/>
      </w:pPr>
      <w:rPr>
        <w:b/>
      </w:rPr>
    </w:lvl>
  </w:abstractNum>
  <w:abstractNum w:abstractNumId="14" w15:restartNumberingAfterBreak="0">
    <w:nsid w:val="0000000F"/>
    <w:multiLevelType w:val="multilevel"/>
    <w:tmpl w:val="0000000F"/>
    <w:name w:val="WW8Num34"/>
    <w:lvl w:ilvl="0">
      <w:start w:val="2"/>
      <w:numFmt w:val="bullet"/>
      <w:lvlText w:val=""/>
      <w:lvlJc w:val="left"/>
      <w:pPr>
        <w:tabs>
          <w:tab w:val="num" w:pos="3911"/>
        </w:tabs>
        <w:ind w:left="3551" w:firstLine="0"/>
      </w:pPr>
      <w:rPr>
        <w:rFonts w:ascii="Symbol" w:hAnsi="Symbol" w:cs="Times New Roman"/>
      </w:rPr>
    </w:lvl>
    <w:lvl w:ilvl="1">
      <w:start w:val="2"/>
      <w:numFmt w:val="bullet"/>
      <w:lvlText w:val=""/>
      <w:lvlJc w:val="left"/>
      <w:pPr>
        <w:tabs>
          <w:tab w:val="num" w:pos="2466"/>
        </w:tabs>
        <w:ind w:left="2106" w:firstLine="0"/>
      </w:pPr>
      <w:rPr>
        <w:rFonts w:ascii="Symbol" w:hAnsi="Symbol" w:cs="Times New Roman"/>
      </w:rPr>
    </w:lvl>
    <w:lvl w:ilvl="2">
      <w:start w:val="1"/>
      <w:numFmt w:val="bullet"/>
      <w:lvlText w:val=""/>
      <w:lvlJc w:val="left"/>
      <w:pPr>
        <w:tabs>
          <w:tab w:val="num" w:pos="3186"/>
        </w:tabs>
        <w:ind w:left="3186" w:hanging="360"/>
      </w:pPr>
      <w:rPr>
        <w:rFonts w:ascii="Wingdings" w:hAnsi="Wingdings" w:cs="Wingdings"/>
      </w:rPr>
    </w:lvl>
    <w:lvl w:ilvl="3">
      <w:start w:val="1"/>
      <w:numFmt w:val="bullet"/>
      <w:lvlText w:val=""/>
      <w:lvlJc w:val="left"/>
      <w:pPr>
        <w:tabs>
          <w:tab w:val="num" w:pos="3906"/>
        </w:tabs>
        <w:ind w:left="3906" w:hanging="360"/>
      </w:pPr>
      <w:rPr>
        <w:rFonts w:ascii="Symbol" w:hAnsi="Symbol" w:cs="Symbol"/>
      </w:rPr>
    </w:lvl>
    <w:lvl w:ilvl="4">
      <w:start w:val="1"/>
      <w:numFmt w:val="bullet"/>
      <w:lvlText w:val="o"/>
      <w:lvlJc w:val="left"/>
      <w:pPr>
        <w:tabs>
          <w:tab w:val="num" w:pos="4626"/>
        </w:tabs>
        <w:ind w:left="4626" w:hanging="360"/>
      </w:pPr>
      <w:rPr>
        <w:rFonts w:ascii="Courier New" w:hAnsi="Courier New" w:cs="Courier New"/>
      </w:rPr>
    </w:lvl>
    <w:lvl w:ilvl="5">
      <w:start w:val="1"/>
      <w:numFmt w:val="bullet"/>
      <w:lvlText w:val=""/>
      <w:lvlJc w:val="left"/>
      <w:pPr>
        <w:tabs>
          <w:tab w:val="num" w:pos="5346"/>
        </w:tabs>
        <w:ind w:left="5346" w:hanging="360"/>
      </w:pPr>
      <w:rPr>
        <w:rFonts w:ascii="Wingdings" w:hAnsi="Wingdings" w:cs="Wingdings"/>
      </w:rPr>
    </w:lvl>
    <w:lvl w:ilvl="6">
      <w:start w:val="1"/>
      <w:numFmt w:val="bullet"/>
      <w:lvlText w:val=""/>
      <w:lvlJc w:val="left"/>
      <w:pPr>
        <w:tabs>
          <w:tab w:val="num" w:pos="6066"/>
        </w:tabs>
        <w:ind w:left="6066" w:hanging="360"/>
      </w:pPr>
      <w:rPr>
        <w:rFonts w:ascii="Symbol" w:hAnsi="Symbol" w:cs="Symbol"/>
      </w:rPr>
    </w:lvl>
    <w:lvl w:ilvl="7">
      <w:start w:val="1"/>
      <w:numFmt w:val="bullet"/>
      <w:lvlText w:val="o"/>
      <w:lvlJc w:val="left"/>
      <w:pPr>
        <w:tabs>
          <w:tab w:val="num" w:pos="6786"/>
        </w:tabs>
        <w:ind w:left="6786" w:hanging="360"/>
      </w:pPr>
      <w:rPr>
        <w:rFonts w:ascii="Courier New" w:hAnsi="Courier New" w:cs="Courier New"/>
      </w:rPr>
    </w:lvl>
    <w:lvl w:ilvl="8">
      <w:start w:val="1"/>
      <w:numFmt w:val="bullet"/>
      <w:lvlText w:val=""/>
      <w:lvlJc w:val="left"/>
      <w:pPr>
        <w:tabs>
          <w:tab w:val="num" w:pos="7506"/>
        </w:tabs>
        <w:ind w:left="7506" w:hanging="360"/>
      </w:pPr>
      <w:rPr>
        <w:rFonts w:ascii="Wingdings" w:hAnsi="Wingdings" w:cs="Wingdings"/>
      </w:rPr>
    </w:lvl>
  </w:abstractNum>
  <w:abstractNum w:abstractNumId="15" w15:restartNumberingAfterBreak="0">
    <w:nsid w:val="00000010"/>
    <w:multiLevelType w:val="singleLevel"/>
    <w:tmpl w:val="00000010"/>
    <w:name w:val="WW8Num35"/>
    <w:lvl w:ilvl="0">
      <w:start w:val="1"/>
      <w:numFmt w:val="bullet"/>
      <w:suff w:val="space"/>
      <w:lvlText w:val="−"/>
      <w:lvlJc w:val="left"/>
      <w:pPr>
        <w:tabs>
          <w:tab w:val="num" w:pos="0"/>
        </w:tabs>
        <w:ind w:left="1080" w:hanging="360"/>
      </w:pPr>
      <w:rPr>
        <w:rFonts w:ascii="Times New Roman" w:hAnsi="Times New Roman" w:cs="Times New Roman"/>
      </w:rPr>
    </w:lvl>
  </w:abstractNum>
  <w:abstractNum w:abstractNumId="16" w15:restartNumberingAfterBreak="0">
    <w:nsid w:val="00000011"/>
    <w:multiLevelType w:val="singleLevel"/>
    <w:tmpl w:val="00000011"/>
    <w:name w:val="WW8Num36"/>
    <w:lvl w:ilvl="0">
      <w:start w:val="2"/>
      <w:numFmt w:val="bullet"/>
      <w:lvlText w:val=""/>
      <w:lvlJc w:val="left"/>
      <w:pPr>
        <w:tabs>
          <w:tab w:val="num" w:pos="3245"/>
        </w:tabs>
        <w:ind w:left="2885" w:firstLine="0"/>
      </w:pPr>
      <w:rPr>
        <w:rFonts w:ascii="Symbol" w:hAnsi="Symbol" w:cs="Times New Roman"/>
      </w:rPr>
    </w:lvl>
  </w:abstractNum>
  <w:abstractNum w:abstractNumId="17" w15:restartNumberingAfterBreak="0">
    <w:nsid w:val="00000012"/>
    <w:multiLevelType w:val="multilevel"/>
    <w:tmpl w:val="EF205920"/>
    <w:name w:val="WW8Num37"/>
    <w:lvl w:ilvl="0">
      <w:start w:val="1"/>
      <w:numFmt w:val="decimal"/>
      <w:lvlText w:val="%1."/>
      <w:lvlJc w:val="left"/>
      <w:pPr>
        <w:tabs>
          <w:tab w:val="num" w:pos="1349"/>
        </w:tabs>
        <w:ind w:left="1349" w:hanging="1065"/>
      </w:pPr>
      <w:rPr>
        <w:b/>
        <w:bCs/>
        <w:color w:val="000000"/>
      </w:rPr>
    </w:lvl>
    <w:lvl w:ilvl="1">
      <w:start w:val="3"/>
      <w:numFmt w:val="decimal"/>
      <w:lvlText w:val="%2"/>
      <w:lvlJc w:val="left"/>
      <w:pPr>
        <w:ind w:left="1440" w:hanging="360"/>
      </w:pPr>
      <w:rPr>
        <w:rFonts w:hint="default"/>
        <w: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0000013"/>
    <w:multiLevelType w:val="multilevel"/>
    <w:tmpl w:val="00000013"/>
    <w:name w:val="WW8Num41"/>
    <w:lvl w:ilvl="0">
      <w:start w:val="1"/>
      <w:numFmt w:val="decimal"/>
      <w:pStyle w:val="a"/>
      <w:lvlText w:val="Статья 2-%1."/>
      <w:lvlJc w:val="left"/>
      <w:pPr>
        <w:tabs>
          <w:tab w:val="num" w:pos="2007"/>
        </w:tabs>
        <w:ind w:left="1134" w:hanging="567"/>
      </w:pPr>
    </w:lvl>
    <w:lvl w:ilvl="1">
      <w:start w:val="1"/>
      <w:numFmt w:val="decimal"/>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9" w15:restartNumberingAfterBreak="0">
    <w:nsid w:val="00000014"/>
    <w:multiLevelType w:val="singleLevel"/>
    <w:tmpl w:val="00000014"/>
    <w:name w:val="WW8Num43"/>
    <w:lvl w:ilvl="0">
      <w:start w:val="2"/>
      <w:numFmt w:val="bullet"/>
      <w:lvlText w:val=""/>
      <w:lvlJc w:val="left"/>
      <w:pPr>
        <w:tabs>
          <w:tab w:val="num" w:pos="360"/>
        </w:tabs>
        <w:ind w:left="0" w:firstLine="0"/>
      </w:pPr>
      <w:rPr>
        <w:rFonts w:ascii="Symbol" w:hAnsi="Symbol" w:cs="Times New Roman"/>
      </w:rPr>
    </w:lvl>
  </w:abstractNum>
  <w:abstractNum w:abstractNumId="20" w15:restartNumberingAfterBreak="0">
    <w:nsid w:val="00000015"/>
    <w:multiLevelType w:val="singleLevel"/>
    <w:tmpl w:val="00000015"/>
    <w:name w:val="WW8Num44"/>
    <w:lvl w:ilvl="0">
      <w:start w:val="2"/>
      <w:numFmt w:val="bullet"/>
      <w:lvlText w:val=""/>
      <w:lvlJc w:val="left"/>
      <w:pPr>
        <w:tabs>
          <w:tab w:val="num" w:pos="2432"/>
        </w:tabs>
        <w:ind w:left="2072" w:firstLine="0"/>
      </w:pPr>
      <w:rPr>
        <w:rFonts w:ascii="Symbol" w:hAnsi="Symbol" w:cs="Times New Roman"/>
      </w:rPr>
    </w:lvl>
  </w:abstractNum>
  <w:abstractNum w:abstractNumId="21" w15:restartNumberingAfterBreak="0">
    <w:nsid w:val="00000016"/>
    <w:multiLevelType w:val="singleLevel"/>
    <w:tmpl w:val="00000016"/>
    <w:name w:val="WW8Num45"/>
    <w:lvl w:ilvl="0">
      <w:start w:val="2"/>
      <w:numFmt w:val="bullet"/>
      <w:lvlText w:val=""/>
      <w:lvlJc w:val="left"/>
      <w:pPr>
        <w:tabs>
          <w:tab w:val="num" w:pos="3245"/>
        </w:tabs>
        <w:ind w:left="2885" w:firstLine="0"/>
      </w:pPr>
      <w:rPr>
        <w:rFonts w:ascii="Symbol" w:hAnsi="Symbol" w:cs="Times New Roman"/>
      </w:rPr>
    </w:lvl>
  </w:abstractNum>
  <w:abstractNum w:abstractNumId="22" w15:restartNumberingAfterBreak="0">
    <w:nsid w:val="00000017"/>
    <w:multiLevelType w:val="multilevel"/>
    <w:tmpl w:val="82E2AECA"/>
    <w:name w:val="WW8Num47"/>
    <w:lvl w:ilvl="0">
      <w:start w:val="2"/>
      <w:numFmt w:val="bullet"/>
      <w:lvlText w:val=""/>
      <w:lvlJc w:val="left"/>
      <w:pPr>
        <w:tabs>
          <w:tab w:val="num" w:pos="2432"/>
        </w:tabs>
        <w:ind w:left="2072" w:firstLine="0"/>
      </w:pPr>
      <w:rPr>
        <w:rFonts w:ascii="Symbol" w:hAnsi="Symbol" w:cs="Times New Roman" w:hint="default"/>
        <w:color w:val="000000"/>
      </w:rPr>
    </w:lvl>
    <w:lvl w:ilvl="1">
      <w:start w:val="2"/>
      <w:numFmt w:val="bullet"/>
      <w:lvlText w:val=""/>
      <w:lvlJc w:val="left"/>
      <w:pPr>
        <w:tabs>
          <w:tab w:val="num" w:pos="1440"/>
        </w:tabs>
        <w:ind w:left="1080" w:firstLine="0"/>
      </w:pPr>
      <w:rPr>
        <w:rFonts w:ascii="Symbol" w:hAnsi="Symbol" w:cs="Times New Roman" w:hint="default"/>
        <w:color w:val="000000"/>
      </w:rPr>
    </w:lvl>
    <w:lvl w:ilvl="2">
      <w:numFmt w:val="bullet"/>
      <w:lvlText w:val="-"/>
      <w:lvlJc w:val="left"/>
      <w:pPr>
        <w:tabs>
          <w:tab w:val="num" w:pos="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00000018"/>
    <w:multiLevelType w:val="multilevel"/>
    <w:tmpl w:val="00000018"/>
    <w:name w:val="WW8StyleNum"/>
    <w:lvl w:ilvl="0">
      <w:start w:val="1"/>
      <w:numFmt w:val="none"/>
      <w:pStyle w:val="nienie"/>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69821FD"/>
    <w:multiLevelType w:val="hybridMultilevel"/>
    <w:tmpl w:val="5F44205E"/>
    <w:lvl w:ilvl="0" w:tplc="6B24C3B4">
      <w:start w:val="3"/>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D714984"/>
    <w:multiLevelType w:val="hybridMultilevel"/>
    <w:tmpl w:val="EAB4A212"/>
    <w:lvl w:ilvl="0" w:tplc="BF80099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15:restartNumberingAfterBreak="0">
    <w:nsid w:val="0FCB0AAB"/>
    <w:multiLevelType w:val="hybridMultilevel"/>
    <w:tmpl w:val="FDDEDE1E"/>
    <w:lvl w:ilvl="0" w:tplc="C1DEF65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1AE708D"/>
    <w:multiLevelType w:val="hybridMultilevel"/>
    <w:tmpl w:val="F102923C"/>
    <w:lvl w:ilvl="0" w:tplc="621A1AE4">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18E838D2"/>
    <w:multiLevelType w:val="hybridMultilevel"/>
    <w:tmpl w:val="6EB44D9C"/>
    <w:lvl w:ilvl="0" w:tplc="3F98F61E">
      <w:start w:val="1"/>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15:restartNumberingAfterBreak="0">
    <w:nsid w:val="1F4723E5"/>
    <w:multiLevelType w:val="hybridMultilevel"/>
    <w:tmpl w:val="EAFA33B8"/>
    <w:lvl w:ilvl="0" w:tplc="92126818">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C225B27"/>
    <w:multiLevelType w:val="hybridMultilevel"/>
    <w:tmpl w:val="7026FB0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15:restartNumberingAfterBreak="0">
    <w:nsid w:val="2DBE173E"/>
    <w:multiLevelType w:val="hybridMultilevel"/>
    <w:tmpl w:val="B3708174"/>
    <w:name w:val="WW8Num132"/>
    <w:lvl w:ilvl="0" w:tplc="A08A5D86">
      <w:start w:val="2"/>
      <w:numFmt w:val="bullet"/>
      <w:suff w:val="space"/>
      <w:lvlText w:val=""/>
      <w:lvlJc w:val="left"/>
      <w:pPr>
        <w:ind w:left="357" w:firstLine="0"/>
      </w:pPr>
      <w:rPr>
        <w:rFonts w:ascii="Symbol" w:hAnsi="Symbol" w:cs="Times New Roman" w:hint="default"/>
        <w:color w:val="FF000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05E4987"/>
    <w:multiLevelType w:val="hybridMultilevel"/>
    <w:tmpl w:val="E70AF1D8"/>
    <w:lvl w:ilvl="0" w:tplc="B1186108">
      <w:start w:val="1"/>
      <w:numFmt w:val="decimal"/>
      <w:lvlText w:val="%1."/>
      <w:lvlJc w:val="left"/>
      <w:pPr>
        <w:ind w:left="1069"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3BDE6C2D"/>
    <w:multiLevelType w:val="hybridMultilevel"/>
    <w:tmpl w:val="AEC4213C"/>
    <w:lvl w:ilvl="0" w:tplc="04190011">
      <w:start w:val="1"/>
      <w:numFmt w:val="bullet"/>
      <w:pStyle w:val="10"/>
      <w:lvlText w:val=""/>
      <w:lvlJc w:val="left"/>
      <w:pPr>
        <w:tabs>
          <w:tab w:val="num" w:pos="2858"/>
        </w:tabs>
        <w:ind w:left="2858" w:hanging="360"/>
      </w:pPr>
      <w:rPr>
        <w:rFonts w:ascii="Symbol" w:hAnsi="Symbol" w:hint="default"/>
        <w:color w:val="auto"/>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42784AE8"/>
    <w:multiLevelType w:val="hybridMultilevel"/>
    <w:tmpl w:val="D012E5B2"/>
    <w:lvl w:ilvl="0" w:tplc="CA72FD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4CFD38CF"/>
    <w:multiLevelType w:val="hybridMultilevel"/>
    <w:tmpl w:val="8766EA50"/>
    <w:lvl w:ilvl="0" w:tplc="F77E48EA">
      <w:start w:val="2"/>
      <w:numFmt w:val="bullet"/>
      <w:suff w:val="space"/>
      <w:lvlText w:val=""/>
      <w:lvlJc w:val="left"/>
      <w:pPr>
        <w:ind w:left="360"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83E715F"/>
    <w:multiLevelType w:val="hybridMultilevel"/>
    <w:tmpl w:val="A252C7A8"/>
    <w:lvl w:ilvl="0" w:tplc="43D238AC">
      <w:start w:val="1"/>
      <w:numFmt w:val="decimal"/>
      <w:lvlText w:val="%1."/>
      <w:lvlJc w:val="left"/>
      <w:pPr>
        <w:tabs>
          <w:tab w:val="num" w:pos="1833"/>
        </w:tabs>
        <w:ind w:left="1833" w:hanging="84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7" w15:restartNumberingAfterBreak="0">
    <w:nsid w:val="6D4A70C0"/>
    <w:multiLevelType w:val="hybridMultilevel"/>
    <w:tmpl w:val="2A2C3A0A"/>
    <w:lvl w:ilvl="0" w:tplc="976A5EEE">
      <w:start w:val="1"/>
      <w:numFmt w:val="decimal"/>
      <w:lvlText w:val="%1."/>
      <w:lvlJc w:val="left"/>
      <w:pPr>
        <w:ind w:left="1069" w:hanging="360"/>
      </w:pPr>
      <w:rPr>
        <w:rFonts w:hint="default"/>
      </w:rPr>
    </w:lvl>
    <w:lvl w:ilvl="1" w:tplc="6E5AF798">
      <w:start w:val="1"/>
      <w:numFmt w:val="decimal"/>
      <w:lvlText w:val="%2)"/>
      <w:lvlJc w:val="left"/>
      <w:pPr>
        <w:ind w:left="1789" w:hanging="360"/>
      </w:pPr>
      <w:rPr>
        <w:rFonts w:hint="default"/>
        <w:color w:val="00000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FC35B5D"/>
    <w:multiLevelType w:val="hybridMultilevel"/>
    <w:tmpl w:val="5700FFD8"/>
    <w:lvl w:ilvl="0" w:tplc="89445744">
      <w:start w:val="1"/>
      <w:numFmt w:val="decimal"/>
      <w:lvlText w:val="%1."/>
      <w:lvlJc w:val="left"/>
      <w:pPr>
        <w:ind w:left="1684" w:hanging="975"/>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D34B34"/>
    <w:multiLevelType w:val="hybridMultilevel"/>
    <w:tmpl w:val="2D76862E"/>
    <w:lvl w:ilvl="0" w:tplc="1226A276">
      <w:start w:val="1"/>
      <w:numFmt w:val="decimal"/>
      <w:lvlText w:val="%1."/>
      <w:lvlJc w:val="left"/>
      <w:pPr>
        <w:ind w:left="2464" w:hanging="1035"/>
      </w:pPr>
      <w:rPr>
        <w:rFonts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75243C6A"/>
    <w:multiLevelType w:val="hybridMultilevel"/>
    <w:tmpl w:val="0DB2A2C0"/>
    <w:lvl w:ilvl="0" w:tplc="AF586FCA">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67C368F"/>
    <w:multiLevelType w:val="hybridMultilevel"/>
    <w:tmpl w:val="401E3D76"/>
    <w:lvl w:ilvl="0" w:tplc="5E7C4428">
      <w:start w:val="2"/>
      <w:numFmt w:val="decimal"/>
      <w:lvlText w:val="%1."/>
      <w:lvlJc w:val="left"/>
      <w:pPr>
        <w:tabs>
          <w:tab w:val="num" w:pos="720"/>
        </w:tabs>
        <w:ind w:left="720" w:hanging="360"/>
      </w:pPr>
      <w:rPr>
        <w:rFonts w:hint="default"/>
        <w:color w:val="000000"/>
        <w:sz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8A3595B"/>
    <w:multiLevelType w:val="hybridMultilevel"/>
    <w:tmpl w:val="857C7FC2"/>
    <w:lvl w:ilvl="0" w:tplc="65E8EA1E">
      <w:start w:val="1"/>
      <w:numFmt w:val="bullet"/>
      <w:lvlText w:val="­"/>
      <w:lvlJc w:val="left"/>
      <w:pPr>
        <w:ind w:left="1068" w:hanging="360"/>
      </w:pPr>
      <w:rPr>
        <w:rFonts w:ascii="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3" w15:restartNumberingAfterBreak="0">
    <w:nsid w:val="7D5D1B3A"/>
    <w:multiLevelType w:val="hybridMultilevel"/>
    <w:tmpl w:val="FE0CBAAE"/>
    <w:lvl w:ilvl="0" w:tplc="D254867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num>
  <w:num w:numId="2">
    <w:abstractNumId w:val="2"/>
  </w:num>
  <w:num w:numId="3">
    <w:abstractNumId w:val="6"/>
  </w:num>
  <w:num w:numId="4">
    <w:abstractNumId w:val="7"/>
  </w:num>
  <w:num w:numId="5">
    <w:abstractNumId w:val="18"/>
  </w:num>
  <w:num w:numId="6">
    <w:abstractNumId w:val="23"/>
  </w:num>
  <w:num w:numId="7">
    <w:abstractNumId w:val="27"/>
  </w:num>
  <w:num w:numId="8">
    <w:abstractNumId w:val="29"/>
  </w:num>
  <w:num w:numId="9">
    <w:abstractNumId w:val="35"/>
  </w:num>
  <w:num w:numId="10">
    <w:abstractNumId w:val="28"/>
  </w:num>
  <w:num w:numId="11">
    <w:abstractNumId w:val="38"/>
  </w:num>
  <w:num w:numId="12">
    <w:abstractNumId w:val="42"/>
  </w:num>
  <w:num w:numId="13">
    <w:abstractNumId w:val="43"/>
  </w:num>
  <w:num w:numId="14">
    <w:abstractNumId w:val="41"/>
  </w:num>
  <w:num w:numId="15">
    <w:abstractNumId w:val="25"/>
  </w:num>
  <w:num w:numId="16">
    <w:abstractNumId w:val="26"/>
  </w:num>
  <w:num w:numId="17">
    <w:abstractNumId w:val="34"/>
  </w:num>
  <w:num w:numId="18">
    <w:abstractNumId w:val="37"/>
  </w:num>
  <w:num w:numId="19">
    <w:abstractNumId w:val="36"/>
  </w:num>
  <w:num w:numId="20">
    <w:abstractNumId w:val="32"/>
  </w:num>
  <w:num w:numId="21">
    <w:abstractNumId w:val="33"/>
  </w:num>
  <w:num w:numId="22">
    <w:abstractNumId w:val="39"/>
  </w:num>
  <w:num w:numId="23">
    <w:abstractNumId w:val="24"/>
  </w:num>
  <w:num w:numId="24">
    <w:abstractNumId w:val="40"/>
  </w:num>
  <w:num w:numId="25">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0"/>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E27"/>
    <w:rsid w:val="00001808"/>
    <w:rsid w:val="00002066"/>
    <w:rsid w:val="000039A5"/>
    <w:rsid w:val="00006085"/>
    <w:rsid w:val="000127AF"/>
    <w:rsid w:val="000136CE"/>
    <w:rsid w:val="00014757"/>
    <w:rsid w:val="00014B54"/>
    <w:rsid w:val="00015768"/>
    <w:rsid w:val="00017231"/>
    <w:rsid w:val="0002020F"/>
    <w:rsid w:val="0002068E"/>
    <w:rsid w:val="00021DEB"/>
    <w:rsid w:val="00025C1A"/>
    <w:rsid w:val="00026CBD"/>
    <w:rsid w:val="0003430F"/>
    <w:rsid w:val="00034B94"/>
    <w:rsid w:val="00036E0F"/>
    <w:rsid w:val="00036FA9"/>
    <w:rsid w:val="0003779F"/>
    <w:rsid w:val="00037A18"/>
    <w:rsid w:val="00037B0B"/>
    <w:rsid w:val="00040291"/>
    <w:rsid w:val="0004409C"/>
    <w:rsid w:val="00045F00"/>
    <w:rsid w:val="00046B4C"/>
    <w:rsid w:val="0004734B"/>
    <w:rsid w:val="00050D33"/>
    <w:rsid w:val="00053399"/>
    <w:rsid w:val="00054088"/>
    <w:rsid w:val="000623AE"/>
    <w:rsid w:val="000631E7"/>
    <w:rsid w:val="00063D24"/>
    <w:rsid w:val="0006418F"/>
    <w:rsid w:val="00065DDF"/>
    <w:rsid w:val="00070C1E"/>
    <w:rsid w:val="000716C5"/>
    <w:rsid w:val="000746D6"/>
    <w:rsid w:val="000767ED"/>
    <w:rsid w:val="00077040"/>
    <w:rsid w:val="00083C77"/>
    <w:rsid w:val="00084B5E"/>
    <w:rsid w:val="00090037"/>
    <w:rsid w:val="0009078E"/>
    <w:rsid w:val="000937C6"/>
    <w:rsid w:val="00095120"/>
    <w:rsid w:val="000A38F1"/>
    <w:rsid w:val="000A3A4C"/>
    <w:rsid w:val="000A7583"/>
    <w:rsid w:val="000B1802"/>
    <w:rsid w:val="000B1A8C"/>
    <w:rsid w:val="000B2FF4"/>
    <w:rsid w:val="000C1B93"/>
    <w:rsid w:val="000C24CB"/>
    <w:rsid w:val="000C7738"/>
    <w:rsid w:val="000D1221"/>
    <w:rsid w:val="000D19EF"/>
    <w:rsid w:val="000D38E1"/>
    <w:rsid w:val="000D60B0"/>
    <w:rsid w:val="000E0EE0"/>
    <w:rsid w:val="000E5F8A"/>
    <w:rsid w:val="000F0866"/>
    <w:rsid w:val="000F12EB"/>
    <w:rsid w:val="000F1E2B"/>
    <w:rsid w:val="000F3C2F"/>
    <w:rsid w:val="001014EE"/>
    <w:rsid w:val="0010511F"/>
    <w:rsid w:val="00106114"/>
    <w:rsid w:val="00106706"/>
    <w:rsid w:val="00107697"/>
    <w:rsid w:val="001102AD"/>
    <w:rsid w:val="00115406"/>
    <w:rsid w:val="00116C71"/>
    <w:rsid w:val="00120E52"/>
    <w:rsid w:val="00124C27"/>
    <w:rsid w:val="001273A8"/>
    <w:rsid w:val="00130709"/>
    <w:rsid w:val="00130F6D"/>
    <w:rsid w:val="00131E6A"/>
    <w:rsid w:val="00144C9D"/>
    <w:rsid w:val="001535FF"/>
    <w:rsid w:val="0015370E"/>
    <w:rsid w:val="00157B3B"/>
    <w:rsid w:val="001637B8"/>
    <w:rsid w:val="0016733F"/>
    <w:rsid w:val="0017269E"/>
    <w:rsid w:val="00172B49"/>
    <w:rsid w:val="0017424C"/>
    <w:rsid w:val="001756E9"/>
    <w:rsid w:val="00175F67"/>
    <w:rsid w:val="001763CF"/>
    <w:rsid w:val="00176736"/>
    <w:rsid w:val="00182725"/>
    <w:rsid w:val="00185057"/>
    <w:rsid w:val="001862AB"/>
    <w:rsid w:val="00186DE6"/>
    <w:rsid w:val="0019460C"/>
    <w:rsid w:val="001959AB"/>
    <w:rsid w:val="001960C2"/>
    <w:rsid w:val="001A78C9"/>
    <w:rsid w:val="001A7CD6"/>
    <w:rsid w:val="001C0CEB"/>
    <w:rsid w:val="001C1BBD"/>
    <w:rsid w:val="001C3B4C"/>
    <w:rsid w:val="001C3F43"/>
    <w:rsid w:val="001C4561"/>
    <w:rsid w:val="001D1316"/>
    <w:rsid w:val="001D52DF"/>
    <w:rsid w:val="001D626E"/>
    <w:rsid w:val="001E1385"/>
    <w:rsid w:val="001E2BE5"/>
    <w:rsid w:val="001E3A20"/>
    <w:rsid w:val="001E58AE"/>
    <w:rsid w:val="001E5D5D"/>
    <w:rsid w:val="001E6206"/>
    <w:rsid w:val="001F2D48"/>
    <w:rsid w:val="001F523A"/>
    <w:rsid w:val="001F646C"/>
    <w:rsid w:val="002012F0"/>
    <w:rsid w:val="00202C9B"/>
    <w:rsid w:val="00203412"/>
    <w:rsid w:val="00203B16"/>
    <w:rsid w:val="00204728"/>
    <w:rsid w:val="00204C2C"/>
    <w:rsid w:val="00211262"/>
    <w:rsid w:val="002112A3"/>
    <w:rsid w:val="00211B02"/>
    <w:rsid w:val="00220604"/>
    <w:rsid w:val="00224720"/>
    <w:rsid w:val="0022748A"/>
    <w:rsid w:val="0023028D"/>
    <w:rsid w:val="00232F3E"/>
    <w:rsid w:val="002341FF"/>
    <w:rsid w:val="00236A7F"/>
    <w:rsid w:val="00237AB4"/>
    <w:rsid w:val="00240A8C"/>
    <w:rsid w:val="00241CA1"/>
    <w:rsid w:val="00251913"/>
    <w:rsid w:val="002548E9"/>
    <w:rsid w:val="00255BAA"/>
    <w:rsid w:val="002577B5"/>
    <w:rsid w:val="00260C4C"/>
    <w:rsid w:val="00260EE1"/>
    <w:rsid w:val="00264950"/>
    <w:rsid w:val="00266B2C"/>
    <w:rsid w:val="00267000"/>
    <w:rsid w:val="00267F61"/>
    <w:rsid w:val="002772F4"/>
    <w:rsid w:val="00281841"/>
    <w:rsid w:val="002843FB"/>
    <w:rsid w:val="00284A94"/>
    <w:rsid w:val="00290CEB"/>
    <w:rsid w:val="00292CB9"/>
    <w:rsid w:val="00293FE5"/>
    <w:rsid w:val="00294062"/>
    <w:rsid w:val="0029692C"/>
    <w:rsid w:val="002A0059"/>
    <w:rsid w:val="002A2212"/>
    <w:rsid w:val="002A3418"/>
    <w:rsid w:val="002A5006"/>
    <w:rsid w:val="002A50F5"/>
    <w:rsid w:val="002A6DEF"/>
    <w:rsid w:val="002B25F9"/>
    <w:rsid w:val="002C1C41"/>
    <w:rsid w:val="002C7A7B"/>
    <w:rsid w:val="002D2783"/>
    <w:rsid w:val="002D5722"/>
    <w:rsid w:val="002D66BC"/>
    <w:rsid w:val="002D764B"/>
    <w:rsid w:val="002E15E7"/>
    <w:rsid w:val="002E23D0"/>
    <w:rsid w:val="002F1829"/>
    <w:rsid w:val="002F1EC8"/>
    <w:rsid w:val="002F2CA8"/>
    <w:rsid w:val="002F4014"/>
    <w:rsid w:val="002F4C34"/>
    <w:rsid w:val="002F5D38"/>
    <w:rsid w:val="0030356D"/>
    <w:rsid w:val="003074C2"/>
    <w:rsid w:val="003107EF"/>
    <w:rsid w:val="00310AD5"/>
    <w:rsid w:val="0031217C"/>
    <w:rsid w:val="003123AF"/>
    <w:rsid w:val="003171CF"/>
    <w:rsid w:val="00323EA2"/>
    <w:rsid w:val="0032441A"/>
    <w:rsid w:val="00325391"/>
    <w:rsid w:val="00325447"/>
    <w:rsid w:val="00326EAE"/>
    <w:rsid w:val="003316AE"/>
    <w:rsid w:val="0034244B"/>
    <w:rsid w:val="0034469E"/>
    <w:rsid w:val="0035017A"/>
    <w:rsid w:val="00350E74"/>
    <w:rsid w:val="0035163C"/>
    <w:rsid w:val="00357CA0"/>
    <w:rsid w:val="00362C87"/>
    <w:rsid w:val="003633D2"/>
    <w:rsid w:val="003657CE"/>
    <w:rsid w:val="00367FBC"/>
    <w:rsid w:val="0038028C"/>
    <w:rsid w:val="003815CF"/>
    <w:rsid w:val="00384C25"/>
    <w:rsid w:val="00393A05"/>
    <w:rsid w:val="00394F93"/>
    <w:rsid w:val="003A061C"/>
    <w:rsid w:val="003A11E7"/>
    <w:rsid w:val="003A1337"/>
    <w:rsid w:val="003A3035"/>
    <w:rsid w:val="003A34F8"/>
    <w:rsid w:val="003A4276"/>
    <w:rsid w:val="003A465C"/>
    <w:rsid w:val="003A7DBA"/>
    <w:rsid w:val="003B2958"/>
    <w:rsid w:val="003B41B3"/>
    <w:rsid w:val="003B527E"/>
    <w:rsid w:val="003B564B"/>
    <w:rsid w:val="003B57A1"/>
    <w:rsid w:val="003C662D"/>
    <w:rsid w:val="003C7C10"/>
    <w:rsid w:val="003D2E02"/>
    <w:rsid w:val="003D3703"/>
    <w:rsid w:val="003E1556"/>
    <w:rsid w:val="003E2D38"/>
    <w:rsid w:val="003E3A9E"/>
    <w:rsid w:val="003E3DEF"/>
    <w:rsid w:val="003F255F"/>
    <w:rsid w:val="003F2B8E"/>
    <w:rsid w:val="003F7744"/>
    <w:rsid w:val="003F7AC1"/>
    <w:rsid w:val="00405267"/>
    <w:rsid w:val="00405E61"/>
    <w:rsid w:val="00407EB3"/>
    <w:rsid w:val="004204A1"/>
    <w:rsid w:val="00421F1D"/>
    <w:rsid w:val="00425877"/>
    <w:rsid w:val="00427B61"/>
    <w:rsid w:val="00430F7D"/>
    <w:rsid w:val="00433814"/>
    <w:rsid w:val="004364D1"/>
    <w:rsid w:val="00437346"/>
    <w:rsid w:val="004402D1"/>
    <w:rsid w:val="00440B09"/>
    <w:rsid w:val="004421DB"/>
    <w:rsid w:val="00445793"/>
    <w:rsid w:val="004469D0"/>
    <w:rsid w:val="004516A7"/>
    <w:rsid w:val="00451BB5"/>
    <w:rsid w:val="00453910"/>
    <w:rsid w:val="00453BCB"/>
    <w:rsid w:val="00455E3C"/>
    <w:rsid w:val="00465099"/>
    <w:rsid w:val="004715B5"/>
    <w:rsid w:val="00472240"/>
    <w:rsid w:val="0047501E"/>
    <w:rsid w:val="00484793"/>
    <w:rsid w:val="00490774"/>
    <w:rsid w:val="00491F75"/>
    <w:rsid w:val="00492449"/>
    <w:rsid w:val="00493F5F"/>
    <w:rsid w:val="0049712A"/>
    <w:rsid w:val="00497D2D"/>
    <w:rsid w:val="004A16FF"/>
    <w:rsid w:val="004A2CFB"/>
    <w:rsid w:val="004A3E18"/>
    <w:rsid w:val="004A61C3"/>
    <w:rsid w:val="004A6A73"/>
    <w:rsid w:val="004A7E42"/>
    <w:rsid w:val="004B09EF"/>
    <w:rsid w:val="004B17FA"/>
    <w:rsid w:val="004B2D60"/>
    <w:rsid w:val="004B4132"/>
    <w:rsid w:val="004C050F"/>
    <w:rsid w:val="004C07A9"/>
    <w:rsid w:val="004C10CD"/>
    <w:rsid w:val="004C749B"/>
    <w:rsid w:val="004D01B0"/>
    <w:rsid w:val="004D1CF9"/>
    <w:rsid w:val="004D5F3A"/>
    <w:rsid w:val="004D7289"/>
    <w:rsid w:val="004E0361"/>
    <w:rsid w:val="004E15AA"/>
    <w:rsid w:val="004E16D6"/>
    <w:rsid w:val="004E1D36"/>
    <w:rsid w:val="004E1FA4"/>
    <w:rsid w:val="004E47EA"/>
    <w:rsid w:val="004E6246"/>
    <w:rsid w:val="004F251D"/>
    <w:rsid w:val="004F2FDF"/>
    <w:rsid w:val="004F4603"/>
    <w:rsid w:val="00504DDF"/>
    <w:rsid w:val="00504F01"/>
    <w:rsid w:val="00505C8D"/>
    <w:rsid w:val="00512633"/>
    <w:rsid w:val="00513981"/>
    <w:rsid w:val="00513FE4"/>
    <w:rsid w:val="005232D8"/>
    <w:rsid w:val="005275DB"/>
    <w:rsid w:val="00530185"/>
    <w:rsid w:val="005307C5"/>
    <w:rsid w:val="005307FA"/>
    <w:rsid w:val="005364B8"/>
    <w:rsid w:val="0054344A"/>
    <w:rsid w:val="00546516"/>
    <w:rsid w:val="00553131"/>
    <w:rsid w:val="00555B37"/>
    <w:rsid w:val="00556D9F"/>
    <w:rsid w:val="005623B2"/>
    <w:rsid w:val="00562E3C"/>
    <w:rsid w:val="00563379"/>
    <w:rsid w:val="00563782"/>
    <w:rsid w:val="0056590F"/>
    <w:rsid w:val="005663AA"/>
    <w:rsid w:val="00570BF3"/>
    <w:rsid w:val="005732A7"/>
    <w:rsid w:val="0057354D"/>
    <w:rsid w:val="00576840"/>
    <w:rsid w:val="00580673"/>
    <w:rsid w:val="005839F3"/>
    <w:rsid w:val="00585AC1"/>
    <w:rsid w:val="00586E40"/>
    <w:rsid w:val="0059094C"/>
    <w:rsid w:val="00591D5A"/>
    <w:rsid w:val="00595713"/>
    <w:rsid w:val="005A215A"/>
    <w:rsid w:val="005A215D"/>
    <w:rsid w:val="005A21B5"/>
    <w:rsid w:val="005A48B4"/>
    <w:rsid w:val="005A5D85"/>
    <w:rsid w:val="005B1468"/>
    <w:rsid w:val="005B39DB"/>
    <w:rsid w:val="005B7B01"/>
    <w:rsid w:val="005C1887"/>
    <w:rsid w:val="005C2723"/>
    <w:rsid w:val="005C2A6F"/>
    <w:rsid w:val="005C31DE"/>
    <w:rsid w:val="005C3513"/>
    <w:rsid w:val="005C4D9D"/>
    <w:rsid w:val="005C6497"/>
    <w:rsid w:val="005C65BE"/>
    <w:rsid w:val="005D01DC"/>
    <w:rsid w:val="005D1649"/>
    <w:rsid w:val="005D2398"/>
    <w:rsid w:val="005D2D85"/>
    <w:rsid w:val="005D3E54"/>
    <w:rsid w:val="005E0B1F"/>
    <w:rsid w:val="005E29A7"/>
    <w:rsid w:val="005E3913"/>
    <w:rsid w:val="005E54AC"/>
    <w:rsid w:val="005E59B3"/>
    <w:rsid w:val="005E640F"/>
    <w:rsid w:val="005E7923"/>
    <w:rsid w:val="005F11F8"/>
    <w:rsid w:val="005F2AE3"/>
    <w:rsid w:val="005F50F7"/>
    <w:rsid w:val="005F518C"/>
    <w:rsid w:val="005F6698"/>
    <w:rsid w:val="005F720B"/>
    <w:rsid w:val="005F745E"/>
    <w:rsid w:val="00604598"/>
    <w:rsid w:val="006060D6"/>
    <w:rsid w:val="0060663E"/>
    <w:rsid w:val="006079B5"/>
    <w:rsid w:val="00611EEB"/>
    <w:rsid w:val="006148BB"/>
    <w:rsid w:val="00622181"/>
    <w:rsid w:val="00630931"/>
    <w:rsid w:val="00632095"/>
    <w:rsid w:val="00632997"/>
    <w:rsid w:val="00635E4F"/>
    <w:rsid w:val="006368EB"/>
    <w:rsid w:val="00637A82"/>
    <w:rsid w:val="00637AA7"/>
    <w:rsid w:val="00642E2F"/>
    <w:rsid w:val="00643B19"/>
    <w:rsid w:val="00644F4B"/>
    <w:rsid w:val="00645565"/>
    <w:rsid w:val="00652631"/>
    <w:rsid w:val="00652B75"/>
    <w:rsid w:val="006545E4"/>
    <w:rsid w:val="006546B7"/>
    <w:rsid w:val="00656A64"/>
    <w:rsid w:val="0066092D"/>
    <w:rsid w:val="00661E4B"/>
    <w:rsid w:val="006657B5"/>
    <w:rsid w:val="00665E18"/>
    <w:rsid w:val="00666923"/>
    <w:rsid w:val="00672FF4"/>
    <w:rsid w:val="00674D35"/>
    <w:rsid w:val="00674DCA"/>
    <w:rsid w:val="006812B7"/>
    <w:rsid w:val="00682EAF"/>
    <w:rsid w:val="00683E53"/>
    <w:rsid w:val="00686287"/>
    <w:rsid w:val="00687841"/>
    <w:rsid w:val="00687B3C"/>
    <w:rsid w:val="00690267"/>
    <w:rsid w:val="00691BC7"/>
    <w:rsid w:val="00694B0D"/>
    <w:rsid w:val="00695A59"/>
    <w:rsid w:val="00695C98"/>
    <w:rsid w:val="0069747B"/>
    <w:rsid w:val="006A3A73"/>
    <w:rsid w:val="006A647B"/>
    <w:rsid w:val="006A792C"/>
    <w:rsid w:val="006B439D"/>
    <w:rsid w:val="006C4785"/>
    <w:rsid w:val="006D33D5"/>
    <w:rsid w:val="006E08AE"/>
    <w:rsid w:val="006E0F37"/>
    <w:rsid w:val="006E1544"/>
    <w:rsid w:val="006E59D4"/>
    <w:rsid w:val="006E6379"/>
    <w:rsid w:val="006E6B45"/>
    <w:rsid w:val="006E6BCD"/>
    <w:rsid w:val="006F1590"/>
    <w:rsid w:val="006F1637"/>
    <w:rsid w:val="006F2E13"/>
    <w:rsid w:val="006F3BD0"/>
    <w:rsid w:val="006F5275"/>
    <w:rsid w:val="0070452F"/>
    <w:rsid w:val="007058B8"/>
    <w:rsid w:val="00711D40"/>
    <w:rsid w:val="00714FA3"/>
    <w:rsid w:val="00717001"/>
    <w:rsid w:val="007227A7"/>
    <w:rsid w:val="00722BED"/>
    <w:rsid w:val="00725B77"/>
    <w:rsid w:val="007279CC"/>
    <w:rsid w:val="00727EA7"/>
    <w:rsid w:val="00731549"/>
    <w:rsid w:val="007410E9"/>
    <w:rsid w:val="00741C00"/>
    <w:rsid w:val="00742BE0"/>
    <w:rsid w:val="00743785"/>
    <w:rsid w:val="0074418A"/>
    <w:rsid w:val="0074523A"/>
    <w:rsid w:val="00746D65"/>
    <w:rsid w:val="00751719"/>
    <w:rsid w:val="00752938"/>
    <w:rsid w:val="00757CDB"/>
    <w:rsid w:val="00765AEF"/>
    <w:rsid w:val="007820CE"/>
    <w:rsid w:val="00787289"/>
    <w:rsid w:val="007928D2"/>
    <w:rsid w:val="0079328E"/>
    <w:rsid w:val="007934F1"/>
    <w:rsid w:val="00794AA6"/>
    <w:rsid w:val="0079625A"/>
    <w:rsid w:val="007A5309"/>
    <w:rsid w:val="007A73FF"/>
    <w:rsid w:val="007B1838"/>
    <w:rsid w:val="007B6085"/>
    <w:rsid w:val="007B612F"/>
    <w:rsid w:val="007C0025"/>
    <w:rsid w:val="007C0932"/>
    <w:rsid w:val="007C1E57"/>
    <w:rsid w:val="007D1D61"/>
    <w:rsid w:val="007E020A"/>
    <w:rsid w:val="007E5FC7"/>
    <w:rsid w:val="007F0180"/>
    <w:rsid w:val="007F2DF6"/>
    <w:rsid w:val="007F3DE7"/>
    <w:rsid w:val="007F6616"/>
    <w:rsid w:val="00802EB6"/>
    <w:rsid w:val="008072F9"/>
    <w:rsid w:val="00807C48"/>
    <w:rsid w:val="008164FB"/>
    <w:rsid w:val="008166D7"/>
    <w:rsid w:val="00822A10"/>
    <w:rsid w:val="00823F43"/>
    <w:rsid w:val="008330CA"/>
    <w:rsid w:val="0083345F"/>
    <w:rsid w:val="008344B9"/>
    <w:rsid w:val="00836C42"/>
    <w:rsid w:val="0084004F"/>
    <w:rsid w:val="008408EA"/>
    <w:rsid w:val="008424DC"/>
    <w:rsid w:val="008443E8"/>
    <w:rsid w:val="00845449"/>
    <w:rsid w:val="00846B2D"/>
    <w:rsid w:val="00847362"/>
    <w:rsid w:val="008504B8"/>
    <w:rsid w:val="00851C1C"/>
    <w:rsid w:val="008520FE"/>
    <w:rsid w:val="00857530"/>
    <w:rsid w:val="00860336"/>
    <w:rsid w:val="0086367E"/>
    <w:rsid w:val="008703BA"/>
    <w:rsid w:val="008748DB"/>
    <w:rsid w:val="00876AE5"/>
    <w:rsid w:val="00876D73"/>
    <w:rsid w:val="008776AF"/>
    <w:rsid w:val="0088329E"/>
    <w:rsid w:val="00887BA3"/>
    <w:rsid w:val="00890C0C"/>
    <w:rsid w:val="0089187F"/>
    <w:rsid w:val="008932F0"/>
    <w:rsid w:val="00893963"/>
    <w:rsid w:val="0089435E"/>
    <w:rsid w:val="00896279"/>
    <w:rsid w:val="008A37A3"/>
    <w:rsid w:val="008A606E"/>
    <w:rsid w:val="008A6456"/>
    <w:rsid w:val="008B05E7"/>
    <w:rsid w:val="008B0E2F"/>
    <w:rsid w:val="008B1294"/>
    <w:rsid w:val="008B5189"/>
    <w:rsid w:val="008B5D25"/>
    <w:rsid w:val="008B6B18"/>
    <w:rsid w:val="008C0571"/>
    <w:rsid w:val="008C3792"/>
    <w:rsid w:val="008C5090"/>
    <w:rsid w:val="008C718C"/>
    <w:rsid w:val="008D0497"/>
    <w:rsid w:val="008D53DF"/>
    <w:rsid w:val="008D79C8"/>
    <w:rsid w:val="008E0383"/>
    <w:rsid w:val="008E309B"/>
    <w:rsid w:val="008E670D"/>
    <w:rsid w:val="008E6C65"/>
    <w:rsid w:val="008F2583"/>
    <w:rsid w:val="008F291E"/>
    <w:rsid w:val="008F75F9"/>
    <w:rsid w:val="00900284"/>
    <w:rsid w:val="00906DD4"/>
    <w:rsid w:val="00907C06"/>
    <w:rsid w:val="00911B84"/>
    <w:rsid w:val="00912423"/>
    <w:rsid w:val="00913551"/>
    <w:rsid w:val="0091439A"/>
    <w:rsid w:val="009164AD"/>
    <w:rsid w:val="009201FA"/>
    <w:rsid w:val="009232BD"/>
    <w:rsid w:val="009240D3"/>
    <w:rsid w:val="00925323"/>
    <w:rsid w:val="00931FDA"/>
    <w:rsid w:val="0094155F"/>
    <w:rsid w:val="00941A16"/>
    <w:rsid w:val="00941C26"/>
    <w:rsid w:val="0094655F"/>
    <w:rsid w:val="00952111"/>
    <w:rsid w:val="0095348C"/>
    <w:rsid w:val="00956454"/>
    <w:rsid w:val="0095749C"/>
    <w:rsid w:val="00957AE6"/>
    <w:rsid w:val="00960F32"/>
    <w:rsid w:val="00961B80"/>
    <w:rsid w:val="00961C0F"/>
    <w:rsid w:val="009623A1"/>
    <w:rsid w:val="00963A5D"/>
    <w:rsid w:val="0096415C"/>
    <w:rsid w:val="0097076E"/>
    <w:rsid w:val="00972C08"/>
    <w:rsid w:val="00973E65"/>
    <w:rsid w:val="009746E2"/>
    <w:rsid w:val="0097593A"/>
    <w:rsid w:val="00976151"/>
    <w:rsid w:val="009779FA"/>
    <w:rsid w:val="00980F98"/>
    <w:rsid w:val="00983167"/>
    <w:rsid w:val="0099128C"/>
    <w:rsid w:val="00991C49"/>
    <w:rsid w:val="009925CF"/>
    <w:rsid w:val="00996B98"/>
    <w:rsid w:val="009A2A8F"/>
    <w:rsid w:val="009A3E3D"/>
    <w:rsid w:val="009A5585"/>
    <w:rsid w:val="009B0473"/>
    <w:rsid w:val="009B2837"/>
    <w:rsid w:val="009B6252"/>
    <w:rsid w:val="009C3803"/>
    <w:rsid w:val="009C530A"/>
    <w:rsid w:val="009D2D7F"/>
    <w:rsid w:val="009D3851"/>
    <w:rsid w:val="009D39CD"/>
    <w:rsid w:val="009D42A5"/>
    <w:rsid w:val="009D5B2B"/>
    <w:rsid w:val="009E2050"/>
    <w:rsid w:val="009E242D"/>
    <w:rsid w:val="009E425D"/>
    <w:rsid w:val="009E443B"/>
    <w:rsid w:val="009E4D6C"/>
    <w:rsid w:val="009E52BA"/>
    <w:rsid w:val="009F101C"/>
    <w:rsid w:val="009F1748"/>
    <w:rsid w:val="009F39B0"/>
    <w:rsid w:val="009F4B58"/>
    <w:rsid w:val="00A02F28"/>
    <w:rsid w:val="00A17934"/>
    <w:rsid w:val="00A20D49"/>
    <w:rsid w:val="00A23DF6"/>
    <w:rsid w:val="00A24EA7"/>
    <w:rsid w:val="00A27788"/>
    <w:rsid w:val="00A432EB"/>
    <w:rsid w:val="00A435CE"/>
    <w:rsid w:val="00A45884"/>
    <w:rsid w:val="00A53324"/>
    <w:rsid w:val="00A54A59"/>
    <w:rsid w:val="00A555E2"/>
    <w:rsid w:val="00A56D79"/>
    <w:rsid w:val="00A65011"/>
    <w:rsid w:val="00A751FA"/>
    <w:rsid w:val="00A752C4"/>
    <w:rsid w:val="00A818F3"/>
    <w:rsid w:val="00A81A27"/>
    <w:rsid w:val="00A83A26"/>
    <w:rsid w:val="00A90D05"/>
    <w:rsid w:val="00A94F2E"/>
    <w:rsid w:val="00A965EF"/>
    <w:rsid w:val="00A97597"/>
    <w:rsid w:val="00A97A28"/>
    <w:rsid w:val="00A97CB0"/>
    <w:rsid w:val="00AA16FD"/>
    <w:rsid w:val="00AA2D03"/>
    <w:rsid w:val="00AA2E95"/>
    <w:rsid w:val="00AA6EFF"/>
    <w:rsid w:val="00AA71EA"/>
    <w:rsid w:val="00AA7838"/>
    <w:rsid w:val="00AA7AEE"/>
    <w:rsid w:val="00AB0780"/>
    <w:rsid w:val="00AB2019"/>
    <w:rsid w:val="00AB2935"/>
    <w:rsid w:val="00AC0DFB"/>
    <w:rsid w:val="00AC4811"/>
    <w:rsid w:val="00AC4A1A"/>
    <w:rsid w:val="00AC6DFC"/>
    <w:rsid w:val="00AC6F20"/>
    <w:rsid w:val="00AD0953"/>
    <w:rsid w:val="00AD6DD7"/>
    <w:rsid w:val="00AE10CB"/>
    <w:rsid w:val="00AE3C8C"/>
    <w:rsid w:val="00AE4151"/>
    <w:rsid w:val="00AF0352"/>
    <w:rsid w:val="00AF2B8A"/>
    <w:rsid w:val="00AF7BD1"/>
    <w:rsid w:val="00B0016E"/>
    <w:rsid w:val="00B00DF6"/>
    <w:rsid w:val="00B00FE9"/>
    <w:rsid w:val="00B0154F"/>
    <w:rsid w:val="00B01F45"/>
    <w:rsid w:val="00B03A7D"/>
    <w:rsid w:val="00B04636"/>
    <w:rsid w:val="00B061AA"/>
    <w:rsid w:val="00B107ED"/>
    <w:rsid w:val="00B175B4"/>
    <w:rsid w:val="00B2763D"/>
    <w:rsid w:val="00B276DA"/>
    <w:rsid w:val="00B27CDA"/>
    <w:rsid w:val="00B30CAF"/>
    <w:rsid w:val="00B335C9"/>
    <w:rsid w:val="00B337D4"/>
    <w:rsid w:val="00B34867"/>
    <w:rsid w:val="00B37E7B"/>
    <w:rsid w:val="00B41623"/>
    <w:rsid w:val="00B42E09"/>
    <w:rsid w:val="00B464BE"/>
    <w:rsid w:val="00B502FB"/>
    <w:rsid w:val="00B50316"/>
    <w:rsid w:val="00B52957"/>
    <w:rsid w:val="00B563C2"/>
    <w:rsid w:val="00B621EC"/>
    <w:rsid w:val="00B66B5F"/>
    <w:rsid w:val="00B670AA"/>
    <w:rsid w:val="00B72357"/>
    <w:rsid w:val="00B7523B"/>
    <w:rsid w:val="00B77414"/>
    <w:rsid w:val="00B818A9"/>
    <w:rsid w:val="00B9017C"/>
    <w:rsid w:val="00B91654"/>
    <w:rsid w:val="00B92188"/>
    <w:rsid w:val="00B96D1E"/>
    <w:rsid w:val="00B970F8"/>
    <w:rsid w:val="00BA0C87"/>
    <w:rsid w:val="00BA2CB0"/>
    <w:rsid w:val="00BA53D9"/>
    <w:rsid w:val="00BA567E"/>
    <w:rsid w:val="00BA5867"/>
    <w:rsid w:val="00BA615F"/>
    <w:rsid w:val="00BA64AE"/>
    <w:rsid w:val="00BA660A"/>
    <w:rsid w:val="00BA66D0"/>
    <w:rsid w:val="00BA7491"/>
    <w:rsid w:val="00BB11C8"/>
    <w:rsid w:val="00BB1E59"/>
    <w:rsid w:val="00BB2662"/>
    <w:rsid w:val="00BB3A94"/>
    <w:rsid w:val="00BB7BCB"/>
    <w:rsid w:val="00BC11FA"/>
    <w:rsid w:val="00BC1276"/>
    <w:rsid w:val="00BC5281"/>
    <w:rsid w:val="00BC655A"/>
    <w:rsid w:val="00BC7606"/>
    <w:rsid w:val="00BD18B2"/>
    <w:rsid w:val="00BD2FEB"/>
    <w:rsid w:val="00BD68C1"/>
    <w:rsid w:val="00BD73AE"/>
    <w:rsid w:val="00BF4713"/>
    <w:rsid w:val="00BF4824"/>
    <w:rsid w:val="00BF75BF"/>
    <w:rsid w:val="00C04980"/>
    <w:rsid w:val="00C05141"/>
    <w:rsid w:val="00C054DA"/>
    <w:rsid w:val="00C06516"/>
    <w:rsid w:val="00C07A70"/>
    <w:rsid w:val="00C10E4B"/>
    <w:rsid w:val="00C1705B"/>
    <w:rsid w:val="00C17E51"/>
    <w:rsid w:val="00C23EF0"/>
    <w:rsid w:val="00C30765"/>
    <w:rsid w:val="00C33A8C"/>
    <w:rsid w:val="00C35A6D"/>
    <w:rsid w:val="00C367A2"/>
    <w:rsid w:val="00C409EC"/>
    <w:rsid w:val="00C413C1"/>
    <w:rsid w:val="00C5142D"/>
    <w:rsid w:val="00C52937"/>
    <w:rsid w:val="00C57402"/>
    <w:rsid w:val="00C60C51"/>
    <w:rsid w:val="00C6789A"/>
    <w:rsid w:val="00C743B6"/>
    <w:rsid w:val="00C74852"/>
    <w:rsid w:val="00C7660F"/>
    <w:rsid w:val="00C81513"/>
    <w:rsid w:val="00C81965"/>
    <w:rsid w:val="00C82385"/>
    <w:rsid w:val="00C82BCD"/>
    <w:rsid w:val="00C85462"/>
    <w:rsid w:val="00C92BA6"/>
    <w:rsid w:val="00C93612"/>
    <w:rsid w:val="00C943C1"/>
    <w:rsid w:val="00CA0655"/>
    <w:rsid w:val="00CA10AF"/>
    <w:rsid w:val="00CA1FC6"/>
    <w:rsid w:val="00CA32C4"/>
    <w:rsid w:val="00CA54D6"/>
    <w:rsid w:val="00CA7CAE"/>
    <w:rsid w:val="00CB2BB2"/>
    <w:rsid w:val="00CB3FF7"/>
    <w:rsid w:val="00CB42D5"/>
    <w:rsid w:val="00CC0045"/>
    <w:rsid w:val="00CC0DAD"/>
    <w:rsid w:val="00CC2AFD"/>
    <w:rsid w:val="00CC680E"/>
    <w:rsid w:val="00CC710E"/>
    <w:rsid w:val="00CD1E6B"/>
    <w:rsid w:val="00CD239E"/>
    <w:rsid w:val="00CD66AB"/>
    <w:rsid w:val="00CD6959"/>
    <w:rsid w:val="00CE0444"/>
    <w:rsid w:val="00CE1A05"/>
    <w:rsid w:val="00CE5B26"/>
    <w:rsid w:val="00CE6081"/>
    <w:rsid w:val="00CE6682"/>
    <w:rsid w:val="00CF16EB"/>
    <w:rsid w:val="00CF37E6"/>
    <w:rsid w:val="00CF3D40"/>
    <w:rsid w:val="00CF6B77"/>
    <w:rsid w:val="00D01EF5"/>
    <w:rsid w:val="00D03863"/>
    <w:rsid w:val="00D05602"/>
    <w:rsid w:val="00D05700"/>
    <w:rsid w:val="00D12E44"/>
    <w:rsid w:val="00D14C4C"/>
    <w:rsid w:val="00D16438"/>
    <w:rsid w:val="00D202DD"/>
    <w:rsid w:val="00D22B52"/>
    <w:rsid w:val="00D232C7"/>
    <w:rsid w:val="00D234FB"/>
    <w:rsid w:val="00D25510"/>
    <w:rsid w:val="00D25961"/>
    <w:rsid w:val="00D26F46"/>
    <w:rsid w:val="00D3037F"/>
    <w:rsid w:val="00D36071"/>
    <w:rsid w:val="00D43A02"/>
    <w:rsid w:val="00D46349"/>
    <w:rsid w:val="00D47633"/>
    <w:rsid w:val="00D5069B"/>
    <w:rsid w:val="00D529D9"/>
    <w:rsid w:val="00D55E67"/>
    <w:rsid w:val="00D56E5A"/>
    <w:rsid w:val="00D6562A"/>
    <w:rsid w:val="00D6628F"/>
    <w:rsid w:val="00D70357"/>
    <w:rsid w:val="00D70418"/>
    <w:rsid w:val="00D7230F"/>
    <w:rsid w:val="00D73CA5"/>
    <w:rsid w:val="00D74EE3"/>
    <w:rsid w:val="00D804BD"/>
    <w:rsid w:val="00D814F8"/>
    <w:rsid w:val="00D81877"/>
    <w:rsid w:val="00D819ED"/>
    <w:rsid w:val="00D82A20"/>
    <w:rsid w:val="00D83552"/>
    <w:rsid w:val="00D866C5"/>
    <w:rsid w:val="00D90D34"/>
    <w:rsid w:val="00D92027"/>
    <w:rsid w:val="00D95EBD"/>
    <w:rsid w:val="00D96649"/>
    <w:rsid w:val="00D97ADA"/>
    <w:rsid w:val="00D97E39"/>
    <w:rsid w:val="00DA2727"/>
    <w:rsid w:val="00DA5000"/>
    <w:rsid w:val="00DA6A26"/>
    <w:rsid w:val="00DB0803"/>
    <w:rsid w:val="00DB1B77"/>
    <w:rsid w:val="00DB2D75"/>
    <w:rsid w:val="00DB3B1C"/>
    <w:rsid w:val="00DB3EB7"/>
    <w:rsid w:val="00DB59E9"/>
    <w:rsid w:val="00DB61D1"/>
    <w:rsid w:val="00DC0C3B"/>
    <w:rsid w:val="00DC1E18"/>
    <w:rsid w:val="00DC2856"/>
    <w:rsid w:val="00DC54DF"/>
    <w:rsid w:val="00DC74B3"/>
    <w:rsid w:val="00DD2A13"/>
    <w:rsid w:val="00DD3367"/>
    <w:rsid w:val="00DD3DDD"/>
    <w:rsid w:val="00DD451F"/>
    <w:rsid w:val="00DE5FFC"/>
    <w:rsid w:val="00DE7710"/>
    <w:rsid w:val="00DE7E7E"/>
    <w:rsid w:val="00DF309A"/>
    <w:rsid w:val="00DF57DD"/>
    <w:rsid w:val="00DF636B"/>
    <w:rsid w:val="00E003A3"/>
    <w:rsid w:val="00E063AF"/>
    <w:rsid w:val="00E066FE"/>
    <w:rsid w:val="00E0682E"/>
    <w:rsid w:val="00E0798C"/>
    <w:rsid w:val="00E12D98"/>
    <w:rsid w:val="00E147C2"/>
    <w:rsid w:val="00E21B9C"/>
    <w:rsid w:val="00E21BBB"/>
    <w:rsid w:val="00E21E32"/>
    <w:rsid w:val="00E2547B"/>
    <w:rsid w:val="00E36A8B"/>
    <w:rsid w:val="00E3723D"/>
    <w:rsid w:val="00E37606"/>
    <w:rsid w:val="00E44743"/>
    <w:rsid w:val="00E450B5"/>
    <w:rsid w:val="00E512FF"/>
    <w:rsid w:val="00E522A4"/>
    <w:rsid w:val="00E62058"/>
    <w:rsid w:val="00E633DA"/>
    <w:rsid w:val="00E66EDD"/>
    <w:rsid w:val="00E6795B"/>
    <w:rsid w:val="00E71E80"/>
    <w:rsid w:val="00E77424"/>
    <w:rsid w:val="00E77C51"/>
    <w:rsid w:val="00E834DF"/>
    <w:rsid w:val="00E84066"/>
    <w:rsid w:val="00E84C1A"/>
    <w:rsid w:val="00E84E38"/>
    <w:rsid w:val="00E84E55"/>
    <w:rsid w:val="00E861BA"/>
    <w:rsid w:val="00E87081"/>
    <w:rsid w:val="00E8738C"/>
    <w:rsid w:val="00E92DE2"/>
    <w:rsid w:val="00E93C28"/>
    <w:rsid w:val="00EA2AD7"/>
    <w:rsid w:val="00EA2DBB"/>
    <w:rsid w:val="00EA5BDE"/>
    <w:rsid w:val="00EA6C79"/>
    <w:rsid w:val="00EB1E9E"/>
    <w:rsid w:val="00EB2AB7"/>
    <w:rsid w:val="00EC0237"/>
    <w:rsid w:val="00EC29F2"/>
    <w:rsid w:val="00EC2F24"/>
    <w:rsid w:val="00EC7FCB"/>
    <w:rsid w:val="00ED102A"/>
    <w:rsid w:val="00ED2255"/>
    <w:rsid w:val="00ED72CC"/>
    <w:rsid w:val="00ED7873"/>
    <w:rsid w:val="00EF16DD"/>
    <w:rsid w:val="00EF294C"/>
    <w:rsid w:val="00EF5C83"/>
    <w:rsid w:val="00EF6A17"/>
    <w:rsid w:val="00F0332D"/>
    <w:rsid w:val="00F06529"/>
    <w:rsid w:val="00F13F42"/>
    <w:rsid w:val="00F14550"/>
    <w:rsid w:val="00F14C96"/>
    <w:rsid w:val="00F333D4"/>
    <w:rsid w:val="00F35874"/>
    <w:rsid w:val="00F37B56"/>
    <w:rsid w:val="00F406F3"/>
    <w:rsid w:val="00F41784"/>
    <w:rsid w:val="00F432FA"/>
    <w:rsid w:val="00F43A6D"/>
    <w:rsid w:val="00F43FE3"/>
    <w:rsid w:val="00F467C2"/>
    <w:rsid w:val="00F46F7E"/>
    <w:rsid w:val="00F47FF6"/>
    <w:rsid w:val="00F50703"/>
    <w:rsid w:val="00F519BA"/>
    <w:rsid w:val="00F51D5F"/>
    <w:rsid w:val="00F53153"/>
    <w:rsid w:val="00F54EC2"/>
    <w:rsid w:val="00F5539D"/>
    <w:rsid w:val="00F55E88"/>
    <w:rsid w:val="00F61087"/>
    <w:rsid w:val="00F65708"/>
    <w:rsid w:val="00F674F4"/>
    <w:rsid w:val="00F67BF6"/>
    <w:rsid w:val="00F70FE9"/>
    <w:rsid w:val="00F71AE7"/>
    <w:rsid w:val="00F73E27"/>
    <w:rsid w:val="00F77F96"/>
    <w:rsid w:val="00F80AA4"/>
    <w:rsid w:val="00F8366A"/>
    <w:rsid w:val="00F8427F"/>
    <w:rsid w:val="00F871AB"/>
    <w:rsid w:val="00F9148E"/>
    <w:rsid w:val="00F921B3"/>
    <w:rsid w:val="00F92997"/>
    <w:rsid w:val="00F93450"/>
    <w:rsid w:val="00F95FF8"/>
    <w:rsid w:val="00F9671D"/>
    <w:rsid w:val="00FA02A5"/>
    <w:rsid w:val="00FA06CA"/>
    <w:rsid w:val="00FA2148"/>
    <w:rsid w:val="00FB0594"/>
    <w:rsid w:val="00FB0596"/>
    <w:rsid w:val="00FB14F5"/>
    <w:rsid w:val="00FB6B02"/>
    <w:rsid w:val="00FC2A6C"/>
    <w:rsid w:val="00FC3C36"/>
    <w:rsid w:val="00FC3E52"/>
    <w:rsid w:val="00FC6381"/>
    <w:rsid w:val="00FC6A20"/>
    <w:rsid w:val="00FC7BD4"/>
    <w:rsid w:val="00FD17DC"/>
    <w:rsid w:val="00FD6326"/>
    <w:rsid w:val="00FD634D"/>
    <w:rsid w:val="00FE3709"/>
    <w:rsid w:val="00FE4160"/>
    <w:rsid w:val="00FE74CA"/>
    <w:rsid w:val="00FF35EA"/>
    <w:rsid w:val="00FF6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95C62D1"/>
  <w15:chartTrackingRefBased/>
  <w15:docId w15:val="{EDA76880-7291-49DB-873D-A7E0DD79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lang w:eastAsia="zh-CN"/>
    </w:rPr>
  </w:style>
  <w:style w:type="paragraph" w:styleId="1">
    <w:name w:val="heading 1"/>
    <w:basedOn w:val="a0"/>
    <w:next w:val="a0"/>
    <w:qFormat/>
    <w:pPr>
      <w:keepNext/>
      <w:numPr>
        <w:numId w:val="1"/>
      </w:numPr>
      <w:spacing w:before="240" w:after="60"/>
      <w:outlineLvl w:val="0"/>
    </w:pPr>
    <w:rPr>
      <w:rFonts w:ascii="Arial" w:hAnsi="Arial" w:cs="Arial"/>
      <w:b/>
      <w:bCs/>
      <w:kern w:val="1"/>
      <w:sz w:val="32"/>
      <w:szCs w:val="32"/>
    </w:rPr>
  </w:style>
  <w:style w:type="paragraph" w:styleId="2">
    <w:name w:val="heading 2"/>
    <w:basedOn w:val="a0"/>
    <w:next w:val="a0"/>
    <w:qFormat/>
    <w:pPr>
      <w:keepNext/>
      <w:numPr>
        <w:ilvl w:val="1"/>
        <w:numId w:val="1"/>
      </w:numPr>
      <w:spacing w:before="240" w:after="60"/>
      <w:outlineLvl w:val="1"/>
    </w:pPr>
    <w:rPr>
      <w:rFonts w:ascii="Arial" w:hAnsi="Arial" w:cs="Arial"/>
      <w:b/>
      <w:bCs/>
      <w:i/>
      <w:iCs/>
      <w:sz w:val="28"/>
      <w:szCs w:val="28"/>
    </w:rPr>
  </w:style>
  <w:style w:type="paragraph" w:styleId="3">
    <w:name w:val="heading 3"/>
    <w:basedOn w:val="a0"/>
    <w:next w:val="a0"/>
    <w:qFormat/>
    <w:pPr>
      <w:keepNext/>
      <w:numPr>
        <w:ilvl w:val="2"/>
        <w:numId w:val="1"/>
      </w:numPr>
      <w:spacing w:before="240" w:after="60"/>
      <w:outlineLvl w:val="2"/>
    </w:pPr>
    <w:rPr>
      <w:rFonts w:ascii="Arial" w:hAnsi="Arial" w:cs="Arial"/>
      <w:b/>
      <w:bCs/>
      <w:sz w:val="26"/>
      <w:szCs w:val="26"/>
    </w:rPr>
  </w:style>
  <w:style w:type="paragraph" w:styleId="5">
    <w:name w:val="heading 5"/>
    <w:basedOn w:val="a0"/>
    <w:next w:val="a0"/>
    <w:qFormat/>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D81877"/>
    <w:pPr>
      <w:spacing w:before="240" w:after="60"/>
      <w:outlineLvl w:val="5"/>
    </w:pPr>
    <w:rPr>
      <w:rFonts w:ascii="Calibri" w:hAnsi="Calibri"/>
      <w:b/>
      <w:bCs/>
      <w:sz w:val="22"/>
      <w:szCs w:val="22"/>
      <w:lang w:val="x-none" w:eastAsia="x-none"/>
    </w:rPr>
  </w:style>
  <w:style w:type="paragraph" w:styleId="7">
    <w:name w:val="heading 7"/>
    <w:basedOn w:val="a0"/>
    <w:next w:val="a0"/>
    <w:link w:val="70"/>
    <w:uiPriority w:val="9"/>
    <w:semiHidden/>
    <w:unhideWhenUsed/>
    <w:qFormat/>
    <w:rsid w:val="000F1E2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rPr>
      <w:rFonts w:ascii="Symbol" w:hAnsi="Symbol" w:cs="Symbol"/>
    </w:rPr>
  </w:style>
  <w:style w:type="character" w:customStyle="1" w:styleId="WW8Num1z2">
    <w:name w:val="WW8Num1z2"/>
    <w:rPr>
      <w:rFonts w:ascii="Wingdings" w:hAnsi="Wingdings" w:cs="Wingdings"/>
    </w:rPr>
  </w:style>
  <w:style w:type="character" w:customStyle="1" w:styleId="WW8Num1z4">
    <w:name w:val="WW8Num1z4"/>
    <w:rPr>
      <w:rFonts w:ascii="Courier New" w:hAnsi="Courier New" w:cs="Courier New"/>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Symbol" w:hAnsi="Symbol" w:cs="Symbol"/>
    </w:rPr>
  </w:style>
  <w:style w:type="character" w:customStyle="1" w:styleId="WW8Num4z2">
    <w:name w:val="WW8Num4z2"/>
    <w:rPr>
      <w:rFonts w:ascii="Wingdings" w:hAnsi="Wingdings" w:cs="Wingdings"/>
    </w:rPr>
  </w:style>
  <w:style w:type="character" w:customStyle="1" w:styleId="WW8Num4z4">
    <w:name w:val="WW8Num4z4"/>
    <w:rPr>
      <w:rFonts w:ascii="Courier New" w:hAnsi="Courier New" w:cs="Courier New"/>
    </w:rPr>
  </w:style>
  <w:style w:type="character" w:customStyle="1" w:styleId="WW8Num5z0">
    <w:name w:val="WW8Num5z0"/>
    <w:rPr>
      <w:rFonts w:ascii="Symbol" w:hAnsi="Symbol" w:cs="Symbol"/>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WW8Num6z0">
    <w:name w:val="WW8Num6z0"/>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WW8Num7z0">
    <w:name w:val="WW8Num7z0"/>
    <w:rPr>
      <w:rFonts w:ascii="Times New Roman" w:hAnsi="Times New Roman" w:cs="Times New Roman"/>
    </w:rPr>
  </w:style>
  <w:style w:type="character" w:customStyle="1" w:styleId="WW8Num7z1">
    <w:name w:val="WW8Num7z1"/>
    <w:rPr>
      <w:rFonts w:ascii="Symbol" w:hAnsi="Symbol" w:cs="Symbol"/>
    </w:rPr>
  </w:style>
  <w:style w:type="character" w:customStyle="1" w:styleId="WW8Num7z2">
    <w:name w:val="WW8Num7z2"/>
    <w:rPr>
      <w:rFonts w:ascii="Wingdings" w:hAnsi="Wingdings" w:cs="Wingdings"/>
    </w:rPr>
  </w:style>
  <w:style w:type="character" w:customStyle="1" w:styleId="WW8Num7z4">
    <w:name w:val="WW8Num7z4"/>
    <w:rPr>
      <w:rFonts w:ascii="Courier New" w:hAnsi="Courier New" w:cs="Courier New"/>
    </w:rPr>
  </w:style>
  <w:style w:type="character" w:customStyle="1" w:styleId="WW8Num8z0">
    <w:name w:val="WW8Num8z0"/>
    <w:rPr>
      <w:rFonts w:ascii="StarSymbol" w:hAnsi="StarSymbol" w:cs="StarSymbol"/>
    </w:rPr>
  </w:style>
  <w:style w:type="character" w:customStyle="1" w:styleId="WW8Num9z0">
    <w:name w:val="WW8Num9z0"/>
    <w:rPr>
      <w:rFonts w:ascii="StarSymbol" w:hAnsi="StarSymbol" w:cs="StarSymbol"/>
    </w:rPr>
  </w:style>
  <w:style w:type="character" w:customStyle="1" w:styleId="WW8Num10z0">
    <w:name w:val="WW8Num10z0"/>
    <w:rPr>
      <w:b/>
    </w:rPr>
  </w:style>
  <w:style w:type="character" w:customStyle="1" w:styleId="WW8Num10ztrue">
    <w:name w:val="WW8Num10ztrue"/>
  </w:style>
  <w:style w:type="character" w:customStyle="1" w:styleId="WW8Num10ztrue7">
    <w:name w:val="WW8Num10ztrue7"/>
  </w:style>
  <w:style w:type="character" w:customStyle="1" w:styleId="WW8Num10ztrue6">
    <w:name w:val="WW8Num10ztrue6"/>
  </w:style>
  <w:style w:type="character" w:customStyle="1" w:styleId="WW8Num10ztrue5">
    <w:name w:val="WW8Num10ztrue5"/>
  </w:style>
  <w:style w:type="character" w:customStyle="1" w:styleId="WW8Num10ztrue4">
    <w:name w:val="WW8Num10ztrue4"/>
  </w:style>
  <w:style w:type="character" w:customStyle="1" w:styleId="WW8Num10ztrue3">
    <w:name w:val="WW8Num10ztrue3"/>
  </w:style>
  <w:style w:type="character" w:customStyle="1" w:styleId="WW8Num10ztrue2">
    <w:name w:val="WW8Num10ztrue2"/>
  </w:style>
  <w:style w:type="character" w:customStyle="1" w:styleId="WW8Num10ztrue1">
    <w:name w:val="WW8Num10ztrue1"/>
  </w:style>
  <w:style w:type="character" w:customStyle="1" w:styleId="WW8Num11z0">
    <w:name w:val="WW8Num11z0"/>
    <w:rPr>
      <w:rFonts w:ascii="Symbol" w:eastAsia="Times New Roman" w:hAnsi="Symbol"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eastAsia="Times New Roman"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eastAsia="Times New Roman" w:hAnsi="Symbol" w:cs="Times New Roman"/>
      <w:color w:val="FF0000"/>
      <w:sz w:val="24"/>
      <w:szCs w:val="24"/>
      <w:lang w:eastAsia="ar-SA"/>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hAnsi="Times New Roman" w:cs="Times New Roman"/>
    </w:rPr>
  </w:style>
  <w:style w:type="character" w:customStyle="1" w:styleId="WW8Num15z0">
    <w:name w:val="WW8Num15z0"/>
    <w:rPr>
      <w:rFonts w:ascii="Symbol" w:eastAsia="Times New Roman" w:hAnsi="Symbol"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true">
    <w:name w:val="WW8Num16ztrue"/>
  </w:style>
  <w:style w:type="character" w:customStyle="1" w:styleId="WW8Num16ztrue7">
    <w:name w:val="WW8Num16ztrue7"/>
  </w:style>
  <w:style w:type="character" w:customStyle="1" w:styleId="WW8Num16ztrue6">
    <w:name w:val="WW8Num16ztrue6"/>
  </w:style>
  <w:style w:type="character" w:customStyle="1" w:styleId="WW8Num16ztrue5">
    <w:name w:val="WW8Num16ztrue5"/>
  </w:style>
  <w:style w:type="character" w:customStyle="1" w:styleId="WW8Num16ztrue4">
    <w:name w:val="WW8Num16ztrue4"/>
  </w:style>
  <w:style w:type="character" w:customStyle="1" w:styleId="WW8Num16ztrue3">
    <w:name w:val="WW8Num16ztrue3"/>
  </w:style>
  <w:style w:type="character" w:customStyle="1" w:styleId="WW8Num16ztrue2">
    <w:name w:val="WW8Num16ztrue2"/>
  </w:style>
  <w:style w:type="character" w:customStyle="1" w:styleId="WW8Num16ztrue1">
    <w:name w:val="WW8Num16ztrue1"/>
  </w:style>
  <w:style w:type="character" w:customStyle="1" w:styleId="WW8Num17zfalse">
    <w:name w:val="WW8Num17zfalse"/>
  </w:style>
  <w:style w:type="character" w:customStyle="1" w:styleId="WW8Num17ztrue">
    <w:name w:val="WW8Num17ztrue"/>
  </w:style>
  <w:style w:type="character" w:customStyle="1" w:styleId="WW8Num17ztrue7">
    <w:name w:val="WW8Num17ztrue7"/>
  </w:style>
  <w:style w:type="character" w:customStyle="1" w:styleId="WW8Num17ztrue6">
    <w:name w:val="WW8Num17ztrue6"/>
  </w:style>
  <w:style w:type="character" w:customStyle="1" w:styleId="WW8Num17ztrue5">
    <w:name w:val="WW8Num17ztrue5"/>
  </w:style>
  <w:style w:type="character" w:customStyle="1" w:styleId="WW8Num17ztrue4">
    <w:name w:val="WW8Num17ztrue4"/>
  </w:style>
  <w:style w:type="character" w:customStyle="1" w:styleId="WW8Num17ztrue3">
    <w:name w:val="WW8Num17ztrue3"/>
  </w:style>
  <w:style w:type="character" w:customStyle="1" w:styleId="WW8Num17ztrue2">
    <w:name w:val="WW8Num17ztrue2"/>
  </w:style>
  <w:style w:type="character" w:customStyle="1" w:styleId="WW8Num17ztrue1">
    <w:name w:val="WW8Num17ztrue1"/>
  </w:style>
  <w:style w:type="character" w:customStyle="1" w:styleId="WW8Num18z0">
    <w:name w:val="WW8Num18z0"/>
    <w:rPr>
      <w:rFonts w:ascii="Times New Roman" w:hAnsi="Times New Roman" w:cs="Times New Roman"/>
    </w:rPr>
  </w:style>
  <w:style w:type="character" w:customStyle="1" w:styleId="WW8Num19z0">
    <w:name w:val="WW8Num19z0"/>
    <w:rPr>
      <w:rFonts w:ascii="Symbol" w:eastAsia="Times New Roman" w:hAnsi="Symbol" w:cs="Symbol"/>
      <w:sz w:val="24"/>
      <w:szCs w:val="24"/>
      <w:lang w:eastAsia="ar-SA"/>
    </w:rPr>
  </w:style>
  <w:style w:type="character" w:customStyle="1" w:styleId="WW8Num19ztrue">
    <w:name w:val="WW8Num19ztrue"/>
  </w:style>
  <w:style w:type="character" w:customStyle="1" w:styleId="WW8Num19ztrue7">
    <w:name w:val="WW8Num19ztrue7"/>
  </w:style>
  <w:style w:type="character" w:customStyle="1" w:styleId="WW8Num19ztrue6">
    <w:name w:val="WW8Num19ztrue6"/>
  </w:style>
  <w:style w:type="character" w:customStyle="1" w:styleId="WW8Num19ztrue5">
    <w:name w:val="WW8Num19ztrue5"/>
  </w:style>
  <w:style w:type="character" w:customStyle="1" w:styleId="WW8Num19ztrue4">
    <w:name w:val="WW8Num19ztrue4"/>
  </w:style>
  <w:style w:type="character" w:customStyle="1" w:styleId="WW8Num19ztrue3">
    <w:name w:val="WW8Num19ztrue3"/>
  </w:style>
  <w:style w:type="character" w:customStyle="1" w:styleId="WW8Num19ztrue2">
    <w:name w:val="WW8Num19ztrue2"/>
  </w:style>
  <w:style w:type="character" w:customStyle="1" w:styleId="WW8Num19ztrue1">
    <w:name w:val="WW8Num19ztrue1"/>
  </w:style>
  <w:style w:type="character" w:customStyle="1" w:styleId="WW8Num20z0">
    <w:name w:val="WW8Num20z0"/>
    <w:rPr>
      <w:rFonts w:ascii="Symbol" w:eastAsia="Times New Roman" w:hAnsi="Symbol"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Symbol" w:eastAsia="Times New Roman" w:hAnsi="Symbol"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true">
    <w:name w:val="WW8Num22ztrue"/>
  </w:style>
  <w:style w:type="character" w:customStyle="1" w:styleId="WW8Num22ztrue7">
    <w:name w:val="WW8Num22ztrue7"/>
  </w:style>
  <w:style w:type="character" w:customStyle="1" w:styleId="WW8Num22ztrue6">
    <w:name w:val="WW8Num22ztrue6"/>
  </w:style>
  <w:style w:type="character" w:customStyle="1" w:styleId="WW8Num22ztrue5">
    <w:name w:val="WW8Num22ztrue5"/>
  </w:style>
  <w:style w:type="character" w:customStyle="1" w:styleId="WW8Num22ztrue4">
    <w:name w:val="WW8Num22ztrue4"/>
  </w:style>
  <w:style w:type="character" w:customStyle="1" w:styleId="WW8Num22ztrue3">
    <w:name w:val="WW8Num22ztrue3"/>
  </w:style>
  <w:style w:type="character" w:customStyle="1" w:styleId="WW8Num22ztrue2">
    <w:name w:val="WW8Num22ztrue2"/>
  </w:style>
  <w:style w:type="character" w:customStyle="1" w:styleId="WW8Num22ztrue1">
    <w:name w:val="WW8Num22ztrue1"/>
  </w:style>
  <w:style w:type="character" w:customStyle="1" w:styleId="WW8Num23z0">
    <w:name w:val="WW8Num23z0"/>
    <w:rPr>
      <w:rFonts w:ascii="Symbol" w:eastAsia="Times New Roman" w:hAnsi="Symbol" w:cs="Times New Roman"/>
      <w:color w:val="000000"/>
      <w:sz w:val="24"/>
      <w:szCs w:val="24"/>
      <w:lang w:eastAsia="ar-SA"/>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eastAsia="Times New Roman" w:hAnsi="Symbol" w:cs="Times New Roman"/>
      <w:color w:val="000000"/>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Symbol" w:eastAsia="Times New Roman" w:hAnsi="Symbol" w:cs="Times New Roman"/>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5z4">
    <w:name w:val="WW8Num25z4"/>
    <w:rPr>
      <w:rFonts w:ascii="Courier New" w:hAnsi="Courier New" w:cs="Courier New"/>
    </w:rPr>
  </w:style>
  <w:style w:type="character" w:customStyle="1" w:styleId="WW8Num26z0">
    <w:name w:val="WW8Num26z0"/>
    <w:rPr>
      <w:rFonts w:ascii="Symbol" w:eastAsia="Times New Roman" w:hAnsi="Symbol"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rPr>
      <w:rFonts w:ascii="Symbol" w:eastAsia="Times New Roman" w:hAnsi="Symbol"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eastAsia="Times New Roman" w:hAnsi="Symbol"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ascii="Symbol" w:eastAsia="Times New Roman" w:hAnsi="Symbol"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eastAsia="Times New Roman" w:hAnsi="Symbol"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WW8Num31z0">
    <w:name w:val="WW8Num31z0"/>
    <w:rPr>
      <w:rFonts w:ascii="Symbol" w:eastAsia="Times New Roman" w:hAnsi="Symbol" w:cs="Times New Roman"/>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1z3">
    <w:name w:val="WW8Num31z3"/>
    <w:rPr>
      <w:rFonts w:ascii="Symbol" w:hAnsi="Symbol" w:cs="Symbol"/>
    </w:rPr>
  </w:style>
  <w:style w:type="character" w:customStyle="1" w:styleId="WW8Num32z0">
    <w:name w:val="WW8Num32z0"/>
    <w:rPr>
      <w:b/>
    </w:rPr>
  </w:style>
  <w:style w:type="character" w:customStyle="1" w:styleId="WW8Num32z1">
    <w:name w:val="WW8Num32z1"/>
    <w:rPr>
      <w:color w:val="auto"/>
      <w:u w:val="single"/>
    </w:rPr>
  </w:style>
  <w:style w:type="character" w:customStyle="1" w:styleId="WW8Num32ztrue">
    <w:name w:val="WW8Num32ztrue"/>
  </w:style>
  <w:style w:type="character" w:customStyle="1" w:styleId="WW8Num32ztrue6">
    <w:name w:val="WW8Num32ztrue6"/>
  </w:style>
  <w:style w:type="character" w:customStyle="1" w:styleId="WW8Num32ztrue5">
    <w:name w:val="WW8Num32ztrue5"/>
  </w:style>
  <w:style w:type="character" w:customStyle="1" w:styleId="WW8Num32ztrue4">
    <w:name w:val="WW8Num32ztrue4"/>
  </w:style>
  <w:style w:type="character" w:customStyle="1" w:styleId="WW8Num32ztrue3">
    <w:name w:val="WW8Num32ztrue3"/>
  </w:style>
  <w:style w:type="character" w:customStyle="1" w:styleId="WW8Num32ztrue2">
    <w:name w:val="WW8Num32ztrue2"/>
  </w:style>
  <w:style w:type="character" w:customStyle="1" w:styleId="WW8Num32ztrue1">
    <w:name w:val="WW8Num32ztrue1"/>
  </w:style>
  <w:style w:type="character" w:customStyle="1" w:styleId="WW8Num33z0">
    <w:name w:val="WW8Num33z0"/>
    <w:rPr>
      <w:rFonts w:ascii="Symbol" w:eastAsia="Times New Roman" w:hAnsi="Symbol" w:cs="Times New Roman"/>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Symbol" w:eastAsia="Times New Roman" w:hAnsi="Symbol" w:cs="Times New Roman"/>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5z0">
    <w:name w:val="WW8Num35z0"/>
    <w:rPr>
      <w:rFonts w:ascii="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rFonts w:ascii="Symbol" w:eastAsia="Times New Roman" w:hAnsi="Symbol" w:cs="Times New Roman"/>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b/>
      <w:bCs/>
      <w:color w:val="000000"/>
    </w:rPr>
  </w:style>
  <w:style w:type="character" w:customStyle="1" w:styleId="WW8Num37ztrue">
    <w:name w:val="WW8Num37ztrue"/>
  </w:style>
  <w:style w:type="character" w:customStyle="1" w:styleId="WW8Num37ztrue7">
    <w:name w:val="WW8Num37ztrue7"/>
  </w:style>
  <w:style w:type="character" w:customStyle="1" w:styleId="WW8Num37ztrue6">
    <w:name w:val="WW8Num37ztrue6"/>
  </w:style>
  <w:style w:type="character" w:customStyle="1" w:styleId="WW8Num37ztrue5">
    <w:name w:val="WW8Num37ztrue5"/>
  </w:style>
  <w:style w:type="character" w:customStyle="1" w:styleId="WW8Num37ztrue4">
    <w:name w:val="WW8Num37ztrue4"/>
  </w:style>
  <w:style w:type="character" w:customStyle="1" w:styleId="WW8Num37ztrue3">
    <w:name w:val="WW8Num37ztrue3"/>
  </w:style>
  <w:style w:type="character" w:customStyle="1" w:styleId="WW8Num37ztrue2">
    <w:name w:val="WW8Num37ztrue2"/>
  </w:style>
  <w:style w:type="character" w:customStyle="1" w:styleId="WW8Num37ztrue1">
    <w:name w:val="WW8Num37ztrue1"/>
  </w:style>
  <w:style w:type="character" w:customStyle="1" w:styleId="WW8Num38z0">
    <w:name w:val="WW8Num38z0"/>
    <w:rPr>
      <w:rFonts w:ascii="Symbol" w:eastAsia="Times New Roman" w:hAnsi="Symbol"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Symbol" w:eastAsia="Times New Roman" w:hAnsi="Symbol"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eastAsia="Times New Roman" w:hAnsi="Symbol" w:cs="Times New Roman"/>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false">
    <w:name w:val="WW8Num41zfalse"/>
  </w:style>
  <w:style w:type="character" w:customStyle="1" w:styleId="WW8Num41ztrue">
    <w:name w:val="WW8Num41ztrue"/>
  </w:style>
  <w:style w:type="character" w:customStyle="1" w:styleId="WW8Num41ztrue7">
    <w:name w:val="WW8Num41ztrue7"/>
  </w:style>
  <w:style w:type="character" w:customStyle="1" w:styleId="WW8Num41ztrue6">
    <w:name w:val="WW8Num41ztrue6"/>
  </w:style>
  <w:style w:type="character" w:customStyle="1" w:styleId="WW8Num41ztrue5">
    <w:name w:val="WW8Num41ztrue5"/>
  </w:style>
  <w:style w:type="character" w:customStyle="1" w:styleId="WW8Num41ztrue4">
    <w:name w:val="WW8Num41ztrue4"/>
  </w:style>
  <w:style w:type="character" w:customStyle="1" w:styleId="WW8Num41ztrue3">
    <w:name w:val="WW8Num41ztrue3"/>
  </w:style>
  <w:style w:type="character" w:customStyle="1" w:styleId="WW8Num41ztrue2">
    <w:name w:val="WW8Num41ztrue2"/>
  </w:style>
  <w:style w:type="character" w:customStyle="1" w:styleId="WW8Num41ztrue1">
    <w:name w:val="WW8Num41ztrue1"/>
  </w:style>
  <w:style w:type="character" w:customStyle="1" w:styleId="WW8Num42z0">
    <w:name w:val="WW8Num42z0"/>
    <w:rPr>
      <w:rFonts w:ascii="Symbol" w:eastAsia="Times New Roman" w:hAnsi="Symbol" w:cs="Times New Roman"/>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Symbol" w:eastAsia="Times New Roman" w:hAnsi="Symbol"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0">
    <w:name w:val="WW8Num44z0"/>
    <w:rPr>
      <w:rFonts w:ascii="Symbol" w:eastAsia="Times New Roman" w:hAnsi="Symbol" w:cs="Times New Roman"/>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rPr>
      <w:rFonts w:ascii="Symbol" w:eastAsia="Times New Roman" w:hAnsi="Symbol" w:cs="Times New Roman"/>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5z3">
    <w:name w:val="WW8Num45z3"/>
    <w:rPr>
      <w:rFonts w:ascii="Symbol" w:hAnsi="Symbol" w:cs="Symbol"/>
    </w:rPr>
  </w:style>
  <w:style w:type="character" w:customStyle="1" w:styleId="WW8Num46z0">
    <w:name w:val="WW8Num46z0"/>
    <w:rPr>
      <w:rFonts w:ascii="Times New Roman" w:hAnsi="Times New Roman" w:cs="Times New Roman"/>
    </w:rPr>
  </w:style>
  <w:style w:type="character" w:customStyle="1" w:styleId="WW8Num47z0">
    <w:name w:val="WW8Num47z0"/>
    <w:rPr>
      <w:rFonts w:ascii="Symbol" w:eastAsia="Times New Roman" w:hAnsi="Symbol" w:cs="Times New Roman"/>
      <w:color w:val="000000"/>
    </w:rPr>
  </w:style>
  <w:style w:type="character" w:customStyle="1" w:styleId="WW8Num47z2">
    <w:name w:val="WW8Num47z2"/>
    <w:rPr>
      <w:rFonts w:ascii="Times New Roman" w:eastAsia="Times New Roman" w:hAnsi="Times New Roman" w:cs="Times New Roman"/>
    </w:rPr>
  </w:style>
  <w:style w:type="character" w:customStyle="1" w:styleId="WW8Num47z3">
    <w:name w:val="WW8Num47z3"/>
    <w:rPr>
      <w:rFonts w:ascii="Symbol" w:hAnsi="Symbol" w:cs="Symbol"/>
    </w:rPr>
  </w:style>
  <w:style w:type="character" w:customStyle="1" w:styleId="WW8Num47z4">
    <w:name w:val="WW8Num47z4"/>
    <w:rPr>
      <w:rFonts w:ascii="Courier New" w:hAnsi="Courier New" w:cs="Courier New"/>
    </w:rPr>
  </w:style>
  <w:style w:type="character" w:customStyle="1" w:styleId="WW8Num47z5">
    <w:name w:val="WW8Num47z5"/>
    <w:rPr>
      <w:rFonts w:ascii="Wingdings" w:hAnsi="Wingdings" w:cs="Wingdings"/>
    </w:rPr>
  </w:style>
  <w:style w:type="character" w:customStyle="1" w:styleId="WW8Num48z0">
    <w:name w:val="WW8Num48z0"/>
    <w:rPr>
      <w:rFonts w:ascii="Symbol" w:hAnsi="Symbol" w:cs="Symbol"/>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11">
    <w:name w:val="Основной шрифт абзаца1"/>
  </w:style>
  <w:style w:type="character" w:customStyle="1" w:styleId="50">
    <w:name w:val="Заголовок 5 Знак"/>
    <w:rPr>
      <w:rFonts w:ascii="Calibri" w:hAnsi="Calibri" w:cs="Calibri"/>
      <w:b/>
      <w:bCs/>
      <w:i/>
      <w:iCs/>
      <w:sz w:val="26"/>
      <w:szCs w:val="26"/>
    </w:rPr>
  </w:style>
  <w:style w:type="character" w:customStyle="1" w:styleId="12">
    <w:name w:val="Стиль 12 пт"/>
    <w:rPr>
      <w:sz w:val="24"/>
    </w:rPr>
  </w:style>
  <w:style w:type="character" w:customStyle="1" w:styleId="a4">
    <w:name w:val="Текст Знак"/>
    <w:aliases w:val=" Знак11 Знак,Знак11 Знак Знак,Знак11 Знак2"/>
    <w:rPr>
      <w:rFonts w:ascii="Courier New" w:hAnsi="Courier New" w:cs="Courier New"/>
      <w:lang w:val="ru-RU" w:bidi="ar-SA"/>
    </w:rPr>
  </w:style>
  <w:style w:type="character" w:customStyle="1" w:styleId="ConsPlusNormal">
    <w:name w:val="ConsPlusNormal Знак"/>
    <w:uiPriority w:val="99"/>
    <w:rPr>
      <w:rFonts w:ascii="Arial" w:hAnsi="Arial" w:cs="Arial"/>
      <w:lang w:val="ru-RU" w:bidi="ar-SA"/>
    </w:rPr>
  </w:style>
  <w:style w:type="character" w:customStyle="1" w:styleId="a5">
    <w:name w:val="Цветовое выделение"/>
    <w:rPr>
      <w:b/>
      <w:color w:val="000080"/>
    </w:rPr>
  </w:style>
  <w:style w:type="character" w:customStyle="1" w:styleId="a6">
    <w:name w:val="Гипертекстовая ссылка"/>
    <w:rPr>
      <w:rFonts w:cs="Times New Roman"/>
      <w:b/>
      <w:color w:val="008000"/>
    </w:rPr>
  </w:style>
  <w:style w:type="character" w:styleId="a7">
    <w:name w:val="page number"/>
    <w:basedOn w:val="11"/>
  </w:style>
  <w:style w:type="character" w:styleId="a8">
    <w:name w:val="Hyperlink"/>
    <w:uiPriority w:val="99"/>
    <w:rPr>
      <w:color w:val="0044AA"/>
      <w:u w:val="single"/>
    </w:rPr>
  </w:style>
  <w:style w:type="character" w:customStyle="1" w:styleId="100">
    <w:name w:val="Знак Знак10"/>
    <w:rPr>
      <w:rFonts w:ascii="Courier New" w:hAnsi="Courier New" w:cs="Courier New"/>
      <w:lang w:val="ru-RU" w:bidi="ar-SA"/>
    </w:rPr>
  </w:style>
  <w:style w:type="character" w:customStyle="1" w:styleId="20">
    <w:name w:val="Основной текст с отступом 2 Знак"/>
    <w:link w:val="21"/>
    <w:rPr>
      <w:sz w:val="24"/>
      <w:szCs w:val="24"/>
    </w:rPr>
  </w:style>
  <w:style w:type="character" w:customStyle="1" w:styleId="a9">
    <w:name w:val="Текст сноски Знак"/>
    <w:basedOn w:val="11"/>
  </w:style>
  <w:style w:type="character" w:customStyle="1" w:styleId="aa">
    <w:name w:val="Символ сноски"/>
    <w:rPr>
      <w:vertAlign w:val="superscript"/>
    </w:rPr>
  </w:style>
  <w:style w:type="character" w:styleId="ab">
    <w:name w:val="Strong"/>
    <w:qFormat/>
    <w:rPr>
      <w:b/>
      <w:bCs/>
    </w:rPr>
  </w:style>
  <w:style w:type="character" w:styleId="ac">
    <w:name w:val="footnote reference"/>
    <w:rPr>
      <w:vertAlign w:val="superscript"/>
    </w:rPr>
  </w:style>
  <w:style w:type="character" w:customStyle="1" w:styleId="ad">
    <w:name w:val="Ссылка указателя"/>
  </w:style>
  <w:style w:type="character" w:styleId="ae">
    <w:name w:val="endnote reference"/>
    <w:rPr>
      <w:vertAlign w:val="superscript"/>
    </w:rPr>
  </w:style>
  <w:style w:type="character" w:customStyle="1" w:styleId="af">
    <w:name w:val="Символы концевой сноски"/>
  </w:style>
  <w:style w:type="paragraph" w:styleId="af0">
    <w:name w:val="Title"/>
    <w:basedOn w:val="a0"/>
    <w:next w:val="af1"/>
    <w:pPr>
      <w:jc w:val="center"/>
    </w:pPr>
    <w:rPr>
      <w:sz w:val="28"/>
      <w:szCs w:val="28"/>
    </w:rPr>
  </w:style>
  <w:style w:type="paragraph" w:styleId="af1">
    <w:name w:val="Body Text"/>
    <w:basedOn w:val="a0"/>
    <w:link w:val="af2"/>
    <w:pPr>
      <w:spacing w:after="120"/>
    </w:pPr>
    <w:rPr>
      <w:lang w:val="x-none"/>
    </w:rPr>
  </w:style>
  <w:style w:type="paragraph" w:styleId="af3">
    <w:name w:val="List"/>
    <w:basedOn w:val="af1"/>
    <w:rPr>
      <w:rFonts w:cs="Mangal"/>
    </w:rPr>
  </w:style>
  <w:style w:type="paragraph" w:styleId="af4">
    <w:name w:val="caption"/>
    <w:basedOn w:val="a0"/>
    <w:qFormat/>
    <w:pPr>
      <w:suppressLineNumbers/>
      <w:spacing w:before="120" w:after="120"/>
    </w:pPr>
    <w:rPr>
      <w:rFonts w:cs="Mangal"/>
      <w:i/>
      <w:iCs/>
    </w:rPr>
  </w:style>
  <w:style w:type="paragraph" w:customStyle="1" w:styleId="13">
    <w:name w:val="Указатель1"/>
    <w:basedOn w:val="a0"/>
    <w:pPr>
      <w:suppressLineNumbers/>
    </w:pPr>
    <w:rPr>
      <w:rFonts w:cs="Mangal"/>
    </w:rPr>
  </w:style>
  <w:style w:type="paragraph" w:customStyle="1" w:styleId="14">
    <w:name w:val="Обычный (веб)1"/>
    <w:aliases w:val="Обычный (Web)"/>
    <w:basedOn w:val="a0"/>
    <w:link w:val="af5"/>
    <w:uiPriority w:val="99"/>
    <w:rPr>
      <w:lang w:val="x-none"/>
    </w:rPr>
  </w:style>
  <w:style w:type="paragraph" w:styleId="HTML">
    <w:name w:val="HTML Preformatted"/>
    <w:basedOn w:val="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6">
    <w:name w:val="Body Text Indent"/>
    <w:basedOn w:val="a0"/>
    <w:link w:val="af7"/>
    <w:pPr>
      <w:spacing w:after="120"/>
      <w:ind w:left="283"/>
    </w:pPr>
    <w:rPr>
      <w:lang w:val="x-none"/>
    </w:rPr>
  </w:style>
  <w:style w:type="paragraph" w:customStyle="1" w:styleId="ConsNormal">
    <w:name w:val="ConsNormal"/>
    <w:link w:val="ConsNormal0"/>
    <w:pPr>
      <w:suppressAutoHyphens/>
      <w:autoSpaceDE w:val="0"/>
      <w:ind w:right="19772" w:firstLine="720"/>
    </w:pPr>
    <w:rPr>
      <w:rFonts w:ascii="Arial" w:hAnsi="Arial" w:cs="Arial"/>
      <w:lang w:eastAsia="zh-CN"/>
    </w:rPr>
  </w:style>
  <w:style w:type="paragraph" w:customStyle="1" w:styleId="af8">
    <w:name w:val="МОЕ"/>
    <w:basedOn w:val="a0"/>
    <w:pPr>
      <w:ind w:firstLine="709"/>
      <w:jc w:val="both"/>
    </w:pPr>
    <w:rPr>
      <w:spacing w:val="10"/>
      <w:sz w:val="28"/>
      <w:szCs w:val="28"/>
    </w:rPr>
  </w:style>
  <w:style w:type="paragraph" w:customStyle="1" w:styleId="af9">
    <w:name w:val="основной"/>
    <w:basedOn w:val="a0"/>
    <w:pPr>
      <w:keepNext/>
      <w:suppressAutoHyphens/>
    </w:pPr>
    <w:rPr>
      <w:rFonts w:ascii="Arial" w:eastAsia="Lucida Sans Unicode" w:hAnsi="Arial" w:cs="Arial"/>
      <w:kern w:val="1"/>
    </w:rPr>
  </w:style>
  <w:style w:type="paragraph" w:customStyle="1" w:styleId="afa">
    <w:name w:val="Знак Знак Знак Знак Знак Знак"/>
    <w:basedOn w:val="a0"/>
    <w:pPr>
      <w:spacing w:before="280" w:after="280"/>
    </w:pPr>
    <w:rPr>
      <w:rFonts w:ascii="Tahoma" w:hAnsi="Tahoma" w:cs="Tahoma"/>
      <w:sz w:val="20"/>
      <w:szCs w:val="20"/>
      <w:lang w:val="en-US"/>
    </w:rPr>
  </w:style>
  <w:style w:type="paragraph" w:customStyle="1" w:styleId="Iauiue">
    <w:name w:val="Iau?iue"/>
    <w:pPr>
      <w:widowControl w:val="0"/>
      <w:suppressAutoHyphens/>
    </w:pPr>
    <w:rPr>
      <w:rFonts w:eastAsia="Arial"/>
      <w:lang w:eastAsia="zh-CN"/>
    </w:rPr>
  </w:style>
  <w:style w:type="paragraph" w:customStyle="1" w:styleId="15">
    <w:name w:val="Текст1"/>
    <w:basedOn w:val="a0"/>
    <w:rPr>
      <w:rFonts w:ascii="Courier New" w:hAnsi="Courier New" w:cs="Courier New"/>
      <w:sz w:val="20"/>
      <w:szCs w:val="20"/>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customStyle="1" w:styleId="nienie">
    <w:name w:val="nienie"/>
    <w:basedOn w:val="Iauiue"/>
    <w:pPr>
      <w:keepLines/>
      <w:numPr>
        <w:numId w:val="6"/>
      </w:numPr>
      <w:suppressAutoHyphens w:val="0"/>
      <w:ind w:left="709" w:hanging="284"/>
      <w:jc w:val="both"/>
    </w:pPr>
    <w:rPr>
      <w:rFonts w:ascii="Peterburg" w:eastAsia="Times New Roman" w:hAnsi="Peterburg" w:cs="Peterburg"/>
      <w:sz w:val="24"/>
      <w:szCs w:val="24"/>
    </w:rPr>
  </w:style>
  <w:style w:type="paragraph" w:customStyle="1" w:styleId="afb">
    <w:name w:val="Заголовок статьи"/>
    <w:basedOn w:val="a0"/>
    <w:next w:val="a0"/>
    <w:pPr>
      <w:widowControl w:val="0"/>
      <w:autoSpaceDE w:val="0"/>
      <w:ind w:left="1612" w:hanging="892"/>
      <w:jc w:val="both"/>
    </w:pPr>
    <w:rPr>
      <w:rFonts w:ascii="Arial" w:hAnsi="Arial" w:cs="Arial"/>
    </w:rPr>
  </w:style>
  <w:style w:type="paragraph" w:styleId="afc">
    <w:name w:val="footer"/>
    <w:basedOn w:val="a0"/>
    <w:link w:val="afd"/>
    <w:uiPriority w:val="99"/>
    <w:pPr>
      <w:tabs>
        <w:tab w:val="center" w:pos="4677"/>
        <w:tab w:val="right" w:pos="9355"/>
      </w:tabs>
    </w:pPr>
    <w:rPr>
      <w:lang w:val="x-none"/>
    </w:rPr>
  </w:style>
  <w:style w:type="paragraph" w:customStyle="1" w:styleId="afe">
    <w:name w:val="Зоны"/>
    <w:basedOn w:val="a0"/>
    <w:pPr>
      <w:tabs>
        <w:tab w:val="left" w:pos="567"/>
      </w:tabs>
      <w:snapToGrid w:val="0"/>
      <w:spacing w:before="160" w:after="160"/>
      <w:ind w:left="567"/>
      <w:jc w:val="both"/>
    </w:pPr>
    <w:rPr>
      <w:rFonts w:ascii="Arial" w:hAnsi="Arial" w:cs="Arial"/>
      <w:b/>
      <w:szCs w:val="20"/>
    </w:rPr>
  </w:style>
  <w:style w:type="paragraph" w:customStyle="1" w:styleId="a">
    <w:name w:val="ВидыДеятельности"/>
    <w:basedOn w:val="a0"/>
    <w:pPr>
      <w:numPr>
        <w:numId w:val="5"/>
      </w:numPr>
      <w:tabs>
        <w:tab w:val="left" w:pos="851"/>
      </w:tabs>
      <w:spacing w:after="80"/>
      <w:jc w:val="both"/>
    </w:pPr>
    <w:rPr>
      <w:rFonts w:ascii="Arial" w:hAnsi="Arial" w:cs="Arial"/>
      <w:sz w:val="22"/>
      <w:szCs w:val="20"/>
    </w:rPr>
  </w:style>
  <w:style w:type="paragraph" w:customStyle="1" w:styleId="src">
    <w:name w:val="src"/>
    <w:basedOn w:val="a0"/>
    <w:pPr>
      <w:spacing w:after="240"/>
    </w:pPr>
    <w:rPr>
      <w:i/>
      <w:iCs/>
      <w:color w:val="939756"/>
      <w:sz w:val="18"/>
      <w:szCs w:val="18"/>
    </w:rPr>
  </w:style>
  <w:style w:type="paragraph" w:customStyle="1" w:styleId="aff">
    <w:name w:val="Раздел"/>
    <w:basedOn w:val="a0"/>
    <w:pPr>
      <w:ind w:left="720"/>
    </w:pPr>
    <w:rPr>
      <w:b/>
    </w:rPr>
  </w:style>
  <w:style w:type="paragraph" w:customStyle="1" w:styleId="aff0">
    <w:name w:val="Генплан"/>
    <w:basedOn w:val="a0"/>
    <w:pPr>
      <w:tabs>
        <w:tab w:val="left" w:pos="7797"/>
      </w:tabs>
      <w:spacing w:line="360" w:lineRule="auto"/>
      <w:jc w:val="center"/>
    </w:pPr>
    <w:rPr>
      <w:b/>
      <w:sz w:val="32"/>
      <w:szCs w:val="28"/>
    </w:rPr>
  </w:style>
  <w:style w:type="paragraph" w:customStyle="1" w:styleId="S">
    <w:name w:val="S_Обычный в таблице"/>
    <w:basedOn w:val="a0"/>
    <w:pPr>
      <w:spacing w:line="360" w:lineRule="auto"/>
      <w:jc w:val="center"/>
    </w:pPr>
  </w:style>
  <w:style w:type="paragraph" w:styleId="aff1">
    <w:name w:val="header"/>
    <w:basedOn w:val="a0"/>
    <w:link w:val="aff2"/>
    <w:uiPriority w:val="99"/>
    <w:pPr>
      <w:tabs>
        <w:tab w:val="center" w:pos="4677"/>
        <w:tab w:val="right" w:pos="9355"/>
      </w:tabs>
    </w:pPr>
    <w:rPr>
      <w:lang w:val="x-none"/>
    </w:rPr>
  </w:style>
  <w:style w:type="paragraph" w:styleId="16">
    <w:name w:val="toc 1"/>
    <w:basedOn w:val="a0"/>
    <w:next w:val="a0"/>
    <w:uiPriority w:val="39"/>
  </w:style>
  <w:style w:type="paragraph" w:styleId="22">
    <w:name w:val="toc 2"/>
    <w:basedOn w:val="a0"/>
    <w:next w:val="a0"/>
    <w:uiPriority w:val="39"/>
    <w:pPr>
      <w:ind w:left="567"/>
    </w:pPr>
  </w:style>
  <w:style w:type="paragraph" w:styleId="30">
    <w:name w:val="toc 3"/>
    <w:basedOn w:val="a0"/>
    <w:next w:val="a0"/>
    <w:uiPriority w:val="39"/>
    <w:pPr>
      <w:ind w:left="1134"/>
    </w:pPr>
  </w:style>
  <w:style w:type="paragraph" w:styleId="4">
    <w:name w:val="toc 4"/>
    <w:basedOn w:val="a0"/>
    <w:next w:val="a0"/>
    <w:pPr>
      <w:ind w:left="851"/>
    </w:pPr>
  </w:style>
  <w:style w:type="paragraph" w:styleId="aff3">
    <w:name w:val="Balloon Text"/>
    <w:basedOn w:val="a0"/>
    <w:rPr>
      <w:rFonts w:ascii="Tahoma" w:hAnsi="Tahoma" w:cs="Tahoma"/>
      <w:sz w:val="16"/>
      <w:szCs w:val="16"/>
    </w:rPr>
  </w:style>
  <w:style w:type="paragraph" w:customStyle="1" w:styleId="18">
    <w:name w:val="Знак18"/>
    <w:basedOn w:val="a0"/>
    <w:pPr>
      <w:spacing w:after="160" w:line="240" w:lineRule="exact"/>
    </w:pPr>
    <w:rPr>
      <w:rFonts w:ascii="Verdana" w:hAnsi="Verdana" w:cs="Verdana"/>
      <w:sz w:val="20"/>
      <w:szCs w:val="20"/>
      <w:lang w:val="en-US"/>
    </w:rPr>
  </w:style>
  <w:style w:type="paragraph" w:styleId="aff4">
    <w:name w:val="List Paragraph"/>
    <w:basedOn w:val="a0"/>
    <w:uiPriority w:val="34"/>
    <w:qFormat/>
    <w:pPr>
      <w:ind w:left="720"/>
      <w:contextualSpacing/>
      <w:jc w:val="both"/>
    </w:pPr>
    <w:rPr>
      <w:rFonts w:ascii="Calibri" w:eastAsia="Calibri" w:hAnsi="Calibri" w:cs="Calibri"/>
      <w:sz w:val="22"/>
      <w:szCs w:val="22"/>
    </w:rPr>
  </w:style>
  <w:style w:type="paragraph" w:customStyle="1" w:styleId="210">
    <w:name w:val="Основной текст с отступом 21"/>
    <w:basedOn w:val="a0"/>
    <w:pPr>
      <w:spacing w:after="120" w:line="480" w:lineRule="auto"/>
      <w:ind w:left="283"/>
    </w:pPr>
    <w:rPr>
      <w:lang w:val="x-none"/>
    </w:rPr>
  </w:style>
  <w:style w:type="paragraph" w:styleId="aff5">
    <w:name w:val="footnote text"/>
    <w:basedOn w:val="a0"/>
    <w:rPr>
      <w:sz w:val="20"/>
      <w:szCs w:val="20"/>
    </w:rPr>
  </w:style>
  <w:style w:type="paragraph" w:styleId="aff6">
    <w:name w:val="No Spacing"/>
    <w:link w:val="aff7"/>
    <w:qFormat/>
    <w:pPr>
      <w:suppressAutoHyphens/>
    </w:pPr>
    <w:rPr>
      <w:rFonts w:ascii="Calibri" w:eastAsia="Calibri" w:hAnsi="Calibri"/>
      <w:sz w:val="22"/>
      <w:szCs w:val="22"/>
      <w:lang w:eastAsia="zh-CN"/>
    </w:rPr>
  </w:style>
  <w:style w:type="paragraph" w:customStyle="1" w:styleId="8">
    <w:name w:val="Стиль8"/>
    <w:basedOn w:val="a0"/>
    <w:pPr>
      <w:ind w:firstLine="567"/>
      <w:jc w:val="both"/>
    </w:pPr>
    <w:rPr>
      <w:rFonts w:ascii="Calibri" w:hAnsi="Calibri" w:cs="Calibri"/>
    </w:rPr>
  </w:style>
  <w:style w:type="paragraph" w:customStyle="1" w:styleId="0">
    <w:name w:val="Основной текст 0"/>
    <w:basedOn w:val="a0"/>
    <w:pPr>
      <w:ind w:firstLine="539"/>
      <w:jc w:val="both"/>
    </w:pPr>
    <w:rPr>
      <w:rFonts w:eastAsia="Calibri"/>
      <w:color w:val="000000"/>
      <w:kern w:val="1"/>
    </w:rPr>
  </w:style>
  <w:style w:type="paragraph" w:customStyle="1" w:styleId="aff8">
    <w:name w:val="Содержимое врезки"/>
    <w:basedOn w:val="af1"/>
  </w:style>
  <w:style w:type="paragraph" w:customStyle="1" w:styleId="aff9">
    <w:name w:val="Содержимое таблицы"/>
    <w:basedOn w:val="a0"/>
    <w:pPr>
      <w:suppressLineNumbers/>
    </w:pPr>
  </w:style>
  <w:style w:type="paragraph" w:customStyle="1" w:styleId="affa">
    <w:name w:val="Заголовок таблицы"/>
    <w:basedOn w:val="aff9"/>
    <w:pPr>
      <w:jc w:val="center"/>
    </w:pPr>
    <w:rPr>
      <w:b/>
      <w:bCs/>
    </w:rPr>
  </w:style>
  <w:style w:type="paragraph" w:styleId="51">
    <w:name w:val="toc 5"/>
    <w:basedOn w:val="13"/>
    <w:pPr>
      <w:tabs>
        <w:tab w:val="right" w:leader="dot" w:pos="8506"/>
      </w:tabs>
      <w:ind w:left="1132"/>
    </w:pPr>
  </w:style>
  <w:style w:type="paragraph" w:styleId="61">
    <w:name w:val="toc 6"/>
    <w:basedOn w:val="13"/>
    <w:pPr>
      <w:tabs>
        <w:tab w:val="right" w:leader="dot" w:pos="8223"/>
      </w:tabs>
      <w:ind w:left="1415"/>
    </w:pPr>
  </w:style>
  <w:style w:type="paragraph" w:styleId="71">
    <w:name w:val="toc 7"/>
    <w:basedOn w:val="13"/>
    <w:pPr>
      <w:tabs>
        <w:tab w:val="right" w:leader="dot" w:pos="7940"/>
      </w:tabs>
      <w:ind w:left="1698"/>
    </w:pPr>
  </w:style>
  <w:style w:type="paragraph" w:styleId="80">
    <w:name w:val="toc 8"/>
    <w:basedOn w:val="13"/>
    <w:pPr>
      <w:tabs>
        <w:tab w:val="right" w:leader="dot" w:pos="7657"/>
      </w:tabs>
      <w:ind w:left="1981"/>
    </w:pPr>
  </w:style>
  <w:style w:type="paragraph" w:styleId="9">
    <w:name w:val="toc 9"/>
    <w:basedOn w:val="13"/>
    <w:pPr>
      <w:tabs>
        <w:tab w:val="right" w:leader="dot" w:pos="7374"/>
      </w:tabs>
      <w:ind w:left="2264"/>
    </w:pPr>
  </w:style>
  <w:style w:type="paragraph" w:customStyle="1" w:styleId="101">
    <w:name w:val="Оглавление 10"/>
    <w:basedOn w:val="13"/>
    <w:pPr>
      <w:tabs>
        <w:tab w:val="right" w:leader="dot" w:pos="7091"/>
      </w:tabs>
      <w:ind w:left="2547"/>
    </w:pPr>
  </w:style>
  <w:style w:type="paragraph" w:styleId="affb">
    <w:name w:val="TOC Heading"/>
    <w:basedOn w:val="1"/>
    <w:next w:val="a0"/>
    <w:uiPriority w:val="39"/>
    <w:qFormat/>
    <w:rsid w:val="00F73E27"/>
    <w:pPr>
      <w:keepLines/>
      <w:numPr>
        <w:numId w:val="0"/>
      </w:numPr>
      <w:spacing w:before="480" w:after="0" w:line="276" w:lineRule="auto"/>
      <w:outlineLvl w:val="9"/>
    </w:pPr>
    <w:rPr>
      <w:rFonts w:ascii="Cambria" w:hAnsi="Cambria" w:cs="Times New Roman"/>
      <w:color w:val="365F91"/>
      <w:kern w:val="0"/>
      <w:sz w:val="28"/>
      <w:szCs w:val="28"/>
      <w:lang w:eastAsia="en-US"/>
    </w:rPr>
  </w:style>
  <w:style w:type="character" w:customStyle="1" w:styleId="aff7">
    <w:name w:val="Без интервала Знак"/>
    <w:link w:val="aff6"/>
    <w:rsid w:val="00F41784"/>
    <w:rPr>
      <w:rFonts w:ascii="Calibri" w:eastAsia="Calibri" w:hAnsi="Calibri"/>
      <w:sz w:val="22"/>
      <w:szCs w:val="22"/>
      <w:lang w:eastAsia="zh-CN" w:bidi="ar-SA"/>
    </w:rPr>
  </w:style>
  <w:style w:type="paragraph" w:customStyle="1" w:styleId="affc">
    <w:name w:val="Знак Знак Знак Знак Знак Знак Знак"/>
    <w:basedOn w:val="a0"/>
    <w:rsid w:val="00A435CE"/>
    <w:pPr>
      <w:spacing w:after="160" w:line="240" w:lineRule="exact"/>
    </w:pPr>
    <w:rPr>
      <w:rFonts w:ascii="Verdana" w:hAnsi="Verdana" w:cs="Verdana"/>
      <w:sz w:val="20"/>
      <w:szCs w:val="20"/>
      <w:lang w:val="en-US" w:eastAsia="en-US"/>
    </w:rPr>
  </w:style>
  <w:style w:type="character" w:customStyle="1" w:styleId="ConsNormal0">
    <w:name w:val="ConsNormal Знак"/>
    <w:link w:val="ConsNormal"/>
    <w:rsid w:val="00B04636"/>
    <w:rPr>
      <w:rFonts w:ascii="Arial" w:hAnsi="Arial" w:cs="Arial"/>
      <w:lang w:val="ru-RU" w:eastAsia="zh-CN" w:bidi="ar-SA"/>
    </w:rPr>
  </w:style>
  <w:style w:type="paragraph" w:styleId="21">
    <w:name w:val="Body Text Indent 2"/>
    <w:basedOn w:val="a0"/>
    <w:link w:val="20"/>
    <w:rsid w:val="0060663E"/>
    <w:pPr>
      <w:spacing w:after="120" w:line="480" w:lineRule="auto"/>
      <w:ind w:left="283"/>
    </w:pPr>
    <w:rPr>
      <w:lang w:val="x-none" w:eastAsia="x-none"/>
    </w:rPr>
  </w:style>
  <w:style w:type="character" w:customStyle="1" w:styleId="211">
    <w:name w:val="Основной текст с отступом 2 Знак1"/>
    <w:uiPriority w:val="99"/>
    <w:semiHidden/>
    <w:rsid w:val="0060663E"/>
    <w:rPr>
      <w:sz w:val="24"/>
      <w:szCs w:val="24"/>
      <w:lang w:eastAsia="zh-CN"/>
    </w:rPr>
  </w:style>
  <w:style w:type="paragraph" w:styleId="31">
    <w:name w:val="Body Text Indent 3"/>
    <w:basedOn w:val="a0"/>
    <w:link w:val="32"/>
    <w:uiPriority w:val="99"/>
    <w:unhideWhenUsed/>
    <w:rsid w:val="00E66EDD"/>
    <w:pPr>
      <w:spacing w:after="120"/>
      <w:ind w:left="283"/>
    </w:pPr>
    <w:rPr>
      <w:sz w:val="16"/>
      <w:szCs w:val="16"/>
      <w:lang w:val="x-none"/>
    </w:rPr>
  </w:style>
  <w:style w:type="character" w:customStyle="1" w:styleId="32">
    <w:name w:val="Основной текст с отступом 3 Знак"/>
    <w:link w:val="31"/>
    <w:uiPriority w:val="99"/>
    <w:rsid w:val="00E66EDD"/>
    <w:rPr>
      <w:sz w:val="16"/>
      <w:szCs w:val="16"/>
      <w:lang w:eastAsia="zh-CN"/>
    </w:rPr>
  </w:style>
  <w:style w:type="character" w:customStyle="1" w:styleId="60">
    <w:name w:val="Заголовок 6 Знак"/>
    <w:link w:val="6"/>
    <w:rsid w:val="00D81877"/>
    <w:rPr>
      <w:rFonts w:ascii="Calibri" w:hAnsi="Calibri"/>
      <w:b/>
      <w:bCs/>
      <w:sz w:val="22"/>
      <w:szCs w:val="22"/>
    </w:rPr>
  </w:style>
  <w:style w:type="character" w:customStyle="1" w:styleId="af2">
    <w:name w:val="Основной текст Знак"/>
    <w:link w:val="af1"/>
    <w:locked/>
    <w:rsid w:val="00D81877"/>
    <w:rPr>
      <w:sz w:val="24"/>
      <w:szCs w:val="24"/>
      <w:lang w:eastAsia="zh-CN"/>
    </w:rPr>
  </w:style>
  <w:style w:type="character" w:customStyle="1" w:styleId="17">
    <w:name w:val="Основной текст Знак1"/>
    <w:rsid w:val="00D81877"/>
    <w:rPr>
      <w:rFonts w:ascii="Times New Roman" w:hAnsi="Times New Roman" w:cs="Times New Roman"/>
      <w:sz w:val="23"/>
      <w:szCs w:val="23"/>
      <w:u w:val="none"/>
    </w:rPr>
  </w:style>
  <w:style w:type="paragraph" w:customStyle="1" w:styleId="affd">
    <w:name w:val="Нормальный (таблица)"/>
    <w:basedOn w:val="a0"/>
    <w:next w:val="a0"/>
    <w:uiPriority w:val="99"/>
    <w:rsid w:val="004715B5"/>
    <w:pPr>
      <w:widowControl w:val="0"/>
      <w:autoSpaceDE w:val="0"/>
      <w:autoSpaceDN w:val="0"/>
      <w:adjustRightInd w:val="0"/>
      <w:jc w:val="both"/>
    </w:pPr>
    <w:rPr>
      <w:lang w:eastAsia="ru-RU"/>
    </w:rPr>
  </w:style>
  <w:style w:type="paragraph" w:customStyle="1" w:styleId="Heading">
    <w:name w:val="Heading"/>
    <w:rsid w:val="000C7738"/>
    <w:pPr>
      <w:widowControl w:val="0"/>
      <w:autoSpaceDE w:val="0"/>
      <w:autoSpaceDN w:val="0"/>
      <w:adjustRightInd w:val="0"/>
    </w:pPr>
    <w:rPr>
      <w:rFonts w:ascii="Arial" w:hAnsi="Arial" w:cs="Arial"/>
      <w:b/>
      <w:bCs/>
      <w:color w:val="000000"/>
      <w:sz w:val="22"/>
      <w:szCs w:val="22"/>
    </w:rPr>
  </w:style>
  <w:style w:type="character" w:customStyle="1" w:styleId="affe">
    <w:name w:val="Опечатки"/>
    <w:rsid w:val="008E6C65"/>
    <w:rPr>
      <w:color w:val="FF0000"/>
    </w:rPr>
  </w:style>
  <w:style w:type="paragraph" w:customStyle="1" w:styleId="afff">
    <w:name w:val="Словарная статья"/>
    <w:basedOn w:val="a0"/>
    <w:next w:val="a0"/>
    <w:rsid w:val="008E6C65"/>
    <w:pPr>
      <w:widowControl w:val="0"/>
      <w:autoSpaceDE w:val="0"/>
      <w:autoSpaceDN w:val="0"/>
      <w:adjustRightInd w:val="0"/>
      <w:ind w:right="118"/>
      <w:jc w:val="both"/>
    </w:pPr>
    <w:rPr>
      <w:rFonts w:ascii="Arial" w:hAnsi="Arial" w:cs="Arial"/>
      <w:lang w:eastAsia="ru-RU"/>
    </w:rPr>
  </w:style>
  <w:style w:type="paragraph" w:customStyle="1" w:styleId="afff0">
    <w:name w:val="Центрированный (таблица)"/>
    <w:basedOn w:val="affd"/>
    <w:next w:val="a0"/>
    <w:uiPriority w:val="99"/>
    <w:rsid w:val="00E84C1A"/>
    <w:pPr>
      <w:jc w:val="center"/>
    </w:pPr>
  </w:style>
  <w:style w:type="paragraph" w:customStyle="1" w:styleId="Main">
    <w:name w:val="Main"/>
    <w:basedOn w:val="a0"/>
    <w:link w:val="Main0"/>
    <w:qFormat/>
    <w:rsid w:val="00A94F2E"/>
    <w:pPr>
      <w:ind w:firstLine="709"/>
      <w:jc w:val="both"/>
    </w:pPr>
    <w:rPr>
      <w:rFonts w:eastAsia="Calibri"/>
      <w:sz w:val="28"/>
      <w:szCs w:val="28"/>
      <w:lang w:val="x-none" w:eastAsia="x-none"/>
    </w:rPr>
  </w:style>
  <w:style w:type="character" w:customStyle="1" w:styleId="Main0">
    <w:name w:val="Main Знак"/>
    <w:link w:val="Main"/>
    <w:rsid w:val="00A94F2E"/>
    <w:rPr>
      <w:rFonts w:eastAsia="Calibri"/>
      <w:sz w:val="28"/>
      <w:szCs w:val="28"/>
    </w:rPr>
  </w:style>
  <w:style w:type="paragraph" w:customStyle="1" w:styleId="19">
    <w:name w:val="Абзац списка1"/>
    <w:basedOn w:val="a0"/>
    <w:rsid w:val="00A94F2E"/>
    <w:pPr>
      <w:ind w:left="720"/>
    </w:pPr>
    <w:rPr>
      <w:rFonts w:eastAsia="Calibri"/>
      <w:lang w:eastAsia="ru-RU"/>
    </w:rPr>
  </w:style>
  <w:style w:type="paragraph" w:customStyle="1" w:styleId="afff1">
    <w:name w:val="Статьи"/>
    <w:basedOn w:val="a0"/>
    <w:link w:val="afff2"/>
    <w:qFormat/>
    <w:rsid w:val="00491F75"/>
    <w:pPr>
      <w:keepNext/>
      <w:shd w:val="clear" w:color="auto" w:fill="FFFFFF"/>
      <w:tabs>
        <w:tab w:val="left" w:pos="8334"/>
      </w:tabs>
      <w:suppressAutoHyphens/>
      <w:ind w:left="1814" w:hanging="1247"/>
    </w:pPr>
    <w:rPr>
      <w:rFonts w:eastAsia="Calibri"/>
      <w:b/>
      <w:bCs/>
      <w:sz w:val="28"/>
      <w:szCs w:val="28"/>
      <w:lang w:val="x-none" w:eastAsia="x-none"/>
    </w:rPr>
  </w:style>
  <w:style w:type="character" w:customStyle="1" w:styleId="afff2">
    <w:name w:val="Статьи Знак"/>
    <w:link w:val="afff1"/>
    <w:rsid w:val="00491F75"/>
    <w:rPr>
      <w:rFonts w:eastAsia="Calibri"/>
      <w:b/>
      <w:bCs/>
      <w:sz w:val="28"/>
      <w:szCs w:val="28"/>
      <w:shd w:val="clear" w:color="auto" w:fill="FFFFFF"/>
    </w:rPr>
  </w:style>
  <w:style w:type="character" w:customStyle="1" w:styleId="afff3">
    <w:name w:val="Основной текст + Полужирный"/>
    <w:rsid w:val="00CB3FF7"/>
    <w:rPr>
      <w:rFonts w:ascii="Times New Roman" w:hAnsi="Times New Roman" w:cs="Times New Roman"/>
      <w:b/>
      <w:bCs/>
      <w:sz w:val="23"/>
      <w:szCs w:val="23"/>
      <w:u w:val="none"/>
    </w:rPr>
  </w:style>
  <w:style w:type="character" w:customStyle="1" w:styleId="40">
    <w:name w:val="Основной текст (4)_"/>
    <w:link w:val="41"/>
    <w:locked/>
    <w:rsid w:val="001E5D5D"/>
    <w:rPr>
      <w:i/>
      <w:iCs/>
      <w:sz w:val="23"/>
      <w:szCs w:val="23"/>
      <w:shd w:val="clear" w:color="auto" w:fill="FFFFFF"/>
    </w:rPr>
  </w:style>
  <w:style w:type="paragraph" w:customStyle="1" w:styleId="41">
    <w:name w:val="Основной текст (4)"/>
    <w:basedOn w:val="a0"/>
    <w:link w:val="40"/>
    <w:rsid w:val="001E5D5D"/>
    <w:pPr>
      <w:widowControl w:val="0"/>
      <w:shd w:val="clear" w:color="auto" w:fill="FFFFFF"/>
      <w:spacing w:line="274" w:lineRule="exact"/>
      <w:jc w:val="both"/>
    </w:pPr>
    <w:rPr>
      <w:i/>
      <w:iCs/>
      <w:sz w:val="23"/>
      <w:szCs w:val="23"/>
      <w:shd w:val="clear" w:color="auto" w:fill="FFFFFF"/>
      <w:lang w:val="x-none" w:eastAsia="x-none"/>
    </w:rPr>
  </w:style>
  <w:style w:type="character" w:customStyle="1" w:styleId="1a">
    <w:name w:val="Основной текст + Полужирный1"/>
    <w:rsid w:val="00F53153"/>
    <w:rPr>
      <w:rFonts w:ascii="Times New Roman" w:hAnsi="Times New Roman" w:cs="Times New Roman"/>
      <w:b/>
      <w:bCs/>
      <w:sz w:val="23"/>
      <w:szCs w:val="23"/>
      <w:u w:val="none"/>
    </w:rPr>
  </w:style>
  <w:style w:type="paragraph" w:customStyle="1" w:styleId="afff4">
    <w:name w:val="Мясо Знак"/>
    <w:basedOn w:val="a0"/>
    <w:rsid w:val="00F53153"/>
    <w:pPr>
      <w:suppressAutoHyphens/>
      <w:ind w:firstLine="709"/>
      <w:jc w:val="both"/>
    </w:pPr>
    <w:rPr>
      <w:rFonts w:eastAsia="MS Mincho"/>
      <w:sz w:val="28"/>
      <w:szCs w:val="28"/>
      <w:lang w:eastAsia="ar-SA"/>
    </w:rPr>
  </w:style>
  <w:style w:type="character" w:customStyle="1" w:styleId="52">
    <w:name w:val="Основной текст (5)"/>
    <w:rsid w:val="008B5D25"/>
    <w:rPr>
      <w:b/>
      <w:bCs/>
      <w:i/>
      <w:iCs/>
      <w:sz w:val="23"/>
      <w:szCs w:val="23"/>
      <w:u w:val="single"/>
      <w:shd w:val="clear" w:color="auto" w:fill="FFFFFF"/>
      <w:lang w:bidi="ar-SA"/>
    </w:rPr>
  </w:style>
  <w:style w:type="character" w:customStyle="1" w:styleId="53">
    <w:name w:val="Основной текст (5)_"/>
    <w:link w:val="510"/>
    <w:locked/>
    <w:rsid w:val="00D47633"/>
    <w:rPr>
      <w:b/>
      <w:bCs/>
      <w:i/>
      <w:iCs/>
      <w:sz w:val="23"/>
      <w:szCs w:val="23"/>
      <w:shd w:val="clear" w:color="auto" w:fill="FFFFFF"/>
    </w:rPr>
  </w:style>
  <w:style w:type="paragraph" w:customStyle="1" w:styleId="510">
    <w:name w:val="Основной текст (5)1"/>
    <w:basedOn w:val="a0"/>
    <w:link w:val="53"/>
    <w:rsid w:val="00D47633"/>
    <w:pPr>
      <w:widowControl w:val="0"/>
      <w:shd w:val="clear" w:color="auto" w:fill="FFFFFF"/>
      <w:spacing w:line="278" w:lineRule="exact"/>
      <w:jc w:val="both"/>
    </w:pPr>
    <w:rPr>
      <w:b/>
      <w:bCs/>
      <w:i/>
      <w:iCs/>
      <w:sz w:val="23"/>
      <w:szCs w:val="23"/>
      <w:shd w:val="clear" w:color="auto" w:fill="FFFFFF"/>
      <w:lang w:val="x-none" w:eastAsia="x-none"/>
    </w:rPr>
  </w:style>
  <w:style w:type="character" w:customStyle="1" w:styleId="aff2">
    <w:name w:val="Верхний колонтитул Знак"/>
    <w:link w:val="aff1"/>
    <w:uiPriority w:val="99"/>
    <w:rsid w:val="00260C4C"/>
    <w:rPr>
      <w:sz w:val="24"/>
      <w:szCs w:val="24"/>
      <w:lang w:eastAsia="zh-CN"/>
    </w:rPr>
  </w:style>
  <w:style w:type="character" w:customStyle="1" w:styleId="afd">
    <w:name w:val="Нижний колонтитул Знак"/>
    <w:link w:val="afc"/>
    <w:uiPriority w:val="99"/>
    <w:rsid w:val="00260C4C"/>
    <w:rPr>
      <w:sz w:val="24"/>
      <w:szCs w:val="24"/>
      <w:lang w:eastAsia="zh-CN"/>
    </w:rPr>
  </w:style>
  <w:style w:type="paragraph" w:customStyle="1" w:styleId="formattexttopleveltext">
    <w:name w:val="formattext topleveltext"/>
    <w:basedOn w:val="a0"/>
    <w:rsid w:val="008504B8"/>
    <w:pPr>
      <w:spacing w:before="100" w:beforeAutospacing="1" w:after="100" w:afterAutospacing="1"/>
    </w:pPr>
    <w:rPr>
      <w:lang w:eastAsia="ru-RU"/>
    </w:rPr>
  </w:style>
  <w:style w:type="paragraph" w:customStyle="1" w:styleId="S0">
    <w:name w:val="S_Обычный"/>
    <w:basedOn w:val="a0"/>
    <w:link w:val="S1"/>
    <w:qFormat/>
    <w:rsid w:val="00FC6381"/>
    <w:pPr>
      <w:spacing w:line="360" w:lineRule="auto"/>
      <w:ind w:firstLine="709"/>
      <w:jc w:val="both"/>
    </w:pPr>
    <w:rPr>
      <w:rFonts w:ascii="Calibri" w:eastAsia="Calibri" w:hAnsi="Calibri"/>
      <w:lang w:val="x-none" w:eastAsia="x-none"/>
    </w:rPr>
  </w:style>
  <w:style w:type="character" w:customStyle="1" w:styleId="S1">
    <w:name w:val="S_Обычный Знак"/>
    <w:link w:val="S0"/>
    <w:locked/>
    <w:rsid w:val="00FC6381"/>
    <w:rPr>
      <w:rFonts w:ascii="Calibri" w:eastAsia="Calibri" w:hAnsi="Calibri"/>
      <w:sz w:val="24"/>
      <w:szCs w:val="24"/>
      <w:lang w:val="x-none" w:eastAsia="x-none"/>
    </w:rPr>
  </w:style>
  <w:style w:type="paragraph" w:styleId="afff5">
    <w:name w:val="Plain Text"/>
    <w:aliases w:val="Знак11, Знак11"/>
    <w:basedOn w:val="a0"/>
    <w:link w:val="1b"/>
    <w:rsid w:val="0034469E"/>
    <w:rPr>
      <w:rFonts w:ascii="Courier New" w:hAnsi="Courier New"/>
      <w:sz w:val="20"/>
      <w:szCs w:val="20"/>
      <w:lang w:val="x-none" w:eastAsia="x-none"/>
    </w:rPr>
  </w:style>
  <w:style w:type="character" w:customStyle="1" w:styleId="1b">
    <w:name w:val="Текст Знак1"/>
    <w:aliases w:val="Знак11 Знак, Знак11 Знак1"/>
    <w:link w:val="afff5"/>
    <w:rsid w:val="0034469E"/>
    <w:rPr>
      <w:rFonts w:ascii="Courier New" w:hAnsi="Courier New"/>
      <w:lang w:val="x-none"/>
    </w:rPr>
  </w:style>
  <w:style w:type="character" w:customStyle="1" w:styleId="apple-converted-space">
    <w:name w:val="apple-converted-space"/>
    <w:basedOn w:val="a1"/>
    <w:rsid w:val="0094655F"/>
  </w:style>
  <w:style w:type="paragraph" w:customStyle="1" w:styleId="Default">
    <w:name w:val="Default"/>
    <w:rsid w:val="00691BC7"/>
    <w:pPr>
      <w:autoSpaceDE w:val="0"/>
      <w:autoSpaceDN w:val="0"/>
      <w:adjustRightInd w:val="0"/>
    </w:pPr>
    <w:rPr>
      <w:color w:val="000000"/>
      <w:sz w:val="24"/>
      <w:szCs w:val="24"/>
    </w:rPr>
  </w:style>
  <w:style w:type="character" w:customStyle="1" w:styleId="af7">
    <w:name w:val="Основной текст с отступом Знак"/>
    <w:link w:val="af6"/>
    <w:locked/>
    <w:rsid w:val="00B92188"/>
    <w:rPr>
      <w:sz w:val="24"/>
      <w:szCs w:val="24"/>
      <w:lang w:eastAsia="zh-CN"/>
    </w:rPr>
  </w:style>
  <w:style w:type="paragraph" w:customStyle="1" w:styleId="1c">
    <w:name w:val="Абзац списка1"/>
    <w:basedOn w:val="a0"/>
    <w:rsid w:val="00D36071"/>
    <w:pPr>
      <w:ind w:left="720"/>
    </w:pPr>
    <w:rPr>
      <w:rFonts w:eastAsia="Calibri"/>
      <w:lang w:eastAsia="ru-RU"/>
    </w:rPr>
  </w:style>
  <w:style w:type="character" w:customStyle="1" w:styleId="111">
    <w:name w:val="Знак11 Знак1"/>
    <w:aliases w:val=" Знак11 Знак Знак1"/>
    <w:locked/>
    <w:rsid w:val="003A061C"/>
    <w:rPr>
      <w:rFonts w:ascii="Courier New" w:hAnsi="Courier New" w:cs="Courier New"/>
      <w:sz w:val="24"/>
      <w:szCs w:val="24"/>
      <w:lang w:val="ru-RU" w:eastAsia="ru-RU" w:bidi="ar-SA"/>
    </w:rPr>
  </w:style>
  <w:style w:type="paragraph" w:customStyle="1" w:styleId="1d">
    <w:name w:val="Мама1"/>
    <w:basedOn w:val="a0"/>
    <w:rsid w:val="003A061C"/>
    <w:pPr>
      <w:tabs>
        <w:tab w:val="left" w:pos="1620"/>
      </w:tabs>
      <w:ind w:firstLine="709"/>
      <w:jc w:val="center"/>
    </w:pPr>
    <w:rPr>
      <w:b/>
      <w:sz w:val="28"/>
      <w:szCs w:val="28"/>
      <w:lang w:eastAsia="ru-RU"/>
    </w:rPr>
  </w:style>
  <w:style w:type="paragraph" w:styleId="23">
    <w:name w:val="List Bullet 2"/>
    <w:basedOn w:val="a0"/>
    <w:autoRedefine/>
    <w:rsid w:val="003A061C"/>
    <w:pPr>
      <w:tabs>
        <w:tab w:val="num" w:pos="552"/>
      </w:tabs>
      <w:spacing w:after="240" w:line="240" w:lineRule="atLeast"/>
      <w:ind w:left="1800" w:hanging="552"/>
      <w:jc w:val="both"/>
    </w:pPr>
    <w:rPr>
      <w:rFonts w:ascii="Arial" w:hAnsi="Arial" w:cs="Arial"/>
      <w:spacing w:val="-5"/>
      <w:sz w:val="20"/>
      <w:szCs w:val="20"/>
      <w:lang w:eastAsia="en-US"/>
    </w:rPr>
  </w:style>
  <w:style w:type="paragraph" w:customStyle="1" w:styleId="p7">
    <w:name w:val="p7"/>
    <w:basedOn w:val="a0"/>
    <w:rsid w:val="003A061C"/>
    <w:pPr>
      <w:spacing w:before="100" w:beforeAutospacing="1" w:after="100" w:afterAutospacing="1"/>
    </w:pPr>
    <w:rPr>
      <w:lang w:eastAsia="ru-RU"/>
    </w:rPr>
  </w:style>
  <w:style w:type="paragraph" w:customStyle="1" w:styleId="p10">
    <w:name w:val="p10"/>
    <w:basedOn w:val="a0"/>
    <w:rsid w:val="003A061C"/>
    <w:pPr>
      <w:spacing w:before="100" w:beforeAutospacing="1" w:after="100" w:afterAutospacing="1"/>
    </w:pPr>
    <w:rPr>
      <w:lang w:eastAsia="ru-RU"/>
    </w:rPr>
  </w:style>
  <w:style w:type="paragraph" w:customStyle="1" w:styleId="10">
    <w:name w:val="Маркированный_1"/>
    <w:basedOn w:val="a0"/>
    <w:link w:val="110"/>
    <w:semiHidden/>
    <w:rsid w:val="00C85462"/>
    <w:pPr>
      <w:numPr>
        <w:numId w:val="21"/>
      </w:numPr>
      <w:spacing w:line="360" w:lineRule="auto"/>
      <w:jc w:val="both"/>
    </w:pPr>
    <w:rPr>
      <w:lang w:val="x-none" w:eastAsia="x-none"/>
    </w:rPr>
  </w:style>
  <w:style w:type="character" w:customStyle="1" w:styleId="110">
    <w:name w:val="Маркированный_1 Знак1"/>
    <w:link w:val="10"/>
    <w:semiHidden/>
    <w:rsid w:val="00C85462"/>
    <w:rPr>
      <w:sz w:val="24"/>
      <w:szCs w:val="24"/>
    </w:rPr>
  </w:style>
  <w:style w:type="character" w:customStyle="1" w:styleId="blk">
    <w:name w:val="blk"/>
    <w:basedOn w:val="a1"/>
    <w:rsid w:val="002F4014"/>
  </w:style>
  <w:style w:type="character" w:customStyle="1" w:styleId="af5">
    <w:name w:val="Обычный (веб) Знак"/>
    <w:aliases w:val="Обычный (Web) Знак"/>
    <w:link w:val="14"/>
    <w:uiPriority w:val="99"/>
    <w:rsid w:val="00BA615F"/>
    <w:rPr>
      <w:sz w:val="24"/>
      <w:szCs w:val="24"/>
      <w:lang w:eastAsia="zh-CN"/>
    </w:rPr>
  </w:style>
  <w:style w:type="character" w:customStyle="1" w:styleId="70">
    <w:name w:val="Заголовок 7 Знак"/>
    <w:basedOn w:val="a1"/>
    <w:link w:val="7"/>
    <w:uiPriority w:val="9"/>
    <w:semiHidden/>
    <w:rsid w:val="000F1E2B"/>
    <w:rPr>
      <w:rFonts w:asciiTheme="majorHAnsi" w:eastAsiaTheme="majorEastAsia" w:hAnsiTheme="majorHAnsi" w:cstheme="majorBidi"/>
      <w:i/>
      <w:iCs/>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91434">
      <w:bodyDiv w:val="1"/>
      <w:marLeft w:val="0"/>
      <w:marRight w:val="0"/>
      <w:marTop w:val="0"/>
      <w:marBottom w:val="0"/>
      <w:divBdr>
        <w:top w:val="none" w:sz="0" w:space="0" w:color="auto"/>
        <w:left w:val="none" w:sz="0" w:space="0" w:color="auto"/>
        <w:bottom w:val="none" w:sz="0" w:space="0" w:color="auto"/>
        <w:right w:val="none" w:sz="0" w:space="0" w:color="auto"/>
      </w:divBdr>
    </w:div>
    <w:div w:id="57720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onsultant.ru/document/cons_doc_LAW_383542/ef7f37a43741b89c0d5fc101a4df835833548c5e/" TargetMode="External"/><Relationship Id="rId26" Type="http://schemas.openxmlformats.org/officeDocument/2006/relationships/hyperlink" Target="https://www.consultant.ru/document/cons_doc_LAW_454388/fb76ce1fdb5356574b298a9dcdafcfc8fc6c937b/" TargetMode="External"/><Relationship Id="rId3" Type="http://schemas.openxmlformats.org/officeDocument/2006/relationships/styles" Target="styles.xml"/><Relationship Id="rId21" Type="http://schemas.openxmlformats.org/officeDocument/2006/relationships/hyperlink" Target="http://www.consultant.ru/document/cons_doc_LAW_351269/fb76ce1fdb5356574b298a9dcdafcfc8fc6c937b/"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onsultant.ru/document/cons_doc_LAW_448360/3f83870e8f7020f237e7f4f5d486530c4bb0d5f5/" TargetMode="External"/><Relationship Id="rId25" Type="http://schemas.openxmlformats.org/officeDocument/2006/relationships/hyperlink" Target="http://www.consultant.ru/document/cons_doc_LAW_350858/" TargetMode="External"/><Relationship Id="rId2" Type="http://schemas.openxmlformats.org/officeDocument/2006/relationships/numbering" Target="numbering.xml"/><Relationship Id="rId16" Type="http://schemas.openxmlformats.org/officeDocument/2006/relationships/hyperlink" Target="https://www.consultant.ru/document/cons_doc_LAW_454388/70ac306826bc92daa560ad83d22d3b26c2834b8b/" TargetMode="External"/><Relationship Id="rId20" Type="http://schemas.openxmlformats.org/officeDocument/2006/relationships/hyperlink" Target="http://www.consultant.ru/document/cons_doc_LAW_351269/94050c1b72b36222ea765a98f890b52187a0838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onsultant.ru/document/cons_doc_LAW_350999/" TargetMode="External"/><Relationship Id="rId5" Type="http://schemas.openxmlformats.org/officeDocument/2006/relationships/webSettings" Target="webSettings.xml"/><Relationship Id="rId15" Type="http://schemas.openxmlformats.org/officeDocument/2006/relationships/hyperlink" Target="https://www.consultant.ru/document/cons_doc_LAW_454388/7b81874f50ed9cd03230f753e5c5a4b03ef9092d/" TargetMode="External"/><Relationship Id="rId23" Type="http://schemas.openxmlformats.org/officeDocument/2006/relationships/hyperlink" Target="http://www.consultant.ru/document/cons_doc_LAW_350999/" TargetMode="External"/><Relationship Id="rId28" Type="http://schemas.openxmlformats.org/officeDocument/2006/relationships/footer" Target="footer5.xml"/><Relationship Id="rId10" Type="http://schemas.openxmlformats.org/officeDocument/2006/relationships/footer" Target="footer2.xml"/><Relationship Id="rId19" Type="http://schemas.openxmlformats.org/officeDocument/2006/relationships/hyperlink" Target="http://www.consultant.ru/document/cons_doc_LAW_357291/fb76ce1fdb5356574b298a9dcdafcfc8fc6c937b/"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www.consultant.ru/document/cons_doc_LAW_454388/fb76ce1fdb5356574b298a9dcdafcfc8fc6c937b/"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E988A-6BA1-4129-9C56-F36DDB6AB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46</Pages>
  <Words>21953</Words>
  <Characters>125133</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СЕЛ МУНИЦИПАЛЬНОГО ОБРАЗОВАНИЯ КРАСНОГОРСКИЙ СЕЛЬСОВЕТ КРАСНОГОРСКОГО РАЙОНА АЛТАЙСКОГО КРАЯ</vt:lpstr>
    </vt:vector>
  </TitlesOfParts>
  <Company/>
  <LinksUpToDate>false</LinksUpToDate>
  <CharactersWithSpaces>146793</CharactersWithSpaces>
  <SharedDoc>false</SharedDoc>
  <HLinks>
    <vt:vector size="384" baseType="variant">
      <vt:variant>
        <vt:i4>458785</vt:i4>
      </vt:variant>
      <vt:variant>
        <vt:i4>303</vt:i4>
      </vt:variant>
      <vt:variant>
        <vt:i4>0</vt:i4>
      </vt:variant>
      <vt:variant>
        <vt:i4>5</vt:i4>
      </vt:variant>
      <vt:variant>
        <vt:lpwstr>http://www.consultant.ru/document/cons_doc_LAW_351269/fb76ce1fdb5356574b298a9dcdafcfc8fc6c937b/</vt:lpwstr>
      </vt:variant>
      <vt:variant>
        <vt:lpwstr>dst1936</vt:lpwstr>
      </vt:variant>
      <vt:variant>
        <vt:i4>6488090</vt:i4>
      </vt:variant>
      <vt:variant>
        <vt:i4>300</vt:i4>
      </vt:variant>
      <vt:variant>
        <vt:i4>0</vt:i4>
      </vt:variant>
      <vt:variant>
        <vt:i4>5</vt:i4>
      </vt:variant>
      <vt:variant>
        <vt:lpwstr>http://www.consultant.ru/document/cons_doc_LAW_350858/</vt:lpwstr>
      </vt:variant>
      <vt:variant>
        <vt:lpwstr>dst100010</vt:lpwstr>
      </vt:variant>
      <vt:variant>
        <vt:i4>6946843</vt:i4>
      </vt:variant>
      <vt:variant>
        <vt:i4>297</vt:i4>
      </vt:variant>
      <vt:variant>
        <vt:i4>0</vt:i4>
      </vt:variant>
      <vt:variant>
        <vt:i4>5</vt:i4>
      </vt:variant>
      <vt:variant>
        <vt:lpwstr>http://www.consultant.ru/document/cons_doc_LAW_350999/</vt:lpwstr>
      </vt:variant>
      <vt:variant>
        <vt:lpwstr>dst100149</vt:lpwstr>
      </vt:variant>
      <vt:variant>
        <vt:i4>7274522</vt:i4>
      </vt:variant>
      <vt:variant>
        <vt:i4>294</vt:i4>
      </vt:variant>
      <vt:variant>
        <vt:i4>0</vt:i4>
      </vt:variant>
      <vt:variant>
        <vt:i4>5</vt:i4>
      </vt:variant>
      <vt:variant>
        <vt:lpwstr>http://www.consultant.ru/document/cons_doc_LAW_350999/</vt:lpwstr>
      </vt:variant>
      <vt:variant>
        <vt:lpwstr>dst100014</vt:lpwstr>
      </vt:variant>
      <vt:variant>
        <vt:i4>917545</vt:i4>
      </vt:variant>
      <vt:variant>
        <vt:i4>291</vt:i4>
      </vt:variant>
      <vt:variant>
        <vt:i4>0</vt:i4>
      </vt:variant>
      <vt:variant>
        <vt:i4>5</vt:i4>
      </vt:variant>
      <vt:variant>
        <vt:lpwstr>http://www.consultant.ru/document/cons_doc_LAW_357291/fb76ce1fdb5356574b298a9dcdafcfc8fc6c937b/</vt:lpwstr>
      </vt:variant>
      <vt:variant>
        <vt:lpwstr>dst1933</vt:lpwstr>
      </vt:variant>
      <vt:variant>
        <vt:i4>3407951</vt:i4>
      </vt:variant>
      <vt:variant>
        <vt:i4>288</vt:i4>
      </vt:variant>
      <vt:variant>
        <vt:i4>0</vt:i4>
      </vt:variant>
      <vt:variant>
        <vt:i4>5</vt:i4>
      </vt:variant>
      <vt:variant>
        <vt:lpwstr>http://www.consultant.ru/document/cons_doc_LAW_351269/b884020ea7453099ba8bc9ca021b84982cadea7d/</vt:lpwstr>
      </vt:variant>
      <vt:variant>
        <vt:lpwstr>dst102035</vt:lpwstr>
      </vt:variant>
      <vt:variant>
        <vt:i4>3801104</vt:i4>
      </vt:variant>
      <vt:variant>
        <vt:i4>285</vt:i4>
      </vt:variant>
      <vt:variant>
        <vt:i4>0</vt:i4>
      </vt:variant>
      <vt:variant>
        <vt:i4>5</vt:i4>
      </vt:variant>
      <vt:variant>
        <vt:lpwstr>http://www.consultant.ru/document/cons_doc_LAW_357291/fb76ce1fdb5356574b298a9dcdafcfc8fc6c937b/</vt:lpwstr>
      </vt:variant>
      <vt:variant>
        <vt:lpwstr>dst102052</vt:lpwstr>
      </vt:variant>
      <vt:variant>
        <vt:i4>393249</vt:i4>
      </vt:variant>
      <vt:variant>
        <vt:i4>282</vt:i4>
      </vt:variant>
      <vt:variant>
        <vt:i4>0</vt:i4>
      </vt:variant>
      <vt:variant>
        <vt:i4>5</vt:i4>
      </vt:variant>
      <vt:variant>
        <vt:lpwstr>http://www.consultant.ru/document/cons_doc_LAW_357291/fb76ce1fdb5356574b298a9dcdafcfc8fc6c937b/</vt:lpwstr>
      </vt:variant>
      <vt:variant>
        <vt:lpwstr>dst3192</vt:lpwstr>
      </vt:variant>
      <vt:variant>
        <vt:i4>917536</vt:i4>
      </vt:variant>
      <vt:variant>
        <vt:i4>279</vt:i4>
      </vt:variant>
      <vt:variant>
        <vt:i4>0</vt:i4>
      </vt:variant>
      <vt:variant>
        <vt:i4>5</vt:i4>
      </vt:variant>
      <vt:variant>
        <vt:lpwstr>http://www.consultant.ru/document/cons_doc_LAW_351269/fb76ce1fdb5356574b298a9dcdafcfc8fc6c937b/</vt:lpwstr>
      </vt:variant>
      <vt:variant>
        <vt:lpwstr>dst2890</vt:lpwstr>
      </vt:variant>
      <vt:variant>
        <vt:i4>65656</vt:i4>
      </vt:variant>
      <vt:variant>
        <vt:i4>276</vt:i4>
      </vt:variant>
      <vt:variant>
        <vt:i4>0</vt:i4>
      </vt:variant>
      <vt:variant>
        <vt:i4>5</vt:i4>
      </vt:variant>
      <vt:variant>
        <vt:lpwstr>http://www.consultant.ru/document/cons_doc_LAW_351269/94050c1b72b36222ea765a98f890b52187a0838c/</vt:lpwstr>
      </vt:variant>
      <vt:variant>
        <vt:lpwstr>dst2866</vt:lpwstr>
      </vt:variant>
      <vt:variant>
        <vt:i4>393249</vt:i4>
      </vt:variant>
      <vt:variant>
        <vt:i4>273</vt:i4>
      </vt:variant>
      <vt:variant>
        <vt:i4>0</vt:i4>
      </vt:variant>
      <vt:variant>
        <vt:i4>5</vt:i4>
      </vt:variant>
      <vt:variant>
        <vt:lpwstr>http://www.consultant.ru/document/cons_doc_LAW_357291/fb76ce1fdb5356574b298a9dcdafcfc8fc6c937b/</vt:lpwstr>
      </vt:variant>
      <vt:variant>
        <vt:lpwstr>dst3192</vt:lpwstr>
      </vt:variant>
      <vt:variant>
        <vt:i4>3276866</vt:i4>
      </vt:variant>
      <vt:variant>
        <vt:i4>270</vt:i4>
      </vt:variant>
      <vt:variant>
        <vt:i4>0</vt:i4>
      </vt:variant>
      <vt:variant>
        <vt:i4>5</vt:i4>
      </vt:variant>
      <vt:variant>
        <vt:lpwstr>http://www.consultant.ru/document/cons_doc_LAW_396774/a105a7cff4d68f066935f9edc3b0fb509cdd3a45/</vt:lpwstr>
      </vt:variant>
      <vt:variant>
        <vt:lpwstr>dst100009</vt:lpwstr>
      </vt:variant>
      <vt:variant>
        <vt:i4>6357061</vt:i4>
      </vt:variant>
      <vt:variant>
        <vt:i4>267</vt:i4>
      </vt:variant>
      <vt:variant>
        <vt:i4>0</vt:i4>
      </vt:variant>
      <vt:variant>
        <vt:i4>5</vt:i4>
      </vt:variant>
      <vt:variant>
        <vt:lpwstr>http://www.consultant.ru/document/cons_doc_LAW_359152/0557090a2e817f69bfa375f57e587679e355ba13/</vt:lpwstr>
      </vt:variant>
      <vt:variant>
        <vt:lpwstr>dst100188</vt:lpwstr>
      </vt:variant>
      <vt:variant>
        <vt:i4>6160426</vt:i4>
      </vt:variant>
      <vt:variant>
        <vt:i4>264</vt:i4>
      </vt:variant>
      <vt:variant>
        <vt:i4>0</vt:i4>
      </vt:variant>
      <vt:variant>
        <vt:i4>5</vt:i4>
      </vt:variant>
      <vt:variant>
        <vt:lpwstr>http://www.consultant.ru/document/cons_doc_LAW_383542/ef7f37a43741b89c0d5fc101a4df835833548c5e/</vt:lpwstr>
      </vt:variant>
      <vt:variant>
        <vt:lpwstr>dst3382</vt:lpwstr>
      </vt:variant>
      <vt:variant>
        <vt:i4>6357061</vt:i4>
      </vt:variant>
      <vt:variant>
        <vt:i4>261</vt:i4>
      </vt:variant>
      <vt:variant>
        <vt:i4>0</vt:i4>
      </vt:variant>
      <vt:variant>
        <vt:i4>5</vt:i4>
      </vt:variant>
      <vt:variant>
        <vt:lpwstr>http://www.consultant.ru/document/cons_doc_LAW_359152/0557090a2e817f69bfa375f57e587679e355ba13/</vt:lpwstr>
      </vt:variant>
      <vt:variant>
        <vt:lpwstr>dst100188</vt:lpwstr>
      </vt:variant>
      <vt:variant>
        <vt:i4>6619185</vt:i4>
      </vt:variant>
      <vt:variant>
        <vt:i4>258</vt:i4>
      </vt:variant>
      <vt:variant>
        <vt:i4>0</vt:i4>
      </vt:variant>
      <vt:variant>
        <vt:i4>5</vt:i4>
      </vt:variant>
      <vt:variant>
        <vt:lpwstr/>
      </vt:variant>
      <vt:variant>
        <vt:lpwstr>Par4302</vt:lpwstr>
      </vt:variant>
      <vt:variant>
        <vt:i4>6619185</vt:i4>
      </vt:variant>
      <vt:variant>
        <vt:i4>255</vt:i4>
      </vt:variant>
      <vt:variant>
        <vt:i4>0</vt:i4>
      </vt:variant>
      <vt:variant>
        <vt:i4>5</vt:i4>
      </vt:variant>
      <vt:variant>
        <vt:lpwstr/>
      </vt:variant>
      <vt:variant>
        <vt:lpwstr>Par4302</vt:lpwstr>
      </vt:variant>
      <vt:variant>
        <vt:i4>6815799</vt:i4>
      </vt:variant>
      <vt:variant>
        <vt:i4>252</vt:i4>
      </vt:variant>
      <vt:variant>
        <vt:i4>0</vt:i4>
      </vt:variant>
      <vt:variant>
        <vt:i4>5</vt:i4>
      </vt:variant>
      <vt:variant>
        <vt:lpwstr/>
      </vt:variant>
      <vt:variant>
        <vt:lpwstr>Par1587</vt:lpwstr>
      </vt:variant>
      <vt:variant>
        <vt:i4>6619191</vt:i4>
      </vt:variant>
      <vt:variant>
        <vt:i4>249</vt:i4>
      </vt:variant>
      <vt:variant>
        <vt:i4>0</vt:i4>
      </vt:variant>
      <vt:variant>
        <vt:i4>5</vt:i4>
      </vt:variant>
      <vt:variant>
        <vt:lpwstr/>
      </vt:variant>
      <vt:variant>
        <vt:lpwstr>Par1559</vt:lpwstr>
      </vt:variant>
      <vt:variant>
        <vt:i4>6488114</vt:i4>
      </vt:variant>
      <vt:variant>
        <vt:i4>246</vt:i4>
      </vt:variant>
      <vt:variant>
        <vt:i4>0</vt:i4>
      </vt:variant>
      <vt:variant>
        <vt:i4>5</vt:i4>
      </vt:variant>
      <vt:variant>
        <vt:lpwstr/>
      </vt:variant>
      <vt:variant>
        <vt:lpwstr>Par200</vt:lpwstr>
      </vt:variant>
      <vt:variant>
        <vt:i4>3014673</vt:i4>
      </vt:variant>
      <vt:variant>
        <vt:i4>243</vt:i4>
      </vt:variant>
      <vt:variant>
        <vt:i4>0</vt:i4>
      </vt:variant>
      <vt:variant>
        <vt:i4>5</vt:i4>
      </vt:variant>
      <vt:variant>
        <vt:lpwstr/>
      </vt:variant>
      <vt:variant>
        <vt:lpwstr>sub_1014</vt:lpwstr>
      </vt:variant>
      <vt:variant>
        <vt:i4>1703968</vt:i4>
      </vt:variant>
      <vt:variant>
        <vt:i4>240</vt:i4>
      </vt:variant>
      <vt:variant>
        <vt:i4>0</vt:i4>
      </vt:variant>
      <vt:variant>
        <vt:i4>5</vt:i4>
      </vt:variant>
      <vt:variant>
        <vt:lpwstr/>
      </vt:variant>
      <vt:variant>
        <vt:lpwstr>sub_109</vt:lpwstr>
      </vt:variant>
      <vt:variant>
        <vt:i4>6619185</vt:i4>
      </vt:variant>
      <vt:variant>
        <vt:i4>237</vt:i4>
      </vt:variant>
      <vt:variant>
        <vt:i4>0</vt:i4>
      </vt:variant>
      <vt:variant>
        <vt:i4>5</vt:i4>
      </vt:variant>
      <vt:variant>
        <vt:lpwstr/>
      </vt:variant>
      <vt:variant>
        <vt:lpwstr>Par4302</vt:lpwstr>
      </vt:variant>
      <vt:variant>
        <vt:i4>6619185</vt:i4>
      </vt:variant>
      <vt:variant>
        <vt:i4>234</vt:i4>
      </vt:variant>
      <vt:variant>
        <vt:i4>0</vt:i4>
      </vt:variant>
      <vt:variant>
        <vt:i4>5</vt:i4>
      </vt:variant>
      <vt:variant>
        <vt:lpwstr/>
      </vt:variant>
      <vt:variant>
        <vt:lpwstr>Par4302</vt:lpwstr>
      </vt:variant>
      <vt:variant>
        <vt:i4>6750263</vt:i4>
      </vt:variant>
      <vt:variant>
        <vt:i4>231</vt:i4>
      </vt:variant>
      <vt:variant>
        <vt:i4>0</vt:i4>
      </vt:variant>
      <vt:variant>
        <vt:i4>5</vt:i4>
      </vt:variant>
      <vt:variant>
        <vt:lpwstr/>
      </vt:variant>
      <vt:variant>
        <vt:lpwstr>Par1572</vt:lpwstr>
      </vt:variant>
      <vt:variant>
        <vt:i4>7864446</vt:i4>
      </vt:variant>
      <vt:variant>
        <vt:i4>228</vt:i4>
      </vt:variant>
      <vt:variant>
        <vt:i4>0</vt:i4>
      </vt:variant>
      <vt:variant>
        <vt:i4>5</vt:i4>
      </vt:variant>
      <vt:variant>
        <vt:lpwstr>https://login.consultant.ru/link/?req=doc&amp;base=RZR&amp;n=220806&amp;date=09.01.2020</vt:lpwstr>
      </vt:variant>
      <vt:variant>
        <vt:lpwstr/>
      </vt:variant>
      <vt:variant>
        <vt:i4>7864437</vt:i4>
      </vt:variant>
      <vt:variant>
        <vt:i4>225</vt:i4>
      </vt:variant>
      <vt:variant>
        <vt:i4>0</vt:i4>
      </vt:variant>
      <vt:variant>
        <vt:i4>5</vt:i4>
      </vt:variant>
      <vt:variant>
        <vt:lpwstr>https://login.consultant.ru/link/?req=doc&amp;base=RZR&amp;n=330115&amp;date=09.01.2020</vt:lpwstr>
      </vt:variant>
      <vt:variant>
        <vt:lpwstr/>
      </vt:variant>
      <vt:variant>
        <vt:i4>1310770</vt:i4>
      </vt:variant>
      <vt:variant>
        <vt:i4>218</vt:i4>
      </vt:variant>
      <vt:variant>
        <vt:i4>0</vt:i4>
      </vt:variant>
      <vt:variant>
        <vt:i4>5</vt:i4>
      </vt:variant>
      <vt:variant>
        <vt:lpwstr/>
      </vt:variant>
      <vt:variant>
        <vt:lpwstr>_Toc104443347</vt:lpwstr>
      </vt:variant>
      <vt:variant>
        <vt:i4>1310770</vt:i4>
      </vt:variant>
      <vt:variant>
        <vt:i4>212</vt:i4>
      </vt:variant>
      <vt:variant>
        <vt:i4>0</vt:i4>
      </vt:variant>
      <vt:variant>
        <vt:i4>5</vt:i4>
      </vt:variant>
      <vt:variant>
        <vt:lpwstr/>
      </vt:variant>
      <vt:variant>
        <vt:lpwstr>_Toc104443346</vt:lpwstr>
      </vt:variant>
      <vt:variant>
        <vt:i4>1310770</vt:i4>
      </vt:variant>
      <vt:variant>
        <vt:i4>206</vt:i4>
      </vt:variant>
      <vt:variant>
        <vt:i4>0</vt:i4>
      </vt:variant>
      <vt:variant>
        <vt:i4>5</vt:i4>
      </vt:variant>
      <vt:variant>
        <vt:lpwstr/>
      </vt:variant>
      <vt:variant>
        <vt:lpwstr>_Toc104443345</vt:lpwstr>
      </vt:variant>
      <vt:variant>
        <vt:i4>1310770</vt:i4>
      </vt:variant>
      <vt:variant>
        <vt:i4>200</vt:i4>
      </vt:variant>
      <vt:variant>
        <vt:i4>0</vt:i4>
      </vt:variant>
      <vt:variant>
        <vt:i4>5</vt:i4>
      </vt:variant>
      <vt:variant>
        <vt:lpwstr/>
      </vt:variant>
      <vt:variant>
        <vt:lpwstr>_Toc104443344</vt:lpwstr>
      </vt:variant>
      <vt:variant>
        <vt:i4>1310770</vt:i4>
      </vt:variant>
      <vt:variant>
        <vt:i4>194</vt:i4>
      </vt:variant>
      <vt:variant>
        <vt:i4>0</vt:i4>
      </vt:variant>
      <vt:variant>
        <vt:i4>5</vt:i4>
      </vt:variant>
      <vt:variant>
        <vt:lpwstr/>
      </vt:variant>
      <vt:variant>
        <vt:lpwstr>_Toc104443343</vt:lpwstr>
      </vt:variant>
      <vt:variant>
        <vt:i4>1310770</vt:i4>
      </vt:variant>
      <vt:variant>
        <vt:i4>188</vt:i4>
      </vt:variant>
      <vt:variant>
        <vt:i4>0</vt:i4>
      </vt:variant>
      <vt:variant>
        <vt:i4>5</vt:i4>
      </vt:variant>
      <vt:variant>
        <vt:lpwstr/>
      </vt:variant>
      <vt:variant>
        <vt:lpwstr>_Toc104443342</vt:lpwstr>
      </vt:variant>
      <vt:variant>
        <vt:i4>1310770</vt:i4>
      </vt:variant>
      <vt:variant>
        <vt:i4>182</vt:i4>
      </vt:variant>
      <vt:variant>
        <vt:i4>0</vt:i4>
      </vt:variant>
      <vt:variant>
        <vt:i4>5</vt:i4>
      </vt:variant>
      <vt:variant>
        <vt:lpwstr/>
      </vt:variant>
      <vt:variant>
        <vt:lpwstr>_Toc104443341</vt:lpwstr>
      </vt:variant>
      <vt:variant>
        <vt:i4>1310770</vt:i4>
      </vt:variant>
      <vt:variant>
        <vt:i4>176</vt:i4>
      </vt:variant>
      <vt:variant>
        <vt:i4>0</vt:i4>
      </vt:variant>
      <vt:variant>
        <vt:i4>5</vt:i4>
      </vt:variant>
      <vt:variant>
        <vt:lpwstr/>
      </vt:variant>
      <vt:variant>
        <vt:lpwstr>_Toc104443340</vt:lpwstr>
      </vt:variant>
      <vt:variant>
        <vt:i4>1245234</vt:i4>
      </vt:variant>
      <vt:variant>
        <vt:i4>170</vt:i4>
      </vt:variant>
      <vt:variant>
        <vt:i4>0</vt:i4>
      </vt:variant>
      <vt:variant>
        <vt:i4>5</vt:i4>
      </vt:variant>
      <vt:variant>
        <vt:lpwstr/>
      </vt:variant>
      <vt:variant>
        <vt:lpwstr>_Toc104443339</vt:lpwstr>
      </vt:variant>
      <vt:variant>
        <vt:i4>1245234</vt:i4>
      </vt:variant>
      <vt:variant>
        <vt:i4>164</vt:i4>
      </vt:variant>
      <vt:variant>
        <vt:i4>0</vt:i4>
      </vt:variant>
      <vt:variant>
        <vt:i4>5</vt:i4>
      </vt:variant>
      <vt:variant>
        <vt:lpwstr/>
      </vt:variant>
      <vt:variant>
        <vt:lpwstr>_Toc104443338</vt:lpwstr>
      </vt:variant>
      <vt:variant>
        <vt:i4>1245234</vt:i4>
      </vt:variant>
      <vt:variant>
        <vt:i4>158</vt:i4>
      </vt:variant>
      <vt:variant>
        <vt:i4>0</vt:i4>
      </vt:variant>
      <vt:variant>
        <vt:i4>5</vt:i4>
      </vt:variant>
      <vt:variant>
        <vt:lpwstr/>
      </vt:variant>
      <vt:variant>
        <vt:lpwstr>_Toc104443337</vt:lpwstr>
      </vt:variant>
      <vt:variant>
        <vt:i4>1245234</vt:i4>
      </vt:variant>
      <vt:variant>
        <vt:i4>152</vt:i4>
      </vt:variant>
      <vt:variant>
        <vt:i4>0</vt:i4>
      </vt:variant>
      <vt:variant>
        <vt:i4>5</vt:i4>
      </vt:variant>
      <vt:variant>
        <vt:lpwstr/>
      </vt:variant>
      <vt:variant>
        <vt:lpwstr>_Toc104443336</vt:lpwstr>
      </vt:variant>
      <vt:variant>
        <vt:i4>1245234</vt:i4>
      </vt:variant>
      <vt:variant>
        <vt:i4>146</vt:i4>
      </vt:variant>
      <vt:variant>
        <vt:i4>0</vt:i4>
      </vt:variant>
      <vt:variant>
        <vt:i4>5</vt:i4>
      </vt:variant>
      <vt:variant>
        <vt:lpwstr/>
      </vt:variant>
      <vt:variant>
        <vt:lpwstr>_Toc104443335</vt:lpwstr>
      </vt:variant>
      <vt:variant>
        <vt:i4>1245234</vt:i4>
      </vt:variant>
      <vt:variant>
        <vt:i4>140</vt:i4>
      </vt:variant>
      <vt:variant>
        <vt:i4>0</vt:i4>
      </vt:variant>
      <vt:variant>
        <vt:i4>5</vt:i4>
      </vt:variant>
      <vt:variant>
        <vt:lpwstr/>
      </vt:variant>
      <vt:variant>
        <vt:lpwstr>_Toc104443334</vt:lpwstr>
      </vt:variant>
      <vt:variant>
        <vt:i4>1245234</vt:i4>
      </vt:variant>
      <vt:variant>
        <vt:i4>134</vt:i4>
      </vt:variant>
      <vt:variant>
        <vt:i4>0</vt:i4>
      </vt:variant>
      <vt:variant>
        <vt:i4>5</vt:i4>
      </vt:variant>
      <vt:variant>
        <vt:lpwstr/>
      </vt:variant>
      <vt:variant>
        <vt:lpwstr>_Toc104443333</vt:lpwstr>
      </vt:variant>
      <vt:variant>
        <vt:i4>1245234</vt:i4>
      </vt:variant>
      <vt:variant>
        <vt:i4>128</vt:i4>
      </vt:variant>
      <vt:variant>
        <vt:i4>0</vt:i4>
      </vt:variant>
      <vt:variant>
        <vt:i4>5</vt:i4>
      </vt:variant>
      <vt:variant>
        <vt:lpwstr/>
      </vt:variant>
      <vt:variant>
        <vt:lpwstr>_Toc104443332</vt:lpwstr>
      </vt:variant>
      <vt:variant>
        <vt:i4>1245234</vt:i4>
      </vt:variant>
      <vt:variant>
        <vt:i4>122</vt:i4>
      </vt:variant>
      <vt:variant>
        <vt:i4>0</vt:i4>
      </vt:variant>
      <vt:variant>
        <vt:i4>5</vt:i4>
      </vt:variant>
      <vt:variant>
        <vt:lpwstr/>
      </vt:variant>
      <vt:variant>
        <vt:lpwstr>_Toc104443331</vt:lpwstr>
      </vt:variant>
      <vt:variant>
        <vt:i4>1245234</vt:i4>
      </vt:variant>
      <vt:variant>
        <vt:i4>116</vt:i4>
      </vt:variant>
      <vt:variant>
        <vt:i4>0</vt:i4>
      </vt:variant>
      <vt:variant>
        <vt:i4>5</vt:i4>
      </vt:variant>
      <vt:variant>
        <vt:lpwstr/>
      </vt:variant>
      <vt:variant>
        <vt:lpwstr>_Toc104443330</vt:lpwstr>
      </vt:variant>
      <vt:variant>
        <vt:i4>1179698</vt:i4>
      </vt:variant>
      <vt:variant>
        <vt:i4>110</vt:i4>
      </vt:variant>
      <vt:variant>
        <vt:i4>0</vt:i4>
      </vt:variant>
      <vt:variant>
        <vt:i4>5</vt:i4>
      </vt:variant>
      <vt:variant>
        <vt:lpwstr/>
      </vt:variant>
      <vt:variant>
        <vt:lpwstr>_Toc104443329</vt:lpwstr>
      </vt:variant>
      <vt:variant>
        <vt:i4>1179698</vt:i4>
      </vt:variant>
      <vt:variant>
        <vt:i4>104</vt:i4>
      </vt:variant>
      <vt:variant>
        <vt:i4>0</vt:i4>
      </vt:variant>
      <vt:variant>
        <vt:i4>5</vt:i4>
      </vt:variant>
      <vt:variant>
        <vt:lpwstr/>
      </vt:variant>
      <vt:variant>
        <vt:lpwstr>_Toc104443328</vt:lpwstr>
      </vt:variant>
      <vt:variant>
        <vt:i4>1179698</vt:i4>
      </vt:variant>
      <vt:variant>
        <vt:i4>98</vt:i4>
      </vt:variant>
      <vt:variant>
        <vt:i4>0</vt:i4>
      </vt:variant>
      <vt:variant>
        <vt:i4>5</vt:i4>
      </vt:variant>
      <vt:variant>
        <vt:lpwstr/>
      </vt:variant>
      <vt:variant>
        <vt:lpwstr>_Toc104443327</vt:lpwstr>
      </vt:variant>
      <vt:variant>
        <vt:i4>1179698</vt:i4>
      </vt:variant>
      <vt:variant>
        <vt:i4>92</vt:i4>
      </vt:variant>
      <vt:variant>
        <vt:i4>0</vt:i4>
      </vt:variant>
      <vt:variant>
        <vt:i4>5</vt:i4>
      </vt:variant>
      <vt:variant>
        <vt:lpwstr/>
      </vt:variant>
      <vt:variant>
        <vt:lpwstr>_Toc104443326</vt:lpwstr>
      </vt:variant>
      <vt:variant>
        <vt:i4>1179698</vt:i4>
      </vt:variant>
      <vt:variant>
        <vt:i4>86</vt:i4>
      </vt:variant>
      <vt:variant>
        <vt:i4>0</vt:i4>
      </vt:variant>
      <vt:variant>
        <vt:i4>5</vt:i4>
      </vt:variant>
      <vt:variant>
        <vt:lpwstr/>
      </vt:variant>
      <vt:variant>
        <vt:lpwstr>_Toc104443325</vt:lpwstr>
      </vt:variant>
      <vt:variant>
        <vt:i4>1179698</vt:i4>
      </vt:variant>
      <vt:variant>
        <vt:i4>80</vt:i4>
      </vt:variant>
      <vt:variant>
        <vt:i4>0</vt:i4>
      </vt:variant>
      <vt:variant>
        <vt:i4>5</vt:i4>
      </vt:variant>
      <vt:variant>
        <vt:lpwstr/>
      </vt:variant>
      <vt:variant>
        <vt:lpwstr>_Toc104443324</vt:lpwstr>
      </vt:variant>
      <vt:variant>
        <vt:i4>1179698</vt:i4>
      </vt:variant>
      <vt:variant>
        <vt:i4>74</vt:i4>
      </vt:variant>
      <vt:variant>
        <vt:i4>0</vt:i4>
      </vt:variant>
      <vt:variant>
        <vt:i4>5</vt:i4>
      </vt:variant>
      <vt:variant>
        <vt:lpwstr/>
      </vt:variant>
      <vt:variant>
        <vt:lpwstr>_Toc104443323</vt:lpwstr>
      </vt:variant>
      <vt:variant>
        <vt:i4>1179698</vt:i4>
      </vt:variant>
      <vt:variant>
        <vt:i4>68</vt:i4>
      </vt:variant>
      <vt:variant>
        <vt:i4>0</vt:i4>
      </vt:variant>
      <vt:variant>
        <vt:i4>5</vt:i4>
      </vt:variant>
      <vt:variant>
        <vt:lpwstr/>
      </vt:variant>
      <vt:variant>
        <vt:lpwstr>_Toc104443322</vt:lpwstr>
      </vt:variant>
      <vt:variant>
        <vt:i4>1179698</vt:i4>
      </vt:variant>
      <vt:variant>
        <vt:i4>62</vt:i4>
      </vt:variant>
      <vt:variant>
        <vt:i4>0</vt:i4>
      </vt:variant>
      <vt:variant>
        <vt:i4>5</vt:i4>
      </vt:variant>
      <vt:variant>
        <vt:lpwstr/>
      </vt:variant>
      <vt:variant>
        <vt:lpwstr>_Toc104443321</vt:lpwstr>
      </vt:variant>
      <vt:variant>
        <vt:i4>1179698</vt:i4>
      </vt:variant>
      <vt:variant>
        <vt:i4>56</vt:i4>
      </vt:variant>
      <vt:variant>
        <vt:i4>0</vt:i4>
      </vt:variant>
      <vt:variant>
        <vt:i4>5</vt:i4>
      </vt:variant>
      <vt:variant>
        <vt:lpwstr/>
      </vt:variant>
      <vt:variant>
        <vt:lpwstr>_Toc104443320</vt:lpwstr>
      </vt:variant>
      <vt:variant>
        <vt:i4>1114162</vt:i4>
      </vt:variant>
      <vt:variant>
        <vt:i4>50</vt:i4>
      </vt:variant>
      <vt:variant>
        <vt:i4>0</vt:i4>
      </vt:variant>
      <vt:variant>
        <vt:i4>5</vt:i4>
      </vt:variant>
      <vt:variant>
        <vt:lpwstr/>
      </vt:variant>
      <vt:variant>
        <vt:lpwstr>_Toc104443319</vt:lpwstr>
      </vt:variant>
      <vt:variant>
        <vt:i4>1114162</vt:i4>
      </vt:variant>
      <vt:variant>
        <vt:i4>44</vt:i4>
      </vt:variant>
      <vt:variant>
        <vt:i4>0</vt:i4>
      </vt:variant>
      <vt:variant>
        <vt:i4>5</vt:i4>
      </vt:variant>
      <vt:variant>
        <vt:lpwstr/>
      </vt:variant>
      <vt:variant>
        <vt:lpwstr>_Toc104443318</vt:lpwstr>
      </vt:variant>
      <vt:variant>
        <vt:i4>1114162</vt:i4>
      </vt:variant>
      <vt:variant>
        <vt:i4>38</vt:i4>
      </vt:variant>
      <vt:variant>
        <vt:i4>0</vt:i4>
      </vt:variant>
      <vt:variant>
        <vt:i4>5</vt:i4>
      </vt:variant>
      <vt:variant>
        <vt:lpwstr/>
      </vt:variant>
      <vt:variant>
        <vt:lpwstr>_Toc104443317</vt:lpwstr>
      </vt:variant>
      <vt:variant>
        <vt:i4>1114162</vt:i4>
      </vt:variant>
      <vt:variant>
        <vt:i4>32</vt:i4>
      </vt:variant>
      <vt:variant>
        <vt:i4>0</vt:i4>
      </vt:variant>
      <vt:variant>
        <vt:i4>5</vt:i4>
      </vt:variant>
      <vt:variant>
        <vt:lpwstr/>
      </vt:variant>
      <vt:variant>
        <vt:lpwstr>_Toc104443316</vt:lpwstr>
      </vt:variant>
      <vt:variant>
        <vt:i4>1114162</vt:i4>
      </vt:variant>
      <vt:variant>
        <vt:i4>26</vt:i4>
      </vt:variant>
      <vt:variant>
        <vt:i4>0</vt:i4>
      </vt:variant>
      <vt:variant>
        <vt:i4>5</vt:i4>
      </vt:variant>
      <vt:variant>
        <vt:lpwstr/>
      </vt:variant>
      <vt:variant>
        <vt:lpwstr>_Toc104443315</vt:lpwstr>
      </vt:variant>
      <vt:variant>
        <vt:i4>1114162</vt:i4>
      </vt:variant>
      <vt:variant>
        <vt:i4>20</vt:i4>
      </vt:variant>
      <vt:variant>
        <vt:i4>0</vt:i4>
      </vt:variant>
      <vt:variant>
        <vt:i4>5</vt:i4>
      </vt:variant>
      <vt:variant>
        <vt:lpwstr/>
      </vt:variant>
      <vt:variant>
        <vt:lpwstr>_Toc104443314</vt:lpwstr>
      </vt:variant>
      <vt:variant>
        <vt:i4>1114162</vt:i4>
      </vt:variant>
      <vt:variant>
        <vt:i4>14</vt:i4>
      </vt:variant>
      <vt:variant>
        <vt:i4>0</vt:i4>
      </vt:variant>
      <vt:variant>
        <vt:i4>5</vt:i4>
      </vt:variant>
      <vt:variant>
        <vt:lpwstr/>
      </vt:variant>
      <vt:variant>
        <vt:lpwstr>_Toc104443313</vt:lpwstr>
      </vt:variant>
      <vt:variant>
        <vt:i4>1114162</vt:i4>
      </vt:variant>
      <vt:variant>
        <vt:i4>8</vt:i4>
      </vt:variant>
      <vt:variant>
        <vt:i4>0</vt:i4>
      </vt:variant>
      <vt:variant>
        <vt:i4>5</vt:i4>
      </vt:variant>
      <vt:variant>
        <vt:lpwstr/>
      </vt:variant>
      <vt:variant>
        <vt:lpwstr>_Toc104443312</vt:lpwstr>
      </vt:variant>
      <vt:variant>
        <vt:i4>1114162</vt:i4>
      </vt:variant>
      <vt:variant>
        <vt:i4>2</vt:i4>
      </vt:variant>
      <vt:variant>
        <vt:i4>0</vt:i4>
      </vt:variant>
      <vt:variant>
        <vt:i4>5</vt:i4>
      </vt:variant>
      <vt:variant>
        <vt:lpwstr/>
      </vt:variant>
      <vt:variant>
        <vt:lpwstr>_Toc104443311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СЕЛ МУНИЦИПАЛЬНОГО ОБРАЗОВАНИЯ КРАСНОГОРСКИЙ СЕЛЬСОВЕТ КРАСНОГОРСКОГО РАЙОНА АЛТАЙСКОГО КРАЯ</dc:title>
  <dc:subject/>
  <dc:creator>NK</dc:creator>
  <cp:keywords/>
  <cp:lastModifiedBy>Dasha</cp:lastModifiedBy>
  <cp:revision>7</cp:revision>
  <cp:lastPrinted>2021-03-12T07:44:00Z</cp:lastPrinted>
  <dcterms:created xsi:type="dcterms:W3CDTF">2024-10-04T04:18:00Z</dcterms:created>
  <dcterms:modified xsi:type="dcterms:W3CDTF">2024-10-07T13:07:00Z</dcterms:modified>
</cp:coreProperties>
</file>