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C8" w:rsidRDefault="00F208C8" w:rsidP="00F2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A982992" wp14:editId="3A7FC65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C8" w:rsidRDefault="00F208C8" w:rsidP="002A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03722A" w:rsidRPr="002A546E" w:rsidRDefault="0003722A" w:rsidP="002A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2A546E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Управление </w:t>
      </w:r>
      <w:proofErr w:type="spellStart"/>
      <w:r w:rsidRPr="002A546E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2A546E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 по </w:t>
      </w:r>
      <w:r w:rsidRPr="002A5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Республике Алтай</w:t>
      </w:r>
    </w:p>
    <w:p w:rsidR="0003722A" w:rsidRPr="002A546E" w:rsidRDefault="0003722A" w:rsidP="002A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5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подвело итоги</w:t>
      </w:r>
      <w:r w:rsidRPr="002A546E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 регистрации недвижимости по </w:t>
      </w:r>
      <w:r w:rsidRPr="002A5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программе </w:t>
      </w:r>
    </w:p>
    <w:p w:rsidR="0003722A" w:rsidRPr="002A546E" w:rsidRDefault="005A5504" w:rsidP="002A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546E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«С</w:t>
      </w:r>
      <w:r w:rsidR="0003722A" w:rsidRPr="002A546E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ельская ипотека»</w:t>
      </w:r>
    </w:p>
    <w:p w:rsidR="005A5504" w:rsidRPr="0003722A" w:rsidRDefault="005A5504" w:rsidP="005A55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03722A" w:rsidRPr="0003722A" w:rsidRDefault="0003722A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«Сельская ипотека» пользуется популярностью у россиян, жители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- не исключение</w:t>
      </w:r>
      <w:r w:rsidR="005A55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ведь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722A">
        <w:rPr>
          <w:rFonts w:ascii="Times New Roman" w:hAnsi="Times New Roman" w:cs="Times New Roman"/>
          <w:sz w:val="28"/>
          <w:szCs w:val="28"/>
        </w:rPr>
        <w:t xml:space="preserve">арактерной 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Pr="0003722A">
        <w:rPr>
          <w:rFonts w:ascii="Times New Roman" w:hAnsi="Times New Roman" w:cs="Times New Roman"/>
          <w:sz w:val="28"/>
          <w:szCs w:val="28"/>
        </w:rPr>
        <w:t xml:space="preserve">является высокая концентрация </w:t>
      </w:r>
      <w:r w:rsidRPr="0003722A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Pr="0003722A">
        <w:rPr>
          <w:rFonts w:ascii="Times New Roman" w:hAnsi="Times New Roman" w:cs="Times New Roman"/>
          <w:sz w:val="28"/>
          <w:szCs w:val="28"/>
        </w:rPr>
        <w:t xml:space="preserve">, </w:t>
      </w:r>
      <w:r w:rsidRPr="0003722A">
        <w:rPr>
          <w:rFonts w:ascii="Times New Roman" w:hAnsi="Times New Roman" w:cs="Times New Roman"/>
          <w:bCs/>
          <w:sz w:val="28"/>
          <w:szCs w:val="28"/>
        </w:rPr>
        <w:t>проживающего</w:t>
      </w:r>
      <w:r w:rsidRPr="0003722A"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bCs/>
          <w:sz w:val="28"/>
          <w:szCs w:val="28"/>
        </w:rPr>
        <w:t>в</w:t>
      </w:r>
      <w:r w:rsidRPr="0003722A"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bCs/>
          <w:sz w:val="28"/>
          <w:szCs w:val="28"/>
        </w:rPr>
        <w:t>сельской</w:t>
      </w:r>
      <w:r w:rsidRPr="0003722A"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bCs/>
          <w:sz w:val="28"/>
          <w:szCs w:val="28"/>
        </w:rPr>
        <w:t>местности</w:t>
      </w:r>
      <w:r w:rsidRPr="0003722A">
        <w:rPr>
          <w:rFonts w:ascii="Times New Roman" w:hAnsi="Times New Roman" w:cs="Times New Roman"/>
          <w:sz w:val="28"/>
          <w:szCs w:val="28"/>
        </w:rPr>
        <w:t xml:space="preserve"> (73,4 %)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В рамках программы </w:t>
      </w:r>
      <w:r w:rsidR="005A5504">
        <w:rPr>
          <w:rFonts w:ascii="Times New Roman" w:hAnsi="Times New Roman" w:cs="Times New Roman"/>
          <w:bCs/>
          <w:color w:val="000000"/>
          <w:sz w:val="28"/>
          <w:szCs w:val="28"/>
        </w:rPr>
        <w:t>«С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ельская ипотека»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граждане приобретают объекты недвижимости в сельских населенных пунктах по льготной ставке до 3% годовых и оформляют права собственности.</w:t>
      </w:r>
    </w:p>
    <w:p w:rsidR="0003722A" w:rsidRPr="0003722A" w:rsidRDefault="0003722A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итогам анализа статистических данных установлено, что Управление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зарегистрировал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>почти тысячу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«сельских» ипотек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3722A" w:rsidRPr="0003722A" w:rsidRDefault="0003722A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Так,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на 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ноября 2021 года проведена 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государственная регистрация 965 прав 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по  пакетам документов с использованием сельской ипотеки по сниженной процентной ставке. Из них права оформлены по 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>431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договору купли-продажи и 534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договорам ипотеки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03722A" w:rsidRDefault="0003722A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«Управление </w:t>
      </w:r>
      <w:proofErr w:type="spellStart"/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уделяет особое внимание регистрации прав на объекты, подпадающие под действие данной государственной программы льготного ипотечного кредитования населения. 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>В Управлении проводится ежедневный мониторинг таких обращений, сроков и этапов их прохождения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»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отмечает заместитель руководителя Управления </w:t>
      </w:r>
      <w:proofErr w:type="spellStart"/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>Рос</w:t>
      </w:r>
      <w:r w:rsidR="005A5504">
        <w:rPr>
          <w:rFonts w:ascii="Times New Roman" w:hAnsi="Times New Roman" w:cs="Times New Roman"/>
          <w:bCs/>
          <w:color w:val="000000"/>
          <w:sz w:val="28"/>
          <w:szCs w:val="28"/>
        </w:rPr>
        <w:t>реестра</w:t>
      </w:r>
      <w:proofErr w:type="spellEnd"/>
      <w:r w:rsidR="005A55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 Ольга</w:t>
      </w:r>
      <w:r w:rsidR="00792A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Семашко</w:t>
      </w:r>
      <w:r w:rsidRPr="0003722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.  </w:t>
      </w:r>
    </w:p>
    <w:p w:rsidR="00F208C8" w:rsidRDefault="00F208C8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208C8" w:rsidRDefault="00F208C8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208C8" w:rsidRDefault="00F208C8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208C8" w:rsidRPr="00AB03C6" w:rsidRDefault="00F208C8" w:rsidP="00F208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F208C8" w:rsidRPr="00F208C8" w:rsidRDefault="00F208C8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</w:rPr>
      </w:pPr>
      <w:bookmarkStart w:id="0" w:name="_GoBack"/>
      <w:bookmarkEnd w:id="0"/>
    </w:p>
    <w:p w:rsidR="00B27C64" w:rsidRPr="0003722A" w:rsidRDefault="00B27C64" w:rsidP="0003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sectPr w:rsidR="00B27C64" w:rsidRPr="0003722A" w:rsidSect="00173D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6F"/>
    <w:rsid w:val="0003722A"/>
    <w:rsid w:val="00093162"/>
    <w:rsid w:val="0027016F"/>
    <w:rsid w:val="002A546E"/>
    <w:rsid w:val="002D4993"/>
    <w:rsid w:val="00425CC3"/>
    <w:rsid w:val="004F5F0E"/>
    <w:rsid w:val="005A5504"/>
    <w:rsid w:val="00792A0A"/>
    <w:rsid w:val="00992BFE"/>
    <w:rsid w:val="00AE1E36"/>
    <w:rsid w:val="00B27C64"/>
    <w:rsid w:val="00F208C8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4750"/>
  <w15:chartTrackingRefBased/>
  <w15:docId w15:val="{8EA05C25-8121-4179-8DD3-60B5BFE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7</cp:revision>
  <dcterms:created xsi:type="dcterms:W3CDTF">2021-11-18T07:38:00Z</dcterms:created>
  <dcterms:modified xsi:type="dcterms:W3CDTF">2021-11-19T02:39:00Z</dcterms:modified>
</cp:coreProperties>
</file>