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07" w:rsidRDefault="00771E07" w:rsidP="00771E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52D">
        <w:rPr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63156CA4" wp14:editId="47F5B52E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07" w:rsidRDefault="00771E07" w:rsidP="00771E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E07" w:rsidRDefault="00771E07" w:rsidP="00771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07">
        <w:rPr>
          <w:rFonts w:ascii="Times New Roman" w:hAnsi="Times New Roman" w:cs="Times New Roman"/>
          <w:b/>
          <w:sz w:val="28"/>
          <w:szCs w:val="28"/>
        </w:rPr>
        <w:t xml:space="preserve">Работа по оптимизации сроков </w:t>
      </w:r>
    </w:p>
    <w:p w:rsidR="00771E07" w:rsidRPr="00771E07" w:rsidRDefault="00771E07" w:rsidP="00771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07">
        <w:rPr>
          <w:rFonts w:ascii="Times New Roman" w:hAnsi="Times New Roman" w:cs="Times New Roman"/>
          <w:b/>
          <w:sz w:val="28"/>
          <w:szCs w:val="28"/>
        </w:rPr>
        <w:t xml:space="preserve">предоставления услуг </w:t>
      </w:r>
      <w:proofErr w:type="spellStart"/>
      <w:r w:rsidRPr="00771E0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71E07">
        <w:rPr>
          <w:rFonts w:ascii="Times New Roman" w:hAnsi="Times New Roman" w:cs="Times New Roman"/>
          <w:b/>
          <w:sz w:val="28"/>
          <w:szCs w:val="28"/>
        </w:rPr>
        <w:t xml:space="preserve"> продолжается</w:t>
      </w:r>
    </w:p>
    <w:p w:rsidR="00771E07" w:rsidRDefault="00771E07" w:rsidP="00CB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E07" w:rsidRDefault="00771E07" w:rsidP="00CB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C48" w:rsidRDefault="009C43D0" w:rsidP="00CB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48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CB3C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3C48">
        <w:rPr>
          <w:rFonts w:ascii="Times New Roman" w:hAnsi="Times New Roman" w:cs="Times New Roman"/>
          <w:sz w:val="28"/>
          <w:szCs w:val="28"/>
        </w:rPr>
        <w:t xml:space="preserve"> по Республике Алтай продолжается работа по оптимизации сроков предоставления услуг ведомства.</w:t>
      </w:r>
    </w:p>
    <w:p w:rsidR="00CB3C48" w:rsidRDefault="009C43D0" w:rsidP="00CB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48">
        <w:rPr>
          <w:rFonts w:ascii="Times New Roman" w:hAnsi="Times New Roman" w:cs="Times New Roman"/>
          <w:sz w:val="28"/>
          <w:szCs w:val="28"/>
        </w:rPr>
        <w:t>Так, по состоянию на 15 марта 2022 года средние фактические сроки в Управлении составили:</w:t>
      </w:r>
    </w:p>
    <w:p w:rsidR="00CB3C48" w:rsidRDefault="009C43D0" w:rsidP="00CB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48">
        <w:rPr>
          <w:rFonts w:ascii="Times New Roman" w:hAnsi="Times New Roman" w:cs="Times New Roman"/>
          <w:sz w:val="28"/>
          <w:szCs w:val="28"/>
        </w:rPr>
        <w:t>по государственному кадастровому учету – 4,6 рабочих дня, в электронном виде – 3.9 рабочих дня;</w:t>
      </w:r>
    </w:p>
    <w:p w:rsidR="00CB3C48" w:rsidRDefault="009C43D0" w:rsidP="00CB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48">
        <w:rPr>
          <w:rFonts w:ascii="Times New Roman" w:hAnsi="Times New Roman" w:cs="Times New Roman"/>
          <w:sz w:val="28"/>
          <w:szCs w:val="28"/>
        </w:rPr>
        <w:t>по государственной регистрации прав – 3.1 рабочих дня, при этом срок по электронной регистрации ипотек составляет 1 сутки;</w:t>
      </w:r>
    </w:p>
    <w:p w:rsidR="00CB3C48" w:rsidRDefault="009C43D0" w:rsidP="00CB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48">
        <w:rPr>
          <w:rFonts w:ascii="Times New Roman" w:hAnsi="Times New Roman" w:cs="Times New Roman"/>
          <w:sz w:val="28"/>
          <w:szCs w:val="28"/>
        </w:rPr>
        <w:t>по государственному кадастровому учету и государственной регистрации прав (единая процедура) – 6.1 рабочих дня, в электронном виде – 4.1.</w:t>
      </w:r>
    </w:p>
    <w:p w:rsidR="00572494" w:rsidRDefault="009C43D0" w:rsidP="00CB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48">
        <w:rPr>
          <w:rFonts w:ascii="Times New Roman" w:hAnsi="Times New Roman" w:cs="Times New Roman"/>
          <w:sz w:val="28"/>
          <w:szCs w:val="28"/>
        </w:rPr>
        <w:t xml:space="preserve">«Управлением на постоянной основе ведется работа по улучшению качества предоставляемых услуг, в том числе по оптимизации сроков их предоставления. В случае выявления причин, препятствующих проведению учетно-регистрационных действий, регистратор прав оперативно связывается с заявителями и информирует их о необходимости предоставления дополнительного пакета документов. Аналогичная работа проводится и с кадастровыми инженерами. Таким образом, заявитель получает не уведомление о приостановлении, а результат оказания услуги – выписку из ЕГРН», – рассказала руководитель Управления </w:t>
      </w:r>
      <w:proofErr w:type="spellStart"/>
      <w:r w:rsidRPr="00CB3C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3C48">
        <w:rPr>
          <w:rFonts w:ascii="Times New Roman" w:hAnsi="Times New Roman" w:cs="Times New Roman"/>
          <w:sz w:val="28"/>
          <w:szCs w:val="28"/>
        </w:rPr>
        <w:t xml:space="preserve"> по Республике Алтай Лариса </w:t>
      </w:r>
      <w:proofErr w:type="spellStart"/>
      <w:r w:rsidRPr="00CB3C48"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Pr="00CB3C48">
        <w:rPr>
          <w:rFonts w:ascii="Times New Roman" w:hAnsi="Times New Roman" w:cs="Times New Roman"/>
          <w:sz w:val="28"/>
          <w:szCs w:val="28"/>
        </w:rPr>
        <w:t>.</w:t>
      </w:r>
    </w:p>
    <w:p w:rsidR="008B43D5" w:rsidRDefault="008B43D5" w:rsidP="00CB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3D5" w:rsidRDefault="008B43D5" w:rsidP="00CB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3D5" w:rsidRDefault="008B43D5" w:rsidP="00CB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3D5" w:rsidRPr="00A76096" w:rsidRDefault="008B43D5" w:rsidP="008B43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2D3">
        <w:rPr>
          <w:rFonts w:ascii="Times New Roman" w:hAnsi="Times New Roman" w:cs="Times New Roman"/>
          <w:sz w:val="28"/>
          <w:szCs w:val="28"/>
        </w:rPr>
        <w:t>и филиалом ФГБУ «Федеральная ка</w:t>
      </w:r>
      <w:bookmarkStart w:id="0" w:name="_GoBack"/>
      <w:bookmarkEnd w:id="0"/>
      <w:r w:rsidR="008322D3">
        <w:rPr>
          <w:rFonts w:ascii="Times New Roman" w:hAnsi="Times New Roman" w:cs="Times New Roman"/>
          <w:sz w:val="28"/>
          <w:szCs w:val="28"/>
        </w:rPr>
        <w:t xml:space="preserve">дастровая палата </w:t>
      </w:r>
      <w:proofErr w:type="spellStart"/>
      <w:r w:rsidR="008322D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322D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Республике Алтай</w:t>
      </w:r>
    </w:p>
    <w:p w:rsidR="008B43D5" w:rsidRPr="000A6AA1" w:rsidRDefault="008B43D5" w:rsidP="008B4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D5" w:rsidRPr="00CB3C48" w:rsidRDefault="008B43D5" w:rsidP="008B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43D5" w:rsidRPr="00CB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7EC"/>
    <w:multiLevelType w:val="multilevel"/>
    <w:tmpl w:val="673A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B2"/>
    <w:rsid w:val="00572494"/>
    <w:rsid w:val="005768A8"/>
    <w:rsid w:val="00771E07"/>
    <w:rsid w:val="008322D3"/>
    <w:rsid w:val="008B43D5"/>
    <w:rsid w:val="009C43D0"/>
    <w:rsid w:val="00BF0CB2"/>
    <w:rsid w:val="00C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D8B2"/>
  <w15:chartTrackingRefBased/>
  <w15:docId w15:val="{2FA58B5A-5BFE-4FDB-A5F0-EE774F0C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8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2022-03-16T03:07:00Z</cp:lastPrinted>
  <dcterms:created xsi:type="dcterms:W3CDTF">2022-03-16T01:48:00Z</dcterms:created>
  <dcterms:modified xsi:type="dcterms:W3CDTF">2022-03-16T03:18:00Z</dcterms:modified>
</cp:coreProperties>
</file>