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599"/>
        <w:gridCol w:w="4255"/>
      </w:tblGrid>
      <w:tr w:rsidR="006D5AEC" w:rsidRPr="00044162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6D5AEC" w:rsidRPr="007E624F" w:rsidRDefault="006D5AEC">
            <w:pPr>
              <w:pStyle w:val="1"/>
              <w:rPr>
                <w:rFonts w:ascii="Times New Roman" w:hAnsi="Times New Roman"/>
                <w:b w:val="0"/>
                <w:szCs w:val="24"/>
              </w:rPr>
            </w:pPr>
            <w:bookmarkStart w:id="0" w:name="_GoBack"/>
            <w:bookmarkEnd w:id="0"/>
            <w:r w:rsidRPr="007E624F">
              <w:rPr>
                <w:rFonts w:ascii="Times New Roman" w:hAnsi="Times New Roman"/>
                <w:b w:val="0"/>
                <w:szCs w:val="24"/>
              </w:rPr>
              <w:t>«УТВЕРЖДЕН»</w:t>
            </w:r>
          </w:p>
          <w:p w:rsidR="005F492B" w:rsidRDefault="009C3FB3">
            <w:pPr>
              <w:pStyle w:val="1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Постановлением</w:t>
            </w:r>
            <w:r w:rsidR="005F492B">
              <w:rPr>
                <w:rFonts w:ascii="Times New Roman" w:hAnsi="Times New Roman"/>
                <w:b w:val="0"/>
                <w:szCs w:val="24"/>
              </w:rPr>
              <w:t xml:space="preserve"> МО</w:t>
            </w:r>
            <w:r w:rsidR="00A972E4" w:rsidRPr="00A972E4">
              <w:rPr>
                <w:rFonts w:ascii="Times New Roman" w:hAnsi="Times New Roman"/>
                <w:b w:val="0"/>
                <w:szCs w:val="24"/>
              </w:rPr>
              <w:t xml:space="preserve"> Катандинского сельского </w:t>
            </w:r>
          </w:p>
          <w:p w:rsidR="006D5AEC" w:rsidRPr="007E624F" w:rsidRDefault="00B7277E">
            <w:pPr>
              <w:pStyle w:val="1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поселения </w:t>
            </w:r>
            <w:r w:rsidR="00A972E4" w:rsidRPr="00A972E4">
              <w:rPr>
                <w:rFonts w:ascii="Times New Roman" w:hAnsi="Times New Roman"/>
                <w:b w:val="0"/>
                <w:szCs w:val="24"/>
              </w:rPr>
              <w:t xml:space="preserve">от </w:t>
            </w:r>
            <w:r w:rsidR="00967EDE">
              <w:rPr>
                <w:rFonts w:ascii="Times New Roman" w:hAnsi="Times New Roman"/>
                <w:b w:val="0"/>
                <w:szCs w:val="24"/>
              </w:rPr>
              <w:t>24 декабря</w:t>
            </w:r>
            <w:r w:rsidR="00A972E4" w:rsidRPr="00A972E4">
              <w:rPr>
                <w:rFonts w:ascii="Times New Roman" w:hAnsi="Times New Roman"/>
                <w:b w:val="0"/>
                <w:szCs w:val="24"/>
              </w:rPr>
              <w:t xml:space="preserve"> 20</w:t>
            </w:r>
            <w:r w:rsidR="00967EDE">
              <w:rPr>
                <w:rFonts w:ascii="Times New Roman" w:hAnsi="Times New Roman"/>
                <w:b w:val="0"/>
                <w:szCs w:val="24"/>
              </w:rPr>
              <w:t>21</w:t>
            </w:r>
            <w:r w:rsidR="00A972E4" w:rsidRPr="00A972E4">
              <w:rPr>
                <w:rFonts w:ascii="Times New Roman" w:hAnsi="Times New Roman"/>
                <w:b w:val="0"/>
                <w:szCs w:val="24"/>
              </w:rPr>
              <w:t xml:space="preserve"> года № </w:t>
            </w:r>
            <w:r w:rsidR="00967EDE">
              <w:rPr>
                <w:rFonts w:ascii="Times New Roman" w:hAnsi="Times New Roman"/>
                <w:b w:val="0"/>
                <w:szCs w:val="24"/>
              </w:rPr>
              <w:t>98</w:t>
            </w:r>
          </w:p>
          <w:p w:rsidR="006D5AEC" w:rsidRPr="007E624F" w:rsidRDefault="006D5AEC" w:rsidP="00A90E88">
            <w:pPr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6D5AEC" w:rsidRPr="00044162" w:rsidRDefault="006D5AEC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6D5AEC" w:rsidRDefault="006D5AEC">
      <w:pPr>
        <w:pStyle w:val="1"/>
        <w:ind w:left="720" w:firstLine="720"/>
        <w:rPr>
          <w:rFonts w:ascii="Times New Roman" w:hAnsi="Times New Roman"/>
          <w:b w:val="0"/>
          <w:sz w:val="28"/>
          <w:szCs w:val="28"/>
        </w:rPr>
      </w:pPr>
      <w:r w:rsidRPr="00044162">
        <w:rPr>
          <w:rFonts w:ascii="Times New Roman" w:hAnsi="Times New Roman"/>
          <w:b w:val="0"/>
          <w:sz w:val="28"/>
          <w:szCs w:val="28"/>
        </w:rPr>
        <w:tab/>
      </w:r>
      <w:r w:rsidRPr="00044162">
        <w:rPr>
          <w:rFonts w:ascii="Times New Roman" w:hAnsi="Times New Roman"/>
          <w:b w:val="0"/>
          <w:sz w:val="28"/>
          <w:szCs w:val="28"/>
        </w:rPr>
        <w:tab/>
      </w:r>
      <w:r w:rsidRPr="00044162">
        <w:rPr>
          <w:rFonts w:ascii="Times New Roman" w:hAnsi="Times New Roman"/>
          <w:b w:val="0"/>
          <w:sz w:val="28"/>
          <w:szCs w:val="28"/>
        </w:rPr>
        <w:tab/>
      </w:r>
      <w:r w:rsidRPr="00044162">
        <w:rPr>
          <w:rFonts w:ascii="Times New Roman" w:hAnsi="Times New Roman"/>
          <w:b w:val="0"/>
          <w:sz w:val="28"/>
          <w:szCs w:val="28"/>
        </w:rPr>
        <w:tab/>
      </w:r>
      <w:r w:rsidRPr="00044162">
        <w:rPr>
          <w:rFonts w:ascii="Times New Roman" w:hAnsi="Times New Roman"/>
          <w:b w:val="0"/>
          <w:sz w:val="28"/>
          <w:szCs w:val="28"/>
        </w:rPr>
        <w:tab/>
      </w:r>
      <w:r w:rsidRPr="00044162">
        <w:rPr>
          <w:rFonts w:ascii="Times New Roman" w:hAnsi="Times New Roman"/>
          <w:b w:val="0"/>
          <w:sz w:val="28"/>
          <w:szCs w:val="28"/>
        </w:rPr>
        <w:tab/>
      </w:r>
      <w:r w:rsidRPr="00044162">
        <w:rPr>
          <w:rFonts w:ascii="Times New Roman" w:hAnsi="Times New Roman"/>
          <w:b w:val="0"/>
          <w:sz w:val="28"/>
          <w:szCs w:val="28"/>
        </w:rPr>
        <w:tab/>
      </w:r>
      <w:r w:rsidRPr="00044162">
        <w:rPr>
          <w:rFonts w:ascii="Times New Roman" w:hAnsi="Times New Roman"/>
          <w:b w:val="0"/>
          <w:sz w:val="28"/>
          <w:szCs w:val="28"/>
        </w:rPr>
        <w:tab/>
      </w:r>
      <w:r w:rsidRPr="00044162">
        <w:rPr>
          <w:rFonts w:ascii="Times New Roman" w:hAnsi="Times New Roman"/>
          <w:b w:val="0"/>
          <w:sz w:val="28"/>
          <w:szCs w:val="28"/>
        </w:rPr>
        <w:tab/>
      </w:r>
    </w:p>
    <w:p w:rsidR="0022097E" w:rsidRDefault="0022097E" w:rsidP="0022097E"/>
    <w:p w:rsidR="006D5AEC" w:rsidRPr="00044162" w:rsidRDefault="006D5AEC">
      <w:pPr>
        <w:jc w:val="both"/>
        <w:rPr>
          <w:sz w:val="28"/>
          <w:szCs w:val="28"/>
        </w:rPr>
      </w:pPr>
    </w:p>
    <w:p w:rsidR="006D5AEC" w:rsidRPr="00044162" w:rsidRDefault="006D5AEC">
      <w:pPr>
        <w:jc w:val="both"/>
        <w:rPr>
          <w:sz w:val="28"/>
          <w:szCs w:val="28"/>
        </w:rPr>
      </w:pPr>
    </w:p>
    <w:p w:rsidR="006D5AEC" w:rsidRPr="00044162" w:rsidRDefault="006D5AEC">
      <w:pPr>
        <w:jc w:val="both"/>
        <w:rPr>
          <w:sz w:val="28"/>
          <w:szCs w:val="28"/>
        </w:rPr>
      </w:pPr>
    </w:p>
    <w:p w:rsidR="006D5AEC" w:rsidRPr="00044162" w:rsidRDefault="006D5AEC">
      <w:pPr>
        <w:jc w:val="both"/>
        <w:rPr>
          <w:sz w:val="28"/>
          <w:szCs w:val="28"/>
        </w:rPr>
      </w:pPr>
    </w:p>
    <w:p w:rsidR="006D5AEC" w:rsidRPr="00044162" w:rsidRDefault="006D5AEC">
      <w:pPr>
        <w:jc w:val="both"/>
        <w:rPr>
          <w:sz w:val="28"/>
          <w:szCs w:val="28"/>
        </w:rPr>
      </w:pPr>
    </w:p>
    <w:p w:rsidR="006D5AEC" w:rsidRPr="00044162" w:rsidRDefault="006D5AEC">
      <w:pPr>
        <w:jc w:val="both"/>
        <w:rPr>
          <w:sz w:val="28"/>
          <w:szCs w:val="28"/>
        </w:rPr>
      </w:pPr>
    </w:p>
    <w:p w:rsidR="006D5AEC" w:rsidRPr="00044162" w:rsidRDefault="006D5AEC">
      <w:pPr>
        <w:jc w:val="both"/>
        <w:rPr>
          <w:sz w:val="28"/>
          <w:szCs w:val="28"/>
        </w:rPr>
      </w:pPr>
    </w:p>
    <w:p w:rsidR="006D5AEC" w:rsidRDefault="006D5AEC">
      <w:pPr>
        <w:jc w:val="both"/>
        <w:rPr>
          <w:sz w:val="28"/>
          <w:szCs w:val="28"/>
        </w:rPr>
      </w:pPr>
    </w:p>
    <w:p w:rsidR="00A90E88" w:rsidRDefault="00A90E88">
      <w:pPr>
        <w:jc w:val="both"/>
        <w:rPr>
          <w:sz w:val="28"/>
          <w:szCs w:val="28"/>
        </w:rPr>
      </w:pPr>
    </w:p>
    <w:p w:rsidR="00A90E88" w:rsidRDefault="00A90E88">
      <w:pPr>
        <w:jc w:val="both"/>
        <w:rPr>
          <w:sz w:val="28"/>
          <w:szCs w:val="28"/>
        </w:rPr>
      </w:pPr>
    </w:p>
    <w:p w:rsidR="00A90E88" w:rsidRDefault="00A90E88">
      <w:pPr>
        <w:jc w:val="both"/>
        <w:rPr>
          <w:sz w:val="28"/>
          <w:szCs w:val="28"/>
        </w:rPr>
      </w:pPr>
    </w:p>
    <w:p w:rsidR="00A90E88" w:rsidRPr="00044162" w:rsidRDefault="00A90E88">
      <w:pPr>
        <w:jc w:val="both"/>
        <w:rPr>
          <w:sz w:val="28"/>
          <w:szCs w:val="28"/>
        </w:rPr>
      </w:pPr>
    </w:p>
    <w:p w:rsidR="006D5AEC" w:rsidRPr="00A93263" w:rsidRDefault="006D5AEC">
      <w:pPr>
        <w:jc w:val="center"/>
        <w:rPr>
          <w:b/>
          <w:spacing w:val="100"/>
          <w:sz w:val="44"/>
          <w:szCs w:val="44"/>
        </w:rPr>
      </w:pPr>
      <w:r w:rsidRPr="00A93263">
        <w:rPr>
          <w:b/>
          <w:spacing w:val="100"/>
          <w:sz w:val="44"/>
          <w:szCs w:val="44"/>
        </w:rPr>
        <w:t>УСТАВ</w:t>
      </w:r>
    </w:p>
    <w:p w:rsidR="006D5AEC" w:rsidRPr="00044162" w:rsidRDefault="006D5AEC">
      <w:pPr>
        <w:jc w:val="center"/>
        <w:rPr>
          <w:b/>
          <w:sz w:val="28"/>
          <w:szCs w:val="28"/>
        </w:rPr>
      </w:pPr>
    </w:p>
    <w:p w:rsidR="006D5AEC" w:rsidRPr="00A90E88" w:rsidRDefault="006D5AEC">
      <w:pPr>
        <w:ind w:firstLine="360"/>
        <w:jc w:val="center"/>
        <w:rPr>
          <w:sz w:val="28"/>
          <w:szCs w:val="28"/>
        </w:rPr>
      </w:pPr>
      <w:r w:rsidRPr="00A90E88">
        <w:rPr>
          <w:sz w:val="28"/>
          <w:szCs w:val="28"/>
        </w:rPr>
        <w:t>Территориальное общественное самоуправление</w:t>
      </w:r>
    </w:p>
    <w:p w:rsidR="006D5AEC" w:rsidRPr="00044162" w:rsidRDefault="006D5AEC">
      <w:pPr>
        <w:ind w:firstLine="360"/>
        <w:jc w:val="center"/>
        <w:rPr>
          <w:b/>
          <w:sz w:val="28"/>
          <w:szCs w:val="28"/>
        </w:rPr>
      </w:pPr>
      <w:r w:rsidRPr="00044162">
        <w:rPr>
          <w:b/>
          <w:sz w:val="28"/>
          <w:szCs w:val="28"/>
        </w:rPr>
        <w:t>«</w:t>
      </w:r>
      <w:r w:rsidR="00A972E4" w:rsidRPr="00A972E4">
        <w:rPr>
          <w:b/>
          <w:sz w:val="36"/>
          <w:szCs w:val="36"/>
        </w:rPr>
        <w:t>Катанд</w:t>
      </w:r>
      <w:r w:rsidR="006E0E2E">
        <w:rPr>
          <w:b/>
          <w:sz w:val="36"/>
          <w:szCs w:val="36"/>
        </w:rPr>
        <w:t>инский - 1</w:t>
      </w:r>
      <w:r w:rsidRPr="00044162">
        <w:rPr>
          <w:b/>
          <w:sz w:val="28"/>
          <w:szCs w:val="28"/>
        </w:rPr>
        <w:t>»</w:t>
      </w:r>
    </w:p>
    <w:p w:rsidR="006D5AEC" w:rsidRPr="00044162" w:rsidRDefault="006D5AEC">
      <w:pPr>
        <w:ind w:firstLine="360"/>
        <w:jc w:val="both"/>
        <w:rPr>
          <w:sz w:val="28"/>
          <w:szCs w:val="28"/>
        </w:rPr>
      </w:pPr>
    </w:p>
    <w:p w:rsidR="006D5AEC" w:rsidRPr="00044162" w:rsidRDefault="006D5AEC">
      <w:pPr>
        <w:ind w:firstLine="360"/>
        <w:jc w:val="both"/>
        <w:rPr>
          <w:b/>
          <w:sz w:val="28"/>
          <w:szCs w:val="28"/>
        </w:rPr>
      </w:pPr>
    </w:p>
    <w:p w:rsidR="006D5AEC" w:rsidRPr="00044162" w:rsidRDefault="006D5AEC">
      <w:pPr>
        <w:jc w:val="both"/>
        <w:rPr>
          <w:b/>
          <w:sz w:val="28"/>
          <w:szCs w:val="28"/>
        </w:rPr>
      </w:pPr>
    </w:p>
    <w:p w:rsidR="006D5AEC" w:rsidRPr="00044162" w:rsidRDefault="006D5AEC">
      <w:pPr>
        <w:jc w:val="both"/>
        <w:rPr>
          <w:b/>
          <w:sz w:val="28"/>
          <w:szCs w:val="28"/>
        </w:rPr>
      </w:pPr>
    </w:p>
    <w:p w:rsidR="006D5AEC" w:rsidRDefault="006D5AEC">
      <w:pPr>
        <w:jc w:val="both"/>
        <w:rPr>
          <w:b/>
          <w:sz w:val="28"/>
          <w:szCs w:val="28"/>
        </w:rPr>
      </w:pPr>
    </w:p>
    <w:p w:rsidR="00A90E88" w:rsidRDefault="00A90E88">
      <w:pPr>
        <w:jc w:val="both"/>
        <w:rPr>
          <w:b/>
          <w:sz w:val="28"/>
          <w:szCs w:val="28"/>
        </w:rPr>
      </w:pPr>
    </w:p>
    <w:p w:rsidR="00A90E88" w:rsidRPr="00044162" w:rsidRDefault="00A90E88">
      <w:pPr>
        <w:jc w:val="both"/>
        <w:rPr>
          <w:b/>
          <w:sz w:val="28"/>
          <w:szCs w:val="28"/>
        </w:rPr>
      </w:pPr>
    </w:p>
    <w:p w:rsidR="006D5AEC" w:rsidRPr="00044162" w:rsidRDefault="006D5AEC">
      <w:pPr>
        <w:jc w:val="both"/>
        <w:rPr>
          <w:b/>
          <w:sz w:val="28"/>
          <w:szCs w:val="28"/>
        </w:rPr>
      </w:pPr>
    </w:p>
    <w:p w:rsidR="006D5AEC" w:rsidRPr="00044162" w:rsidRDefault="006D5AEC">
      <w:pPr>
        <w:jc w:val="both"/>
        <w:rPr>
          <w:b/>
          <w:sz w:val="28"/>
          <w:szCs w:val="28"/>
        </w:rPr>
      </w:pPr>
    </w:p>
    <w:p w:rsidR="006D5AEC" w:rsidRPr="00044162" w:rsidRDefault="006D5AEC">
      <w:pPr>
        <w:jc w:val="both"/>
        <w:rPr>
          <w:b/>
          <w:sz w:val="28"/>
          <w:szCs w:val="28"/>
        </w:rPr>
      </w:pPr>
    </w:p>
    <w:p w:rsidR="006D5AEC" w:rsidRPr="00044162" w:rsidRDefault="006D5AEC">
      <w:pPr>
        <w:jc w:val="both"/>
        <w:rPr>
          <w:b/>
          <w:sz w:val="28"/>
          <w:szCs w:val="28"/>
        </w:rPr>
      </w:pPr>
    </w:p>
    <w:p w:rsidR="006D5AEC" w:rsidRPr="00044162" w:rsidRDefault="006D5AEC">
      <w:pPr>
        <w:jc w:val="both"/>
        <w:rPr>
          <w:b/>
          <w:sz w:val="28"/>
          <w:szCs w:val="28"/>
        </w:rPr>
      </w:pPr>
    </w:p>
    <w:p w:rsidR="006D5AEC" w:rsidRPr="00044162" w:rsidRDefault="006D5AEC">
      <w:pPr>
        <w:jc w:val="both"/>
        <w:rPr>
          <w:b/>
          <w:sz w:val="28"/>
          <w:szCs w:val="28"/>
        </w:rPr>
      </w:pPr>
    </w:p>
    <w:p w:rsidR="006D5AEC" w:rsidRPr="00044162" w:rsidRDefault="006D5AEC">
      <w:pPr>
        <w:jc w:val="both"/>
        <w:rPr>
          <w:b/>
          <w:sz w:val="28"/>
          <w:szCs w:val="28"/>
        </w:rPr>
      </w:pPr>
    </w:p>
    <w:p w:rsidR="006D5AEC" w:rsidRPr="00044162" w:rsidRDefault="006D5AEC">
      <w:pPr>
        <w:jc w:val="both"/>
        <w:rPr>
          <w:b/>
          <w:sz w:val="28"/>
          <w:szCs w:val="28"/>
        </w:rPr>
      </w:pPr>
    </w:p>
    <w:p w:rsidR="006D5AEC" w:rsidRPr="00044162" w:rsidRDefault="006D5AEC">
      <w:pPr>
        <w:jc w:val="both"/>
        <w:rPr>
          <w:b/>
          <w:sz w:val="28"/>
          <w:szCs w:val="28"/>
        </w:rPr>
      </w:pPr>
    </w:p>
    <w:p w:rsidR="006D5AEC" w:rsidRPr="00044162" w:rsidRDefault="006D5AEC">
      <w:pPr>
        <w:jc w:val="both"/>
        <w:rPr>
          <w:b/>
          <w:sz w:val="28"/>
          <w:szCs w:val="28"/>
        </w:rPr>
      </w:pPr>
    </w:p>
    <w:p w:rsidR="006D5AEC" w:rsidRPr="00044162" w:rsidRDefault="006D5AEC">
      <w:pPr>
        <w:jc w:val="both"/>
        <w:rPr>
          <w:b/>
          <w:sz w:val="28"/>
          <w:szCs w:val="28"/>
        </w:rPr>
      </w:pPr>
    </w:p>
    <w:p w:rsidR="006D5AEC" w:rsidRPr="00044162" w:rsidRDefault="006D5AEC">
      <w:pPr>
        <w:jc w:val="both"/>
        <w:rPr>
          <w:b/>
          <w:sz w:val="28"/>
          <w:szCs w:val="28"/>
        </w:rPr>
      </w:pPr>
    </w:p>
    <w:p w:rsidR="006D5AEC" w:rsidRPr="00044162" w:rsidRDefault="006D5AEC">
      <w:pPr>
        <w:jc w:val="both"/>
        <w:rPr>
          <w:b/>
          <w:sz w:val="28"/>
          <w:szCs w:val="28"/>
        </w:rPr>
      </w:pPr>
    </w:p>
    <w:p w:rsidR="006D5AEC" w:rsidRPr="008B596A" w:rsidRDefault="004D24EE">
      <w:pPr>
        <w:jc w:val="center"/>
        <w:rPr>
          <w:b/>
        </w:rPr>
      </w:pPr>
      <w:r>
        <w:rPr>
          <w:b/>
        </w:rPr>
        <w:t>20</w:t>
      </w:r>
      <w:r w:rsidR="001D48B8">
        <w:rPr>
          <w:b/>
        </w:rPr>
        <w:t>21</w:t>
      </w:r>
      <w:r w:rsidR="008B596A">
        <w:rPr>
          <w:b/>
        </w:rPr>
        <w:t xml:space="preserve"> г.</w:t>
      </w:r>
    </w:p>
    <w:p w:rsidR="006D5AEC" w:rsidRPr="00044162" w:rsidRDefault="006D5AEC" w:rsidP="00363956">
      <w:pPr>
        <w:rPr>
          <w:b/>
          <w:sz w:val="28"/>
          <w:szCs w:val="28"/>
        </w:rPr>
      </w:pPr>
    </w:p>
    <w:p w:rsidR="006D5AEC" w:rsidRDefault="006D5AEC">
      <w:pPr>
        <w:ind w:firstLine="720"/>
        <w:jc w:val="both"/>
        <w:rPr>
          <w:b/>
          <w:sz w:val="28"/>
          <w:szCs w:val="28"/>
        </w:rPr>
      </w:pPr>
    </w:p>
    <w:p w:rsidR="00B51097" w:rsidRPr="00044162" w:rsidRDefault="00B51097">
      <w:pPr>
        <w:ind w:firstLine="720"/>
        <w:jc w:val="both"/>
        <w:rPr>
          <w:b/>
          <w:sz w:val="28"/>
          <w:szCs w:val="28"/>
        </w:rPr>
      </w:pPr>
    </w:p>
    <w:p w:rsidR="00491179" w:rsidRPr="00044162" w:rsidRDefault="00491179">
      <w:pPr>
        <w:ind w:firstLine="720"/>
        <w:jc w:val="both"/>
        <w:rPr>
          <w:b/>
          <w:sz w:val="28"/>
          <w:szCs w:val="28"/>
        </w:rPr>
      </w:pPr>
    </w:p>
    <w:p w:rsidR="006D5AEC" w:rsidRDefault="006D5AEC" w:rsidP="00FB06F1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44162">
        <w:rPr>
          <w:b/>
          <w:sz w:val="28"/>
          <w:szCs w:val="28"/>
        </w:rPr>
        <w:lastRenderedPageBreak/>
        <w:t>Общие положения</w:t>
      </w:r>
    </w:p>
    <w:p w:rsidR="00FB06F1" w:rsidRPr="00044162" w:rsidRDefault="00FB06F1" w:rsidP="00FB06F1">
      <w:pPr>
        <w:jc w:val="center"/>
        <w:rPr>
          <w:b/>
          <w:sz w:val="28"/>
          <w:szCs w:val="28"/>
        </w:rPr>
      </w:pPr>
    </w:p>
    <w:p w:rsidR="006D5AEC" w:rsidRPr="00044162" w:rsidRDefault="006D5AEC" w:rsidP="0071483B">
      <w:pPr>
        <w:numPr>
          <w:ilvl w:val="1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044162">
        <w:rPr>
          <w:sz w:val="28"/>
          <w:szCs w:val="28"/>
        </w:rPr>
        <w:t>Территориальное общественное самоуправление «</w:t>
      </w:r>
      <w:r w:rsidR="006E0E2E">
        <w:rPr>
          <w:sz w:val="28"/>
          <w:szCs w:val="28"/>
        </w:rPr>
        <w:t>Катандинский - 1</w:t>
      </w:r>
      <w:r w:rsidRPr="00044162">
        <w:rPr>
          <w:sz w:val="28"/>
          <w:szCs w:val="28"/>
        </w:rPr>
        <w:t xml:space="preserve">» (далее – ТОС) является самоорганизацией граждан </w:t>
      </w:r>
      <w:r w:rsidR="00E77966">
        <w:rPr>
          <w:sz w:val="28"/>
          <w:szCs w:val="28"/>
        </w:rPr>
        <w:t xml:space="preserve">на территории </w:t>
      </w:r>
      <w:r w:rsidR="001D48B8">
        <w:rPr>
          <w:sz w:val="28"/>
          <w:szCs w:val="28"/>
        </w:rPr>
        <w:t>с. Катанда</w:t>
      </w:r>
      <w:r w:rsidR="00E77966">
        <w:rPr>
          <w:sz w:val="28"/>
          <w:szCs w:val="28"/>
        </w:rPr>
        <w:t xml:space="preserve"> </w:t>
      </w:r>
      <w:r w:rsidRPr="00044162">
        <w:rPr>
          <w:sz w:val="28"/>
          <w:szCs w:val="28"/>
        </w:rPr>
        <w:t xml:space="preserve">для самостоятельного и под свою ответственность осуществления </w:t>
      </w:r>
      <w:r w:rsidR="007F4D8F">
        <w:rPr>
          <w:sz w:val="28"/>
          <w:szCs w:val="28"/>
        </w:rPr>
        <w:t xml:space="preserve">деятельности </w:t>
      </w:r>
      <w:r w:rsidRPr="00044162">
        <w:rPr>
          <w:sz w:val="28"/>
          <w:szCs w:val="28"/>
        </w:rPr>
        <w:t xml:space="preserve">по вопросам местного значения. </w:t>
      </w:r>
    </w:p>
    <w:p w:rsidR="006D5AEC" w:rsidRPr="00044162" w:rsidRDefault="006D5AEC" w:rsidP="00E65863">
      <w:pPr>
        <w:numPr>
          <w:ilvl w:val="1"/>
          <w:numId w:val="1"/>
        </w:numPr>
        <w:ind w:hanging="11"/>
        <w:jc w:val="both"/>
        <w:rPr>
          <w:sz w:val="28"/>
          <w:szCs w:val="28"/>
        </w:rPr>
      </w:pPr>
      <w:r w:rsidRPr="00044162">
        <w:rPr>
          <w:sz w:val="28"/>
          <w:szCs w:val="28"/>
        </w:rPr>
        <w:t>Полное наименование: Территориальное общественное самоуправление</w:t>
      </w:r>
      <w:r w:rsidR="00E77966">
        <w:rPr>
          <w:sz w:val="28"/>
          <w:szCs w:val="28"/>
        </w:rPr>
        <w:t xml:space="preserve"> </w:t>
      </w:r>
      <w:r w:rsidR="00E77966" w:rsidRPr="00E77966">
        <w:rPr>
          <w:sz w:val="28"/>
          <w:szCs w:val="28"/>
        </w:rPr>
        <w:t>«</w:t>
      </w:r>
      <w:r w:rsidR="00CC4AFA">
        <w:rPr>
          <w:sz w:val="28"/>
          <w:szCs w:val="28"/>
        </w:rPr>
        <w:t>Катанд</w:t>
      </w:r>
      <w:r w:rsidR="006E0E2E">
        <w:rPr>
          <w:sz w:val="28"/>
          <w:szCs w:val="28"/>
        </w:rPr>
        <w:t>инский - 1</w:t>
      </w:r>
      <w:r w:rsidR="00E77966" w:rsidRPr="00E77966">
        <w:rPr>
          <w:sz w:val="28"/>
          <w:szCs w:val="28"/>
        </w:rPr>
        <w:t>»</w:t>
      </w:r>
      <w:r w:rsidRPr="00044162">
        <w:rPr>
          <w:sz w:val="28"/>
          <w:szCs w:val="28"/>
        </w:rPr>
        <w:t>.  Сокращённое наименование: ТОС «</w:t>
      </w:r>
      <w:r w:rsidR="006E0E2E">
        <w:rPr>
          <w:sz w:val="28"/>
          <w:szCs w:val="28"/>
        </w:rPr>
        <w:t>Катандинсий - 1</w:t>
      </w:r>
      <w:r w:rsidRPr="00044162">
        <w:rPr>
          <w:sz w:val="28"/>
          <w:szCs w:val="28"/>
        </w:rPr>
        <w:t>».</w:t>
      </w:r>
    </w:p>
    <w:p w:rsidR="006D5AEC" w:rsidRPr="00044162" w:rsidRDefault="001A029D" w:rsidP="00CC4AFA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044162">
        <w:rPr>
          <w:sz w:val="28"/>
          <w:szCs w:val="28"/>
        </w:rPr>
        <w:t xml:space="preserve">1.3. </w:t>
      </w:r>
      <w:r w:rsidR="006D5AEC" w:rsidRPr="00044162">
        <w:rPr>
          <w:sz w:val="28"/>
          <w:szCs w:val="28"/>
        </w:rPr>
        <w:t xml:space="preserve">В соответствии с Решением </w:t>
      </w:r>
      <w:r w:rsidR="00CC4AFA" w:rsidRPr="00CC4AFA">
        <w:rPr>
          <w:sz w:val="28"/>
          <w:szCs w:val="28"/>
        </w:rPr>
        <w:t>Катандинского сельского Совета депутатов от 30 июля 2016 года № 25/3-2</w:t>
      </w:r>
      <w:r w:rsidR="003C23A1">
        <w:rPr>
          <w:sz w:val="28"/>
          <w:szCs w:val="28"/>
        </w:rPr>
        <w:t>.</w:t>
      </w:r>
      <w:r w:rsidR="00F851FF">
        <w:rPr>
          <w:sz w:val="28"/>
          <w:szCs w:val="28"/>
        </w:rPr>
        <w:t>,</w:t>
      </w:r>
      <w:r w:rsidR="006D5AEC" w:rsidRPr="00044162">
        <w:rPr>
          <w:sz w:val="28"/>
          <w:szCs w:val="28"/>
        </w:rPr>
        <w:t xml:space="preserve"> </w:t>
      </w:r>
      <w:r w:rsidR="00F851FF">
        <w:rPr>
          <w:sz w:val="28"/>
          <w:szCs w:val="28"/>
        </w:rPr>
        <w:t xml:space="preserve">об утверждении устава, </w:t>
      </w:r>
      <w:r w:rsidR="006D5AEC" w:rsidRPr="00044162">
        <w:rPr>
          <w:sz w:val="28"/>
          <w:szCs w:val="28"/>
        </w:rPr>
        <w:t>территория</w:t>
      </w:r>
      <w:r w:rsidR="00477550">
        <w:rPr>
          <w:sz w:val="28"/>
          <w:szCs w:val="28"/>
        </w:rPr>
        <w:t>,</w:t>
      </w:r>
      <w:r w:rsidR="006D5AEC" w:rsidRPr="00044162">
        <w:rPr>
          <w:sz w:val="28"/>
          <w:szCs w:val="28"/>
        </w:rPr>
        <w:t xml:space="preserve"> на которой осуществляется территориальное общественное самоуправление, находится в границах</w:t>
      </w:r>
      <w:r w:rsidR="003C23A1">
        <w:rPr>
          <w:sz w:val="28"/>
          <w:szCs w:val="28"/>
        </w:rPr>
        <w:t xml:space="preserve"> </w:t>
      </w:r>
      <w:r w:rsidR="00CC4AFA" w:rsidRPr="00CC4AFA">
        <w:rPr>
          <w:sz w:val="28"/>
          <w:szCs w:val="28"/>
        </w:rPr>
        <w:t xml:space="preserve">муниципального образования </w:t>
      </w:r>
      <w:r w:rsidR="00CC4AFA">
        <w:rPr>
          <w:sz w:val="28"/>
          <w:szCs w:val="28"/>
        </w:rPr>
        <w:t>Катандинского сельского</w:t>
      </w:r>
      <w:r w:rsidR="00CC4AFA" w:rsidRPr="00CC4AFA">
        <w:rPr>
          <w:sz w:val="28"/>
          <w:szCs w:val="28"/>
        </w:rPr>
        <w:t xml:space="preserve"> поселени</w:t>
      </w:r>
      <w:r w:rsidR="00CC4AFA">
        <w:rPr>
          <w:sz w:val="28"/>
          <w:szCs w:val="28"/>
        </w:rPr>
        <w:t>я</w:t>
      </w:r>
    </w:p>
    <w:p w:rsidR="006D5AEC" w:rsidRPr="00044162" w:rsidRDefault="006D5AEC" w:rsidP="0071483B">
      <w:pPr>
        <w:ind w:left="720"/>
        <w:jc w:val="both"/>
        <w:rPr>
          <w:sz w:val="28"/>
          <w:szCs w:val="28"/>
        </w:rPr>
      </w:pPr>
      <w:r w:rsidRPr="00044162">
        <w:rPr>
          <w:sz w:val="28"/>
          <w:szCs w:val="28"/>
        </w:rPr>
        <w:t>В границах территории</w:t>
      </w:r>
      <w:r w:rsidR="00F851FF">
        <w:rPr>
          <w:sz w:val="28"/>
          <w:szCs w:val="28"/>
        </w:rPr>
        <w:t xml:space="preserve"> ТОС</w:t>
      </w:r>
      <w:r w:rsidRPr="00044162">
        <w:rPr>
          <w:sz w:val="28"/>
          <w:szCs w:val="28"/>
        </w:rPr>
        <w:t xml:space="preserve"> не может быть создано более одного ТОС.</w:t>
      </w:r>
    </w:p>
    <w:p w:rsidR="006D5AEC" w:rsidRPr="00044162" w:rsidRDefault="006D5AEC" w:rsidP="0071483B">
      <w:pPr>
        <w:ind w:firstLine="720"/>
        <w:jc w:val="both"/>
        <w:rPr>
          <w:sz w:val="28"/>
          <w:szCs w:val="28"/>
        </w:rPr>
      </w:pPr>
      <w:r w:rsidRPr="00044162">
        <w:rPr>
          <w:sz w:val="28"/>
          <w:szCs w:val="28"/>
        </w:rPr>
        <w:t xml:space="preserve">1.4. В своей деятельности ТОС руководствуется Конституцией Российской          Федерации, Федеральным законом «Об общих принципах организации местного самоуправления в Российской Федерации», </w:t>
      </w:r>
      <w:r w:rsidR="00F21324" w:rsidRPr="00044162">
        <w:rPr>
          <w:sz w:val="28"/>
          <w:szCs w:val="28"/>
        </w:rPr>
        <w:t xml:space="preserve">Федеральным законом </w:t>
      </w:r>
      <w:r w:rsidRPr="00044162">
        <w:rPr>
          <w:sz w:val="28"/>
          <w:szCs w:val="28"/>
        </w:rPr>
        <w:t xml:space="preserve">«О некоммерческих организациях», Гражданским кодексом Российской Федерации и иными нормативными правовыми актами Российской Федерации, </w:t>
      </w:r>
      <w:r w:rsidR="00C14C6C">
        <w:rPr>
          <w:sz w:val="28"/>
          <w:szCs w:val="28"/>
        </w:rPr>
        <w:t>Уставом муниципального образования</w:t>
      </w:r>
      <w:r w:rsidRPr="00F21324">
        <w:rPr>
          <w:sz w:val="28"/>
          <w:szCs w:val="28"/>
        </w:rPr>
        <w:t>,</w:t>
      </w:r>
      <w:r w:rsidRPr="00044162">
        <w:rPr>
          <w:sz w:val="28"/>
          <w:szCs w:val="28"/>
        </w:rPr>
        <w:t xml:space="preserve"> настоящим Уставом, общепризнанными нормами международного права. </w:t>
      </w:r>
    </w:p>
    <w:p w:rsidR="006D5AEC" w:rsidRDefault="006D5AEC" w:rsidP="0071483B">
      <w:pPr>
        <w:ind w:firstLine="720"/>
        <w:jc w:val="both"/>
        <w:rPr>
          <w:sz w:val="28"/>
          <w:szCs w:val="28"/>
        </w:rPr>
      </w:pPr>
      <w:r w:rsidRPr="00044162">
        <w:rPr>
          <w:sz w:val="28"/>
          <w:szCs w:val="28"/>
        </w:rPr>
        <w:t>1.5. ТОС учреждается на неопределённый срок. Территориальное общественное самоуправление считается учрежденным с момента регистрации Устава территориального общественного самоуправления</w:t>
      </w:r>
      <w:r w:rsidR="00A01AD8">
        <w:rPr>
          <w:sz w:val="28"/>
          <w:szCs w:val="28"/>
        </w:rPr>
        <w:t>.</w:t>
      </w:r>
      <w:r w:rsidRPr="00044162">
        <w:rPr>
          <w:sz w:val="28"/>
          <w:szCs w:val="28"/>
        </w:rPr>
        <w:t xml:space="preserve"> </w:t>
      </w:r>
      <w:r w:rsidR="003E5383">
        <w:rPr>
          <w:sz w:val="28"/>
          <w:szCs w:val="28"/>
        </w:rPr>
        <w:t xml:space="preserve">На дату учреждения </w:t>
      </w:r>
      <w:r w:rsidRPr="00F21324">
        <w:rPr>
          <w:sz w:val="28"/>
          <w:szCs w:val="28"/>
        </w:rPr>
        <w:t>ТОС</w:t>
      </w:r>
      <w:r w:rsidR="00760F4D">
        <w:rPr>
          <w:sz w:val="28"/>
          <w:szCs w:val="28"/>
        </w:rPr>
        <w:t xml:space="preserve"> не </w:t>
      </w:r>
      <w:r w:rsidRPr="00F21324">
        <w:rPr>
          <w:sz w:val="28"/>
          <w:szCs w:val="28"/>
        </w:rPr>
        <w:t>является юридическим лицом</w:t>
      </w:r>
      <w:r w:rsidR="00760F4D">
        <w:rPr>
          <w:sz w:val="28"/>
          <w:szCs w:val="28"/>
        </w:rPr>
        <w:t>.</w:t>
      </w:r>
      <w:r w:rsidRPr="00044162">
        <w:rPr>
          <w:sz w:val="28"/>
          <w:szCs w:val="28"/>
        </w:rPr>
        <w:t xml:space="preserve"> </w:t>
      </w:r>
    </w:p>
    <w:p w:rsidR="008E670D" w:rsidRPr="00044162" w:rsidRDefault="008E670D" w:rsidP="007148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ТОС может </w:t>
      </w:r>
      <w:r w:rsidR="00F04E8E">
        <w:rPr>
          <w:sz w:val="28"/>
          <w:szCs w:val="28"/>
        </w:rPr>
        <w:t>стать</w:t>
      </w:r>
      <w:r>
        <w:rPr>
          <w:sz w:val="28"/>
          <w:szCs w:val="28"/>
        </w:rPr>
        <w:t xml:space="preserve"> юридическим лицом с момента его регистрации как юридического лица в соответствии с законодательством РФ.</w:t>
      </w:r>
    </w:p>
    <w:p w:rsidR="00A972E4" w:rsidRPr="00A972E4" w:rsidRDefault="006D5AEC" w:rsidP="00A972E4">
      <w:pPr>
        <w:jc w:val="both"/>
        <w:rPr>
          <w:sz w:val="28"/>
          <w:szCs w:val="28"/>
        </w:rPr>
      </w:pPr>
      <w:r w:rsidRPr="00044162">
        <w:rPr>
          <w:sz w:val="28"/>
          <w:szCs w:val="28"/>
        </w:rPr>
        <w:tab/>
        <w:t>1.6. ТОС вправе иметь штампы, бланки со своим наименованием, а также зарегистрированную в установленном порядке эмблему.</w:t>
      </w:r>
      <w:r w:rsidR="00A972E4">
        <w:rPr>
          <w:sz w:val="28"/>
          <w:szCs w:val="28"/>
        </w:rPr>
        <w:t xml:space="preserve"> </w:t>
      </w:r>
      <w:r w:rsidR="00A972E4" w:rsidRPr="00A972E4">
        <w:rPr>
          <w:sz w:val="28"/>
          <w:szCs w:val="28"/>
        </w:rPr>
        <w:t xml:space="preserve">ТОС </w:t>
      </w:r>
      <w:r w:rsidR="00A972E4">
        <w:rPr>
          <w:sz w:val="28"/>
          <w:szCs w:val="28"/>
        </w:rPr>
        <w:t xml:space="preserve">вправе </w:t>
      </w:r>
      <w:r w:rsidR="00A972E4" w:rsidRPr="00A972E4">
        <w:rPr>
          <w:sz w:val="28"/>
          <w:szCs w:val="28"/>
        </w:rPr>
        <w:t>имет</w:t>
      </w:r>
      <w:r w:rsidR="00A972E4">
        <w:rPr>
          <w:sz w:val="28"/>
          <w:szCs w:val="28"/>
        </w:rPr>
        <w:t>ь</w:t>
      </w:r>
      <w:r w:rsidR="00A972E4" w:rsidRPr="00A972E4">
        <w:rPr>
          <w:sz w:val="28"/>
          <w:szCs w:val="28"/>
        </w:rPr>
        <w:t xml:space="preserve"> самостоятельный баланс,</w:t>
      </w:r>
      <w:r w:rsidR="00A972E4">
        <w:rPr>
          <w:sz w:val="28"/>
          <w:szCs w:val="28"/>
        </w:rPr>
        <w:t xml:space="preserve"> смету доходов и </w:t>
      </w:r>
      <w:r w:rsidR="00A972E4" w:rsidRPr="00A972E4">
        <w:rPr>
          <w:sz w:val="28"/>
          <w:szCs w:val="28"/>
        </w:rPr>
        <w:t xml:space="preserve">расходов, вправе в установленном порядке открывать счета в банке и иных кредитных организациях. </w:t>
      </w:r>
    </w:p>
    <w:p w:rsidR="006D5AEC" w:rsidRPr="00044162" w:rsidRDefault="006D5AEC" w:rsidP="0071483B">
      <w:pPr>
        <w:jc w:val="both"/>
        <w:rPr>
          <w:sz w:val="28"/>
          <w:szCs w:val="28"/>
        </w:rPr>
      </w:pPr>
      <w:r w:rsidRPr="00044162">
        <w:rPr>
          <w:sz w:val="28"/>
          <w:szCs w:val="28"/>
        </w:rPr>
        <w:tab/>
      </w:r>
    </w:p>
    <w:p w:rsidR="006D5AEC" w:rsidRPr="00A972E4" w:rsidRDefault="006D5AEC" w:rsidP="00A972E4">
      <w:pPr>
        <w:ind w:firstLine="704"/>
        <w:jc w:val="both"/>
        <w:rPr>
          <w:sz w:val="28"/>
          <w:szCs w:val="28"/>
        </w:rPr>
      </w:pPr>
      <w:r w:rsidRPr="00044162">
        <w:rPr>
          <w:sz w:val="28"/>
          <w:szCs w:val="28"/>
        </w:rPr>
        <w:t xml:space="preserve">1.7. Место нахождения </w:t>
      </w:r>
      <w:r w:rsidR="00365ECF" w:rsidRPr="00044162">
        <w:rPr>
          <w:sz w:val="28"/>
          <w:szCs w:val="28"/>
        </w:rPr>
        <w:t>постоянно действующ</w:t>
      </w:r>
      <w:r w:rsidR="00F21324">
        <w:rPr>
          <w:sz w:val="28"/>
          <w:szCs w:val="28"/>
        </w:rPr>
        <w:t xml:space="preserve">его </w:t>
      </w:r>
      <w:r w:rsidR="00F21324" w:rsidRPr="00044162">
        <w:rPr>
          <w:sz w:val="28"/>
          <w:szCs w:val="28"/>
        </w:rPr>
        <w:t>руководящ</w:t>
      </w:r>
      <w:r w:rsidR="00F21324">
        <w:rPr>
          <w:sz w:val="28"/>
          <w:szCs w:val="28"/>
        </w:rPr>
        <w:t xml:space="preserve">его </w:t>
      </w:r>
      <w:r w:rsidR="00365ECF" w:rsidRPr="00044162">
        <w:rPr>
          <w:sz w:val="28"/>
          <w:szCs w:val="28"/>
        </w:rPr>
        <w:t>орган</w:t>
      </w:r>
      <w:r w:rsidR="00365ECF">
        <w:rPr>
          <w:sz w:val="28"/>
          <w:szCs w:val="28"/>
        </w:rPr>
        <w:t>а</w:t>
      </w:r>
      <w:r w:rsidR="00365ECF" w:rsidRPr="00044162">
        <w:rPr>
          <w:sz w:val="28"/>
          <w:szCs w:val="28"/>
        </w:rPr>
        <w:t xml:space="preserve"> </w:t>
      </w:r>
      <w:r w:rsidRPr="00044162">
        <w:rPr>
          <w:sz w:val="28"/>
          <w:szCs w:val="28"/>
        </w:rPr>
        <w:t xml:space="preserve">ТОС </w:t>
      </w:r>
      <w:r w:rsidR="00A972E4">
        <w:rPr>
          <w:sz w:val="28"/>
          <w:szCs w:val="28"/>
        </w:rPr>
        <w:t>село Катанда</w:t>
      </w:r>
      <w:r w:rsidR="00F85003">
        <w:rPr>
          <w:sz w:val="28"/>
          <w:szCs w:val="28"/>
        </w:rPr>
        <w:t>,</w:t>
      </w:r>
      <w:r w:rsidR="00A972E4">
        <w:rPr>
          <w:sz w:val="28"/>
          <w:szCs w:val="28"/>
        </w:rPr>
        <w:t xml:space="preserve"> ул. Советская </w:t>
      </w:r>
      <w:r w:rsidR="00A972E4" w:rsidRPr="00A972E4">
        <w:rPr>
          <w:sz w:val="28"/>
          <w:szCs w:val="28"/>
        </w:rPr>
        <w:t>136</w:t>
      </w:r>
      <w:r w:rsidR="00A972E4">
        <w:rPr>
          <w:sz w:val="28"/>
          <w:szCs w:val="28"/>
        </w:rPr>
        <w:t xml:space="preserve">, Усть – Коксинский район, Республика Алтай, </w:t>
      </w:r>
      <w:r w:rsidR="00F92D36">
        <w:rPr>
          <w:sz w:val="28"/>
          <w:szCs w:val="28"/>
        </w:rPr>
        <w:t xml:space="preserve">почтовый </w:t>
      </w:r>
      <w:r w:rsidR="00F85003">
        <w:rPr>
          <w:sz w:val="28"/>
          <w:szCs w:val="28"/>
        </w:rPr>
        <w:t>инд.</w:t>
      </w:r>
      <w:r w:rsidR="00F92D36">
        <w:rPr>
          <w:sz w:val="28"/>
          <w:szCs w:val="28"/>
        </w:rPr>
        <w:t xml:space="preserve"> </w:t>
      </w:r>
      <w:r w:rsidR="00A972E4" w:rsidRPr="00A972E4">
        <w:rPr>
          <w:sz w:val="28"/>
          <w:szCs w:val="28"/>
        </w:rPr>
        <w:t>649472</w:t>
      </w:r>
      <w:r w:rsidR="00244171">
        <w:rPr>
          <w:sz w:val="28"/>
          <w:szCs w:val="28"/>
        </w:rPr>
        <w:t>.</w:t>
      </w:r>
      <w:r w:rsidR="00C52BD2">
        <w:rPr>
          <w:sz w:val="28"/>
          <w:szCs w:val="28"/>
        </w:rPr>
        <w:t xml:space="preserve"> Сайт </w:t>
      </w:r>
      <w:r w:rsidR="00A25740">
        <w:rPr>
          <w:sz w:val="28"/>
          <w:szCs w:val="28"/>
          <w:lang w:val="en-US"/>
        </w:rPr>
        <w:t>www</w:t>
      </w:r>
      <w:r w:rsidR="00C52BD2" w:rsidRPr="00A972E4">
        <w:rPr>
          <w:sz w:val="28"/>
          <w:szCs w:val="28"/>
        </w:rPr>
        <w:t>.</w:t>
      </w:r>
      <w:r w:rsidR="00A972E4">
        <w:rPr>
          <w:sz w:val="28"/>
          <w:szCs w:val="28"/>
        </w:rPr>
        <w:t xml:space="preserve"> </w:t>
      </w:r>
      <w:r w:rsidR="005F492B">
        <w:rPr>
          <w:sz w:val="28"/>
          <w:szCs w:val="28"/>
        </w:rPr>
        <w:t>катанда</w:t>
      </w:r>
      <w:r w:rsidR="00A972E4" w:rsidRPr="00A972E4">
        <w:rPr>
          <w:sz w:val="28"/>
          <w:szCs w:val="28"/>
        </w:rPr>
        <w:t>.</w:t>
      </w:r>
      <w:r w:rsidR="005F492B">
        <w:rPr>
          <w:sz w:val="28"/>
          <w:szCs w:val="28"/>
        </w:rPr>
        <w:t>рф</w:t>
      </w:r>
    </w:p>
    <w:p w:rsidR="006D5AEC" w:rsidRPr="00860045" w:rsidRDefault="006D5AEC">
      <w:pPr>
        <w:jc w:val="both"/>
        <w:rPr>
          <w:sz w:val="28"/>
          <w:szCs w:val="28"/>
        </w:rPr>
      </w:pPr>
    </w:p>
    <w:p w:rsidR="006D5AEC" w:rsidRDefault="006D5AEC" w:rsidP="00244171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60045">
        <w:rPr>
          <w:b/>
          <w:sz w:val="28"/>
          <w:szCs w:val="28"/>
        </w:rPr>
        <w:t>Предмет, цель, задачи, формы и основные направления деятельности территориального общественного самоуправления</w:t>
      </w:r>
    </w:p>
    <w:p w:rsidR="00FB06F1" w:rsidRPr="00860045" w:rsidRDefault="00FB06F1" w:rsidP="00FB06F1">
      <w:pPr>
        <w:rPr>
          <w:b/>
          <w:sz w:val="28"/>
          <w:szCs w:val="28"/>
        </w:rPr>
      </w:pPr>
    </w:p>
    <w:p w:rsidR="006D5AEC" w:rsidRPr="00CD0039" w:rsidRDefault="006D5AEC" w:rsidP="0071483B">
      <w:pPr>
        <w:ind w:firstLine="704"/>
        <w:jc w:val="both"/>
        <w:rPr>
          <w:sz w:val="28"/>
          <w:szCs w:val="28"/>
        </w:rPr>
      </w:pPr>
      <w:r w:rsidRPr="00CD0039">
        <w:rPr>
          <w:sz w:val="28"/>
          <w:szCs w:val="28"/>
        </w:rPr>
        <w:t>2.1. Предметом деятельности ТОС является создание эффективного социального партнёрства власти и населения, поддержка гражданских интересов, инициатив</w:t>
      </w:r>
      <w:r w:rsidR="007142B0">
        <w:rPr>
          <w:sz w:val="28"/>
          <w:szCs w:val="28"/>
        </w:rPr>
        <w:t xml:space="preserve"> жителей деревни</w:t>
      </w:r>
      <w:r w:rsidRPr="00CD0039">
        <w:rPr>
          <w:sz w:val="28"/>
          <w:szCs w:val="28"/>
        </w:rPr>
        <w:t>, формирование системы общественного согласия на основе общности традиций, интересов и общечеловеческих ценностей.</w:t>
      </w:r>
    </w:p>
    <w:p w:rsidR="006D5AEC" w:rsidRPr="00CD0039" w:rsidRDefault="006D5AEC" w:rsidP="0071483B">
      <w:pPr>
        <w:ind w:firstLine="704"/>
        <w:jc w:val="both"/>
        <w:rPr>
          <w:sz w:val="28"/>
          <w:szCs w:val="28"/>
        </w:rPr>
      </w:pPr>
      <w:r w:rsidRPr="00CD0039">
        <w:rPr>
          <w:sz w:val="28"/>
          <w:szCs w:val="28"/>
        </w:rPr>
        <w:t>2.2. Целью деятельности ТОС является реализация конституционного права учредивших его граждан на осуществление местного самоуправления на территории, указанной в п. 1.3. настоящего Устава.</w:t>
      </w:r>
    </w:p>
    <w:p w:rsidR="006D5AEC" w:rsidRPr="00CD0039" w:rsidRDefault="006D5AEC" w:rsidP="0071483B">
      <w:pPr>
        <w:tabs>
          <w:tab w:val="left" w:pos="1134"/>
        </w:tabs>
        <w:ind w:firstLine="704"/>
        <w:jc w:val="both"/>
        <w:rPr>
          <w:sz w:val="28"/>
          <w:szCs w:val="28"/>
        </w:rPr>
      </w:pPr>
      <w:r w:rsidRPr="00CD0039">
        <w:rPr>
          <w:sz w:val="28"/>
          <w:szCs w:val="28"/>
        </w:rPr>
        <w:t xml:space="preserve">2.3. Формами осуществления деятельности территориального общественного самоуправления являются проводимые не реже одного раза в год </w:t>
      </w:r>
      <w:r w:rsidR="00C12559">
        <w:rPr>
          <w:sz w:val="28"/>
          <w:szCs w:val="28"/>
        </w:rPr>
        <w:t xml:space="preserve">собрания или </w:t>
      </w:r>
      <w:r w:rsidRPr="00CD0039">
        <w:rPr>
          <w:sz w:val="28"/>
          <w:szCs w:val="28"/>
        </w:rPr>
        <w:lastRenderedPageBreak/>
        <w:t>конференции граждан, а также заседания постоянно действующ</w:t>
      </w:r>
      <w:r w:rsidR="00F21324" w:rsidRPr="00CD0039">
        <w:rPr>
          <w:sz w:val="28"/>
          <w:szCs w:val="28"/>
        </w:rPr>
        <w:t>его</w:t>
      </w:r>
      <w:r w:rsidRPr="00CD0039">
        <w:rPr>
          <w:sz w:val="28"/>
          <w:szCs w:val="28"/>
        </w:rPr>
        <w:t xml:space="preserve"> </w:t>
      </w:r>
      <w:r w:rsidR="00F21324" w:rsidRPr="00CD0039">
        <w:rPr>
          <w:sz w:val="28"/>
          <w:szCs w:val="28"/>
        </w:rPr>
        <w:t xml:space="preserve">руководящего </w:t>
      </w:r>
      <w:r w:rsidRPr="00CD0039">
        <w:rPr>
          <w:sz w:val="28"/>
          <w:szCs w:val="28"/>
        </w:rPr>
        <w:t>орган</w:t>
      </w:r>
      <w:r w:rsidR="00F21324" w:rsidRPr="00CD0039">
        <w:rPr>
          <w:sz w:val="28"/>
          <w:szCs w:val="28"/>
        </w:rPr>
        <w:t>а</w:t>
      </w:r>
      <w:r w:rsidRPr="00CD0039">
        <w:rPr>
          <w:sz w:val="28"/>
          <w:szCs w:val="28"/>
        </w:rPr>
        <w:t xml:space="preserve"> территориального общественного самоуправления и организуемые ими мероприятия.</w:t>
      </w:r>
    </w:p>
    <w:p w:rsidR="006D5AEC" w:rsidRPr="00F577AA" w:rsidRDefault="006D5AEC" w:rsidP="0071483B">
      <w:pPr>
        <w:ind w:firstLine="704"/>
        <w:jc w:val="both"/>
        <w:rPr>
          <w:sz w:val="28"/>
          <w:szCs w:val="28"/>
        </w:rPr>
      </w:pPr>
      <w:r w:rsidRPr="00F577AA">
        <w:rPr>
          <w:sz w:val="28"/>
          <w:szCs w:val="28"/>
        </w:rPr>
        <w:tab/>
        <w:t>2.4.  Основными задачами и направлениями деятельности ТОС являются:</w:t>
      </w:r>
    </w:p>
    <w:p w:rsidR="006D5AEC" w:rsidRPr="00345969" w:rsidRDefault="006D5AEC" w:rsidP="0071483B">
      <w:pPr>
        <w:autoSpaceDE w:val="0"/>
        <w:autoSpaceDN w:val="0"/>
        <w:adjustRightInd w:val="0"/>
        <w:ind w:firstLine="704"/>
        <w:jc w:val="both"/>
        <w:rPr>
          <w:sz w:val="28"/>
          <w:szCs w:val="28"/>
        </w:rPr>
      </w:pPr>
      <w:r w:rsidRPr="00345969">
        <w:rPr>
          <w:sz w:val="28"/>
          <w:szCs w:val="28"/>
        </w:rPr>
        <w:t>-</w:t>
      </w:r>
      <w:r w:rsidR="00FB06F1" w:rsidRPr="00345969">
        <w:rPr>
          <w:rStyle w:val="a9"/>
          <w:sz w:val="28"/>
          <w:szCs w:val="28"/>
        </w:rPr>
        <w:t xml:space="preserve"> защита прав и интересов жителей в органах государственной власти и местного самоуправления</w:t>
      </w:r>
      <w:r w:rsidRPr="00345969">
        <w:rPr>
          <w:sz w:val="28"/>
          <w:szCs w:val="28"/>
        </w:rPr>
        <w:t>;</w:t>
      </w:r>
    </w:p>
    <w:p w:rsidR="006D5AEC" w:rsidRPr="00345969" w:rsidRDefault="006D5AEC" w:rsidP="0071483B">
      <w:pPr>
        <w:autoSpaceDE w:val="0"/>
        <w:autoSpaceDN w:val="0"/>
        <w:adjustRightInd w:val="0"/>
        <w:ind w:firstLine="704"/>
        <w:jc w:val="both"/>
        <w:rPr>
          <w:sz w:val="28"/>
          <w:szCs w:val="28"/>
        </w:rPr>
      </w:pPr>
      <w:r w:rsidRPr="00345969">
        <w:rPr>
          <w:sz w:val="28"/>
          <w:szCs w:val="28"/>
        </w:rPr>
        <w:t>- обеспечение исполнения решений, принятых на</w:t>
      </w:r>
      <w:r w:rsidR="00516249">
        <w:rPr>
          <w:sz w:val="28"/>
          <w:szCs w:val="28"/>
        </w:rPr>
        <w:t xml:space="preserve"> собрании </w:t>
      </w:r>
      <w:r w:rsidR="005F492B">
        <w:rPr>
          <w:sz w:val="28"/>
          <w:szCs w:val="28"/>
        </w:rPr>
        <w:t xml:space="preserve">или </w:t>
      </w:r>
      <w:r w:rsidR="005F492B" w:rsidRPr="00345969">
        <w:rPr>
          <w:sz w:val="28"/>
          <w:szCs w:val="28"/>
        </w:rPr>
        <w:t>конференциях</w:t>
      </w:r>
      <w:r w:rsidRPr="00345969">
        <w:rPr>
          <w:sz w:val="28"/>
          <w:szCs w:val="28"/>
        </w:rPr>
        <w:t xml:space="preserve"> граждан;</w:t>
      </w:r>
    </w:p>
    <w:p w:rsidR="006D5AEC" w:rsidRPr="00345969" w:rsidRDefault="006D5AEC" w:rsidP="0071483B">
      <w:pPr>
        <w:autoSpaceDE w:val="0"/>
        <w:autoSpaceDN w:val="0"/>
        <w:adjustRightInd w:val="0"/>
        <w:ind w:firstLine="704"/>
        <w:jc w:val="both"/>
        <w:rPr>
          <w:sz w:val="28"/>
          <w:szCs w:val="28"/>
        </w:rPr>
      </w:pPr>
      <w:r w:rsidRPr="00345969">
        <w:rPr>
          <w:sz w:val="28"/>
          <w:szCs w:val="28"/>
        </w:rPr>
        <w:t>- осуществление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</w:t>
      </w:r>
      <w:r w:rsidR="00FB06F1" w:rsidRPr="00345969">
        <w:rPr>
          <w:sz w:val="28"/>
          <w:szCs w:val="28"/>
        </w:rPr>
        <w:t>, проживающих на территории ТОС</w:t>
      </w:r>
      <w:r w:rsidRPr="00345969">
        <w:rPr>
          <w:sz w:val="28"/>
          <w:szCs w:val="28"/>
        </w:rPr>
        <w:t>;</w:t>
      </w:r>
    </w:p>
    <w:p w:rsidR="00FB06F1" w:rsidRPr="00345969" w:rsidRDefault="00FB06F1" w:rsidP="0071483B">
      <w:pPr>
        <w:autoSpaceDE w:val="0"/>
        <w:autoSpaceDN w:val="0"/>
        <w:adjustRightInd w:val="0"/>
        <w:ind w:firstLine="704"/>
        <w:jc w:val="both"/>
        <w:rPr>
          <w:sz w:val="28"/>
          <w:szCs w:val="28"/>
        </w:rPr>
      </w:pPr>
      <w:r w:rsidRPr="00345969">
        <w:rPr>
          <w:sz w:val="28"/>
          <w:szCs w:val="28"/>
        </w:rPr>
        <w:t xml:space="preserve">- </w:t>
      </w:r>
      <w:r w:rsidRPr="00345969">
        <w:rPr>
          <w:rStyle w:val="a9"/>
          <w:sz w:val="28"/>
          <w:szCs w:val="28"/>
        </w:rPr>
        <w:t>осуществление деятельности, направленной на формирование комфортной и безопасной среды для граждан, проживающих на соответствующей территории;</w:t>
      </w:r>
    </w:p>
    <w:p w:rsidR="006D5AEC" w:rsidRPr="00345969" w:rsidRDefault="006D5AEC" w:rsidP="0071483B">
      <w:pPr>
        <w:autoSpaceDE w:val="0"/>
        <w:autoSpaceDN w:val="0"/>
        <w:adjustRightInd w:val="0"/>
        <w:ind w:firstLine="704"/>
        <w:jc w:val="both"/>
        <w:rPr>
          <w:sz w:val="28"/>
          <w:szCs w:val="28"/>
        </w:rPr>
      </w:pPr>
      <w:r w:rsidRPr="00345969">
        <w:rPr>
          <w:sz w:val="28"/>
          <w:szCs w:val="28"/>
        </w:rPr>
        <w:t>- организация участия населения в решении вопросов местного значения на соответствующей территории;</w:t>
      </w:r>
    </w:p>
    <w:p w:rsidR="00FB06F1" w:rsidRPr="00345969" w:rsidRDefault="00FB06F1" w:rsidP="0071483B">
      <w:pPr>
        <w:autoSpaceDE w:val="0"/>
        <w:autoSpaceDN w:val="0"/>
        <w:adjustRightInd w:val="0"/>
        <w:ind w:firstLine="704"/>
        <w:jc w:val="both"/>
        <w:rPr>
          <w:rStyle w:val="a9"/>
          <w:sz w:val="28"/>
          <w:szCs w:val="28"/>
        </w:rPr>
      </w:pPr>
      <w:r w:rsidRPr="00345969">
        <w:rPr>
          <w:sz w:val="28"/>
          <w:szCs w:val="28"/>
        </w:rPr>
        <w:t xml:space="preserve">- </w:t>
      </w:r>
      <w:r w:rsidRPr="00345969">
        <w:rPr>
          <w:rStyle w:val="a9"/>
          <w:sz w:val="28"/>
          <w:szCs w:val="28"/>
        </w:rPr>
        <w:t>участие в публичных слушаниях или инициация их проведения;</w:t>
      </w:r>
    </w:p>
    <w:p w:rsidR="00345969" w:rsidRPr="00345969" w:rsidRDefault="00345969" w:rsidP="0071483B">
      <w:pPr>
        <w:pStyle w:val="a8"/>
        <w:widowControl w:val="0"/>
        <w:tabs>
          <w:tab w:val="left" w:pos="981"/>
        </w:tabs>
        <w:spacing w:after="0" w:line="293" w:lineRule="exact"/>
        <w:ind w:right="20" w:firstLine="704"/>
        <w:jc w:val="both"/>
        <w:rPr>
          <w:sz w:val="28"/>
          <w:szCs w:val="28"/>
        </w:rPr>
      </w:pPr>
      <w:r w:rsidRPr="00345969">
        <w:rPr>
          <w:rStyle w:val="a9"/>
          <w:sz w:val="28"/>
          <w:szCs w:val="28"/>
        </w:rPr>
        <w:t xml:space="preserve">- информирование жителей о решениях администрации </w:t>
      </w:r>
      <w:r w:rsidR="008E670D">
        <w:rPr>
          <w:rStyle w:val="a9"/>
          <w:sz w:val="28"/>
          <w:szCs w:val="28"/>
        </w:rPr>
        <w:t>МО</w:t>
      </w:r>
      <w:r w:rsidRPr="00345969">
        <w:rPr>
          <w:rStyle w:val="a9"/>
          <w:sz w:val="28"/>
          <w:szCs w:val="28"/>
        </w:rPr>
        <w:t>, принятых по предложению или при участии жителей при осуществлении ими ТОС;</w:t>
      </w:r>
    </w:p>
    <w:p w:rsidR="00FB06F1" w:rsidRPr="00345969" w:rsidRDefault="00FB06F1" w:rsidP="0071483B">
      <w:pPr>
        <w:autoSpaceDE w:val="0"/>
        <w:autoSpaceDN w:val="0"/>
        <w:adjustRightInd w:val="0"/>
        <w:ind w:firstLine="704"/>
        <w:jc w:val="both"/>
        <w:rPr>
          <w:sz w:val="28"/>
          <w:szCs w:val="28"/>
        </w:rPr>
      </w:pPr>
      <w:r w:rsidRPr="00345969">
        <w:rPr>
          <w:sz w:val="28"/>
          <w:szCs w:val="28"/>
        </w:rPr>
        <w:t>- участие в разработке предложений по развитию соответствующих территорий</w:t>
      </w:r>
      <w:r w:rsidRPr="00345969">
        <w:rPr>
          <w:rStyle w:val="a9"/>
          <w:sz w:val="28"/>
          <w:szCs w:val="28"/>
        </w:rPr>
        <w:t>;</w:t>
      </w:r>
    </w:p>
    <w:p w:rsidR="006D5AEC" w:rsidRPr="00345969" w:rsidRDefault="006D5AEC" w:rsidP="0071483B">
      <w:pPr>
        <w:autoSpaceDE w:val="0"/>
        <w:autoSpaceDN w:val="0"/>
        <w:adjustRightInd w:val="0"/>
        <w:ind w:firstLine="704"/>
        <w:jc w:val="both"/>
        <w:rPr>
          <w:sz w:val="28"/>
          <w:szCs w:val="28"/>
        </w:rPr>
      </w:pPr>
      <w:r w:rsidRPr="00345969">
        <w:rPr>
          <w:sz w:val="28"/>
          <w:szCs w:val="28"/>
        </w:rPr>
        <w:t>- изучение потребностей жителей, проживающих на соответствующей территории;</w:t>
      </w:r>
    </w:p>
    <w:p w:rsidR="00345969" w:rsidRPr="00345969" w:rsidRDefault="006D5AEC" w:rsidP="0071483B">
      <w:pPr>
        <w:tabs>
          <w:tab w:val="left" w:pos="851"/>
        </w:tabs>
        <w:autoSpaceDE w:val="0"/>
        <w:autoSpaceDN w:val="0"/>
        <w:adjustRightInd w:val="0"/>
        <w:ind w:firstLine="704"/>
        <w:jc w:val="both"/>
        <w:rPr>
          <w:sz w:val="28"/>
          <w:szCs w:val="28"/>
        </w:rPr>
      </w:pPr>
      <w:r w:rsidRPr="00345969">
        <w:rPr>
          <w:sz w:val="28"/>
          <w:szCs w:val="28"/>
        </w:rPr>
        <w:t>- участие в организации и проведении культурно-массовых и спортивных мероприятий, а также досуга проживающего населения;</w:t>
      </w:r>
    </w:p>
    <w:p w:rsidR="00CD0039" w:rsidRDefault="00345969" w:rsidP="0071483B">
      <w:pPr>
        <w:pStyle w:val="a8"/>
        <w:widowControl w:val="0"/>
        <w:tabs>
          <w:tab w:val="left" w:pos="709"/>
        </w:tabs>
        <w:spacing w:after="0" w:line="298" w:lineRule="exact"/>
        <w:ind w:right="20" w:firstLine="704"/>
        <w:jc w:val="both"/>
        <w:rPr>
          <w:rStyle w:val="a9"/>
          <w:sz w:val="28"/>
          <w:szCs w:val="28"/>
        </w:rPr>
      </w:pPr>
      <w:r w:rsidRPr="00345969">
        <w:rPr>
          <w:rStyle w:val="a9"/>
          <w:sz w:val="28"/>
          <w:szCs w:val="28"/>
        </w:rPr>
        <w:tab/>
        <w:t xml:space="preserve">- </w:t>
      </w:r>
      <w:r w:rsidR="00CD0039" w:rsidRPr="00345969">
        <w:rPr>
          <w:rStyle w:val="a9"/>
          <w:sz w:val="28"/>
          <w:szCs w:val="28"/>
        </w:rPr>
        <w:t>организация акций милосердия и благотворительности, содействие органам местного самоуправления, благотворительным фондам, иным организациям, гражданам и их объединениям в проведении таких акций;</w:t>
      </w:r>
    </w:p>
    <w:p w:rsidR="00345969" w:rsidRPr="00345969" w:rsidRDefault="00345969" w:rsidP="0071483B">
      <w:pPr>
        <w:pStyle w:val="a8"/>
        <w:widowControl w:val="0"/>
        <w:tabs>
          <w:tab w:val="left" w:pos="709"/>
        </w:tabs>
        <w:spacing w:after="0" w:line="298" w:lineRule="exact"/>
        <w:ind w:firstLine="709"/>
        <w:jc w:val="both"/>
        <w:rPr>
          <w:sz w:val="28"/>
          <w:szCs w:val="28"/>
        </w:rPr>
      </w:pPr>
      <w:r w:rsidRPr="00345969">
        <w:rPr>
          <w:rStyle w:val="a9"/>
          <w:sz w:val="28"/>
          <w:szCs w:val="28"/>
        </w:rPr>
        <w:t xml:space="preserve">- внесение предложений в администрацию </w:t>
      </w:r>
      <w:r w:rsidR="005E3B1C">
        <w:rPr>
          <w:rStyle w:val="a9"/>
          <w:sz w:val="28"/>
          <w:szCs w:val="28"/>
        </w:rPr>
        <w:t>МО</w:t>
      </w:r>
      <w:r w:rsidRPr="00345969">
        <w:rPr>
          <w:rStyle w:val="a9"/>
          <w:sz w:val="28"/>
          <w:szCs w:val="28"/>
        </w:rPr>
        <w:t xml:space="preserve"> по вопросам:</w:t>
      </w:r>
    </w:p>
    <w:p w:rsidR="00985E4F" w:rsidRPr="00345969" w:rsidRDefault="00345969" w:rsidP="00985E4F">
      <w:pPr>
        <w:pStyle w:val="a8"/>
        <w:spacing w:after="0" w:line="298" w:lineRule="exact"/>
        <w:ind w:firstLine="704"/>
        <w:jc w:val="both"/>
        <w:rPr>
          <w:rStyle w:val="a9"/>
          <w:sz w:val="28"/>
          <w:szCs w:val="28"/>
        </w:rPr>
      </w:pPr>
      <w:r w:rsidRPr="00345969">
        <w:rPr>
          <w:rStyle w:val="a9"/>
          <w:sz w:val="28"/>
          <w:szCs w:val="28"/>
        </w:rPr>
        <w:t>а) выделения земельных участков</w:t>
      </w:r>
      <w:r w:rsidR="00985E4F">
        <w:rPr>
          <w:rStyle w:val="a9"/>
          <w:sz w:val="28"/>
          <w:szCs w:val="28"/>
        </w:rPr>
        <w:t>;</w:t>
      </w:r>
    </w:p>
    <w:p w:rsidR="00345969" w:rsidRPr="00345969" w:rsidRDefault="00345969" w:rsidP="0071483B">
      <w:pPr>
        <w:pStyle w:val="a8"/>
        <w:spacing w:after="0"/>
        <w:ind w:right="20" w:firstLine="704"/>
        <w:jc w:val="both"/>
        <w:rPr>
          <w:rStyle w:val="a9"/>
          <w:sz w:val="28"/>
          <w:szCs w:val="28"/>
        </w:rPr>
      </w:pPr>
      <w:r w:rsidRPr="00345969">
        <w:rPr>
          <w:rStyle w:val="a9"/>
          <w:sz w:val="28"/>
          <w:szCs w:val="28"/>
        </w:rPr>
        <w:t>б) создания и ликвидации объектов т</w:t>
      </w:r>
      <w:r>
        <w:rPr>
          <w:rStyle w:val="a9"/>
          <w:sz w:val="28"/>
          <w:szCs w:val="28"/>
        </w:rPr>
        <w:t>орговли, общественного питания, б</w:t>
      </w:r>
      <w:r w:rsidRPr="00345969">
        <w:rPr>
          <w:rStyle w:val="a9"/>
          <w:sz w:val="28"/>
          <w:szCs w:val="28"/>
        </w:rPr>
        <w:t>ытового обслуживания, образования, здравоохранения, культуры;</w:t>
      </w:r>
    </w:p>
    <w:p w:rsidR="00CD0039" w:rsidRPr="00345969" w:rsidRDefault="00345969" w:rsidP="0071483B">
      <w:pPr>
        <w:pStyle w:val="a8"/>
        <w:widowControl w:val="0"/>
        <w:tabs>
          <w:tab w:val="left" w:pos="709"/>
        </w:tabs>
        <w:spacing w:after="0" w:line="298" w:lineRule="exact"/>
        <w:ind w:right="20" w:firstLine="704"/>
        <w:jc w:val="both"/>
        <w:rPr>
          <w:sz w:val="28"/>
          <w:szCs w:val="28"/>
        </w:rPr>
      </w:pPr>
      <w:r w:rsidRPr="00345969">
        <w:rPr>
          <w:rStyle w:val="a9"/>
          <w:sz w:val="28"/>
          <w:szCs w:val="28"/>
        </w:rPr>
        <w:tab/>
        <w:t xml:space="preserve">- </w:t>
      </w:r>
      <w:r w:rsidR="00CD0039" w:rsidRPr="00345969">
        <w:rPr>
          <w:rStyle w:val="a9"/>
          <w:sz w:val="28"/>
          <w:szCs w:val="28"/>
        </w:rPr>
        <w:t>осуществление работы с детьми и подростками по месту жительства, в том числе:</w:t>
      </w:r>
    </w:p>
    <w:p w:rsidR="00CD0039" w:rsidRPr="00345969" w:rsidRDefault="00CD0039" w:rsidP="0071483B">
      <w:pPr>
        <w:pStyle w:val="a8"/>
        <w:tabs>
          <w:tab w:val="left" w:pos="824"/>
        </w:tabs>
        <w:spacing w:after="0" w:line="298" w:lineRule="exact"/>
        <w:ind w:firstLine="704"/>
        <w:jc w:val="both"/>
        <w:rPr>
          <w:sz w:val="28"/>
          <w:szCs w:val="28"/>
        </w:rPr>
      </w:pPr>
      <w:r w:rsidRPr="00345969">
        <w:rPr>
          <w:rStyle w:val="a9"/>
          <w:sz w:val="28"/>
          <w:szCs w:val="28"/>
        </w:rPr>
        <w:t>а)</w:t>
      </w:r>
      <w:r w:rsidRPr="00345969">
        <w:rPr>
          <w:rStyle w:val="a9"/>
          <w:sz w:val="28"/>
          <w:szCs w:val="28"/>
        </w:rPr>
        <w:tab/>
        <w:t>содействие в организации отдыха детей во время каникул;</w:t>
      </w:r>
    </w:p>
    <w:p w:rsidR="00CD0039" w:rsidRPr="00345969" w:rsidRDefault="00CD0039" w:rsidP="0071483B">
      <w:pPr>
        <w:pStyle w:val="a8"/>
        <w:tabs>
          <w:tab w:val="left" w:pos="843"/>
        </w:tabs>
        <w:spacing w:after="0" w:line="298" w:lineRule="exact"/>
        <w:ind w:firstLine="704"/>
        <w:jc w:val="both"/>
        <w:rPr>
          <w:sz w:val="28"/>
          <w:szCs w:val="28"/>
        </w:rPr>
      </w:pPr>
      <w:r w:rsidRPr="00345969">
        <w:rPr>
          <w:rStyle w:val="a9"/>
          <w:sz w:val="28"/>
          <w:szCs w:val="28"/>
        </w:rPr>
        <w:t>б)</w:t>
      </w:r>
      <w:r w:rsidRPr="00345969">
        <w:rPr>
          <w:rStyle w:val="a9"/>
          <w:sz w:val="28"/>
          <w:szCs w:val="28"/>
        </w:rPr>
        <w:tab/>
        <w:t>содействие в организации детских клубов на территории ТОС;</w:t>
      </w:r>
    </w:p>
    <w:p w:rsidR="00FB06F1" w:rsidRPr="00345969" w:rsidRDefault="00345969" w:rsidP="0071483B">
      <w:pPr>
        <w:pStyle w:val="a8"/>
        <w:widowControl w:val="0"/>
        <w:tabs>
          <w:tab w:val="left" w:pos="879"/>
        </w:tabs>
        <w:spacing w:after="0" w:line="298" w:lineRule="exact"/>
        <w:ind w:right="20" w:firstLine="704"/>
        <w:jc w:val="both"/>
        <w:rPr>
          <w:sz w:val="28"/>
          <w:szCs w:val="28"/>
        </w:rPr>
      </w:pPr>
      <w:r w:rsidRPr="00345969">
        <w:rPr>
          <w:rStyle w:val="a9"/>
          <w:sz w:val="28"/>
          <w:szCs w:val="28"/>
        </w:rPr>
        <w:t xml:space="preserve">- </w:t>
      </w:r>
      <w:r w:rsidR="00FB06F1" w:rsidRPr="00345969">
        <w:rPr>
          <w:rStyle w:val="a9"/>
          <w:sz w:val="28"/>
          <w:szCs w:val="28"/>
        </w:rPr>
        <w:t xml:space="preserve">осуществление общественного контроля, за соблюдением предприятиями торговли и бытового обслуживания прав потребителей в порядке и формах, согласованных с администрацией </w:t>
      </w:r>
      <w:r w:rsidR="00B764E4">
        <w:rPr>
          <w:rStyle w:val="a9"/>
          <w:sz w:val="28"/>
          <w:szCs w:val="28"/>
        </w:rPr>
        <w:t>МО</w:t>
      </w:r>
      <w:r w:rsidR="00FB06F1" w:rsidRPr="00345969">
        <w:rPr>
          <w:rStyle w:val="a9"/>
          <w:sz w:val="28"/>
          <w:szCs w:val="28"/>
        </w:rPr>
        <w:t>;</w:t>
      </w:r>
    </w:p>
    <w:p w:rsidR="00CD0039" w:rsidRPr="00345969" w:rsidRDefault="00345969" w:rsidP="0071483B">
      <w:pPr>
        <w:pStyle w:val="a8"/>
        <w:spacing w:after="0"/>
        <w:ind w:right="20" w:firstLine="704"/>
        <w:jc w:val="both"/>
        <w:rPr>
          <w:rStyle w:val="a9"/>
          <w:sz w:val="28"/>
          <w:szCs w:val="28"/>
        </w:rPr>
      </w:pPr>
      <w:r w:rsidRPr="00345969">
        <w:rPr>
          <w:rStyle w:val="a9"/>
          <w:sz w:val="28"/>
          <w:szCs w:val="28"/>
        </w:rPr>
        <w:t xml:space="preserve">- </w:t>
      </w:r>
      <w:r w:rsidR="00CD0039" w:rsidRPr="00345969">
        <w:rPr>
          <w:rStyle w:val="a9"/>
          <w:sz w:val="28"/>
          <w:szCs w:val="28"/>
        </w:rPr>
        <w:t>осуществление общественного контроля, за качеством уборки территории и вывозом мусора, решением вопросов благоустройства;</w:t>
      </w:r>
    </w:p>
    <w:p w:rsidR="00345969" w:rsidRPr="00345969" w:rsidRDefault="00345969" w:rsidP="0071483B">
      <w:pPr>
        <w:autoSpaceDE w:val="0"/>
        <w:autoSpaceDN w:val="0"/>
        <w:adjustRightInd w:val="0"/>
        <w:ind w:firstLine="704"/>
        <w:jc w:val="both"/>
        <w:rPr>
          <w:sz w:val="28"/>
          <w:szCs w:val="28"/>
        </w:rPr>
      </w:pPr>
      <w:r w:rsidRPr="00345969">
        <w:rPr>
          <w:sz w:val="28"/>
          <w:szCs w:val="28"/>
        </w:rPr>
        <w:t>- оказание содействия правоохранительным органам в охране правопорядка;</w:t>
      </w:r>
    </w:p>
    <w:p w:rsidR="00CD0039" w:rsidRPr="00345969" w:rsidRDefault="00345969" w:rsidP="0071483B">
      <w:pPr>
        <w:pStyle w:val="a8"/>
        <w:widowControl w:val="0"/>
        <w:tabs>
          <w:tab w:val="left" w:pos="709"/>
        </w:tabs>
        <w:spacing w:after="0" w:line="293" w:lineRule="exact"/>
        <w:ind w:right="20" w:firstLine="704"/>
        <w:jc w:val="both"/>
        <w:rPr>
          <w:sz w:val="28"/>
          <w:szCs w:val="28"/>
        </w:rPr>
      </w:pPr>
      <w:r w:rsidRPr="00345969">
        <w:rPr>
          <w:rStyle w:val="a9"/>
          <w:sz w:val="28"/>
          <w:szCs w:val="28"/>
        </w:rPr>
        <w:tab/>
        <w:t xml:space="preserve">- оказание </w:t>
      </w:r>
      <w:r w:rsidR="00CD0039" w:rsidRPr="00345969">
        <w:rPr>
          <w:rStyle w:val="a9"/>
          <w:sz w:val="28"/>
          <w:szCs w:val="28"/>
        </w:rPr>
        <w:t>содействи</w:t>
      </w:r>
      <w:r w:rsidRPr="00345969">
        <w:rPr>
          <w:rStyle w:val="a9"/>
          <w:sz w:val="28"/>
          <w:szCs w:val="28"/>
        </w:rPr>
        <w:t>я</w:t>
      </w:r>
      <w:r w:rsidR="00CD0039" w:rsidRPr="00345969">
        <w:rPr>
          <w:rStyle w:val="a9"/>
          <w:sz w:val="28"/>
          <w:szCs w:val="28"/>
        </w:rPr>
        <w:t xml:space="preserve"> органам санитарного, эпидемиологического, экологического контроля и пожарной безопасности</w:t>
      </w:r>
      <w:r w:rsidR="00477550">
        <w:rPr>
          <w:rStyle w:val="a9"/>
          <w:sz w:val="28"/>
          <w:szCs w:val="28"/>
        </w:rPr>
        <w:t>.</w:t>
      </w:r>
    </w:p>
    <w:p w:rsidR="006D5AEC" w:rsidRPr="00044162" w:rsidRDefault="006D5AEC" w:rsidP="007148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162">
        <w:rPr>
          <w:sz w:val="28"/>
          <w:szCs w:val="28"/>
        </w:rPr>
        <w:t xml:space="preserve">ТОС может осуществлять предпринимательскую деятельность лишь постольку, поскольку это служит достижению целей, ради которых оно создано. Такой деятельностью признаются приносящее прибыль производство товаров и услуг, отвечающих целям создания ТОС, а также приобретение и реализация </w:t>
      </w:r>
      <w:r w:rsidRPr="00044162">
        <w:rPr>
          <w:sz w:val="28"/>
          <w:szCs w:val="28"/>
        </w:rPr>
        <w:lastRenderedPageBreak/>
        <w:t>ценных бумаг, имущественных и неимущественных прав, участие в хозяйственных обществах и участие в товариществах на вере в качестве вкладчика.</w:t>
      </w:r>
    </w:p>
    <w:p w:rsidR="006D5AEC" w:rsidRDefault="006D5A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0039" w:rsidRPr="00477550" w:rsidRDefault="00CD0039" w:rsidP="00F577AA">
      <w:pPr>
        <w:pStyle w:val="11"/>
        <w:keepNext/>
        <w:keepLines/>
        <w:shd w:val="clear" w:color="auto" w:fill="auto"/>
        <w:spacing w:after="297" w:line="250" w:lineRule="exact"/>
        <w:ind w:right="80"/>
        <w:rPr>
          <w:sz w:val="28"/>
          <w:szCs w:val="28"/>
          <w:lang w:val="ru-RU"/>
        </w:rPr>
      </w:pPr>
      <w:bookmarkStart w:id="1" w:name="bookmark1"/>
      <w:r w:rsidRPr="00CD0039">
        <w:rPr>
          <w:rStyle w:val="10"/>
          <w:bCs w:val="0"/>
          <w:color w:val="000000"/>
          <w:sz w:val="28"/>
          <w:szCs w:val="28"/>
          <w:lang w:val="ru-RU"/>
        </w:rPr>
        <w:t xml:space="preserve">3. </w:t>
      </w:r>
      <w:r w:rsidRPr="00CD0039">
        <w:rPr>
          <w:rStyle w:val="10"/>
          <w:bCs w:val="0"/>
          <w:color w:val="000000"/>
          <w:sz w:val="28"/>
          <w:szCs w:val="28"/>
        </w:rPr>
        <w:t>Участники Т</w:t>
      </w:r>
      <w:bookmarkEnd w:id="1"/>
      <w:r w:rsidR="00477550">
        <w:rPr>
          <w:rStyle w:val="10"/>
          <w:bCs w:val="0"/>
          <w:color w:val="000000"/>
          <w:sz w:val="28"/>
          <w:szCs w:val="28"/>
          <w:lang w:val="ru-RU"/>
        </w:rPr>
        <w:t>ОС</w:t>
      </w:r>
    </w:p>
    <w:p w:rsidR="00CD0039" w:rsidRPr="00F577AA" w:rsidRDefault="00CD0039" w:rsidP="0071483B">
      <w:pPr>
        <w:pStyle w:val="a8"/>
        <w:spacing w:after="0"/>
        <w:ind w:left="23" w:right="23" w:firstLine="692"/>
        <w:jc w:val="both"/>
        <w:rPr>
          <w:rStyle w:val="a9"/>
          <w:color w:val="000000"/>
          <w:sz w:val="28"/>
          <w:szCs w:val="28"/>
        </w:rPr>
      </w:pPr>
      <w:r w:rsidRPr="00F577AA">
        <w:rPr>
          <w:rStyle w:val="a9"/>
          <w:color w:val="000000"/>
          <w:sz w:val="28"/>
          <w:szCs w:val="28"/>
        </w:rPr>
        <w:t>3.1. В осуществлении</w:t>
      </w:r>
      <w:r w:rsidR="00DA38E9">
        <w:rPr>
          <w:rStyle w:val="a9"/>
          <w:color w:val="000000"/>
          <w:sz w:val="28"/>
          <w:szCs w:val="28"/>
        </w:rPr>
        <w:t xml:space="preserve"> деяте</w:t>
      </w:r>
      <w:r w:rsidR="009A6530">
        <w:rPr>
          <w:rStyle w:val="a9"/>
          <w:color w:val="000000"/>
          <w:sz w:val="28"/>
          <w:szCs w:val="28"/>
        </w:rPr>
        <w:t>ль</w:t>
      </w:r>
      <w:r w:rsidR="00DA38E9">
        <w:rPr>
          <w:rStyle w:val="a9"/>
          <w:color w:val="000000"/>
          <w:sz w:val="28"/>
          <w:szCs w:val="28"/>
        </w:rPr>
        <w:t>ности</w:t>
      </w:r>
      <w:r w:rsidRPr="00F577AA">
        <w:rPr>
          <w:rStyle w:val="a9"/>
          <w:color w:val="000000"/>
          <w:sz w:val="28"/>
          <w:szCs w:val="28"/>
        </w:rPr>
        <w:t xml:space="preserve"> </w:t>
      </w:r>
      <w:r w:rsidRPr="00F577AA">
        <w:rPr>
          <w:rStyle w:val="a9"/>
          <w:color w:val="000000"/>
          <w:sz w:val="28"/>
          <w:szCs w:val="28"/>
          <w:lang w:val="en-US" w:eastAsia="en-US"/>
        </w:rPr>
        <w:t>TOC</w:t>
      </w:r>
      <w:r w:rsidRPr="00F577AA">
        <w:rPr>
          <w:rStyle w:val="a9"/>
          <w:color w:val="000000"/>
          <w:sz w:val="28"/>
          <w:szCs w:val="28"/>
          <w:lang w:eastAsia="en-US"/>
        </w:rPr>
        <w:t xml:space="preserve"> </w:t>
      </w:r>
      <w:r w:rsidRPr="00F577AA">
        <w:rPr>
          <w:rStyle w:val="a9"/>
          <w:color w:val="000000"/>
          <w:sz w:val="28"/>
          <w:szCs w:val="28"/>
        </w:rPr>
        <w:t xml:space="preserve">вправе принимать участие </w:t>
      </w:r>
      <w:r w:rsidR="007C4DB8">
        <w:rPr>
          <w:rStyle w:val="a9"/>
          <w:color w:val="000000"/>
          <w:sz w:val="28"/>
          <w:szCs w:val="28"/>
        </w:rPr>
        <w:t xml:space="preserve">дееспособные </w:t>
      </w:r>
      <w:r w:rsidRPr="00F577AA">
        <w:rPr>
          <w:rStyle w:val="a9"/>
          <w:color w:val="000000"/>
          <w:sz w:val="28"/>
          <w:szCs w:val="28"/>
        </w:rPr>
        <w:t>граждане Россий</w:t>
      </w:r>
      <w:r w:rsidR="004D24EE">
        <w:rPr>
          <w:rStyle w:val="a9"/>
          <w:color w:val="000000"/>
          <w:sz w:val="28"/>
          <w:szCs w:val="28"/>
        </w:rPr>
        <w:t xml:space="preserve">ской Федерации, проживающие </w:t>
      </w:r>
      <w:r w:rsidRPr="00F577AA">
        <w:rPr>
          <w:rStyle w:val="a9"/>
          <w:color w:val="000000"/>
          <w:sz w:val="28"/>
          <w:szCs w:val="28"/>
        </w:rPr>
        <w:t xml:space="preserve">на территории </w:t>
      </w:r>
      <w:r w:rsidR="001D48B8">
        <w:rPr>
          <w:rStyle w:val="a9"/>
          <w:color w:val="000000"/>
          <w:sz w:val="28"/>
          <w:szCs w:val="28"/>
        </w:rPr>
        <w:t>с. Катанда</w:t>
      </w:r>
      <w:r w:rsidRPr="00F577AA">
        <w:rPr>
          <w:rStyle w:val="a9"/>
          <w:color w:val="000000"/>
          <w:sz w:val="28"/>
          <w:szCs w:val="28"/>
        </w:rPr>
        <w:t>, достигшие шестнадцатилетнего возраста.</w:t>
      </w:r>
    </w:p>
    <w:p w:rsidR="00CD0039" w:rsidRPr="00F577AA" w:rsidRDefault="00CD0039" w:rsidP="0071483B">
      <w:pPr>
        <w:pStyle w:val="a8"/>
        <w:spacing w:after="0"/>
        <w:ind w:left="23" w:right="23" w:firstLine="692"/>
        <w:jc w:val="both"/>
        <w:rPr>
          <w:sz w:val="28"/>
          <w:szCs w:val="28"/>
        </w:rPr>
      </w:pPr>
      <w:r w:rsidRPr="00F577AA">
        <w:rPr>
          <w:rStyle w:val="a9"/>
          <w:color w:val="000000"/>
          <w:sz w:val="28"/>
          <w:szCs w:val="28"/>
        </w:rPr>
        <w:t>3.2. Иностранные граждане, достигшие шестнадцатилетнего возраста и проживающие на указанной территории, вправе принимать участие в осуществлении ТОС в соответствии с действующим законодательством Российской Федерации.</w:t>
      </w:r>
    </w:p>
    <w:p w:rsidR="00CD0039" w:rsidRDefault="00CD00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0039" w:rsidRDefault="00CD00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5AEC" w:rsidRDefault="0071483B" w:rsidP="0071483B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D5AEC" w:rsidRPr="00044162">
        <w:rPr>
          <w:b/>
          <w:sz w:val="28"/>
          <w:szCs w:val="28"/>
        </w:rPr>
        <w:t>. Структура органов ТОС</w:t>
      </w:r>
    </w:p>
    <w:p w:rsidR="0071483B" w:rsidRPr="00044162" w:rsidRDefault="0071483B" w:rsidP="0071483B">
      <w:pPr>
        <w:ind w:firstLine="540"/>
        <w:jc w:val="center"/>
        <w:rPr>
          <w:b/>
          <w:sz w:val="28"/>
          <w:szCs w:val="28"/>
        </w:rPr>
      </w:pPr>
    </w:p>
    <w:p w:rsidR="006D5AEC" w:rsidRPr="00044162" w:rsidRDefault="007148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5AEC" w:rsidRPr="00044162">
        <w:rPr>
          <w:sz w:val="28"/>
          <w:szCs w:val="28"/>
        </w:rPr>
        <w:t>.1. Органами территориального общественного самоуправления являются:</w:t>
      </w:r>
    </w:p>
    <w:p w:rsidR="006D5AEC" w:rsidRDefault="006D5AEC">
      <w:pPr>
        <w:ind w:firstLine="708"/>
        <w:jc w:val="both"/>
        <w:rPr>
          <w:i/>
          <w:sz w:val="28"/>
          <w:szCs w:val="28"/>
        </w:rPr>
      </w:pPr>
      <w:r w:rsidRPr="00044162">
        <w:rPr>
          <w:sz w:val="28"/>
          <w:szCs w:val="28"/>
        </w:rPr>
        <w:t xml:space="preserve">-  </w:t>
      </w:r>
      <w:r w:rsidR="00F55776">
        <w:rPr>
          <w:sz w:val="28"/>
          <w:szCs w:val="28"/>
        </w:rPr>
        <w:t xml:space="preserve">собрание или </w:t>
      </w:r>
      <w:r w:rsidR="00CD0039">
        <w:rPr>
          <w:sz w:val="28"/>
          <w:szCs w:val="28"/>
        </w:rPr>
        <w:t>к</w:t>
      </w:r>
      <w:r w:rsidRPr="00044162">
        <w:rPr>
          <w:sz w:val="28"/>
          <w:szCs w:val="28"/>
        </w:rPr>
        <w:t>онференция граждан – высший орган управления</w:t>
      </w:r>
      <w:r w:rsidRPr="00044162">
        <w:rPr>
          <w:i/>
          <w:sz w:val="28"/>
          <w:szCs w:val="28"/>
        </w:rPr>
        <w:t>;</w:t>
      </w:r>
    </w:p>
    <w:p w:rsidR="00F55776" w:rsidRPr="00F55776" w:rsidRDefault="00F55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EC54C5">
        <w:rPr>
          <w:sz w:val="28"/>
          <w:szCs w:val="28"/>
        </w:rPr>
        <w:t xml:space="preserve">правление, </w:t>
      </w:r>
      <w:r>
        <w:rPr>
          <w:sz w:val="28"/>
          <w:szCs w:val="28"/>
        </w:rPr>
        <w:t>постоянно действующий орган</w:t>
      </w:r>
      <w:r w:rsidR="009D180B">
        <w:rPr>
          <w:sz w:val="28"/>
          <w:szCs w:val="28"/>
        </w:rPr>
        <w:t>,</w:t>
      </w:r>
      <w:r w:rsidR="00EC54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состоящее из </w:t>
      </w:r>
      <w:r w:rsidR="00EA4BD4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человек;</w:t>
      </w:r>
    </w:p>
    <w:p w:rsidR="006D5AEC" w:rsidRDefault="00EC54C5" w:rsidP="00EC54C5">
      <w:p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5AEC" w:rsidRPr="00044162">
        <w:rPr>
          <w:sz w:val="28"/>
          <w:szCs w:val="28"/>
        </w:rPr>
        <w:t xml:space="preserve"> </w:t>
      </w:r>
      <w:r w:rsidR="004D24EE" w:rsidRPr="00044162">
        <w:rPr>
          <w:sz w:val="28"/>
          <w:szCs w:val="28"/>
        </w:rPr>
        <w:t>председатель</w:t>
      </w:r>
      <w:r w:rsidR="004D24EE">
        <w:rPr>
          <w:sz w:val="28"/>
          <w:szCs w:val="28"/>
        </w:rPr>
        <w:t xml:space="preserve"> правления,</w:t>
      </w:r>
      <w:r w:rsidR="006D5AEC" w:rsidRPr="00044162">
        <w:rPr>
          <w:sz w:val="28"/>
          <w:szCs w:val="28"/>
        </w:rPr>
        <w:t xml:space="preserve"> </w:t>
      </w:r>
      <w:r w:rsidR="00F55776">
        <w:rPr>
          <w:sz w:val="28"/>
          <w:szCs w:val="28"/>
        </w:rPr>
        <w:t xml:space="preserve">избранный </w:t>
      </w:r>
      <w:r w:rsidR="00CB63AF">
        <w:rPr>
          <w:sz w:val="28"/>
          <w:szCs w:val="28"/>
        </w:rPr>
        <w:t xml:space="preserve">из числа </w:t>
      </w:r>
      <w:r w:rsidR="004D24EE">
        <w:rPr>
          <w:sz w:val="28"/>
          <w:szCs w:val="28"/>
        </w:rPr>
        <w:t>лиц,</w:t>
      </w:r>
      <w:r w:rsidR="00CB63AF">
        <w:rPr>
          <w:sz w:val="28"/>
          <w:szCs w:val="28"/>
        </w:rPr>
        <w:t xml:space="preserve"> избранных в правление</w:t>
      </w:r>
      <w:r w:rsidR="006D5AEC" w:rsidRPr="00044162">
        <w:rPr>
          <w:sz w:val="28"/>
          <w:szCs w:val="28"/>
        </w:rPr>
        <w:t>;</w:t>
      </w:r>
    </w:p>
    <w:p w:rsidR="00604371" w:rsidRPr="00044162" w:rsidRDefault="004F434F" w:rsidP="004F434F">
      <w:pPr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- один заместитель</w:t>
      </w:r>
      <w:r w:rsidR="00604371">
        <w:rPr>
          <w:sz w:val="28"/>
          <w:szCs w:val="28"/>
        </w:rPr>
        <w:t xml:space="preserve"> Председателя </w:t>
      </w:r>
      <w:r w:rsidR="004D24EE">
        <w:rPr>
          <w:sz w:val="28"/>
          <w:szCs w:val="28"/>
        </w:rPr>
        <w:t>правления,</w:t>
      </w:r>
      <w:r w:rsidR="00604371">
        <w:rPr>
          <w:sz w:val="28"/>
          <w:szCs w:val="28"/>
        </w:rPr>
        <w:t xml:space="preserve"> </w:t>
      </w:r>
      <w:r w:rsidR="00604371" w:rsidRPr="00604371">
        <w:rPr>
          <w:sz w:val="28"/>
          <w:szCs w:val="28"/>
        </w:rPr>
        <w:t>избранны</w:t>
      </w:r>
      <w:r w:rsidR="00604371">
        <w:rPr>
          <w:sz w:val="28"/>
          <w:szCs w:val="28"/>
        </w:rPr>
        <w:t>е</w:t>
      </w:r>
      <w:r w:rsidR="00604371" w:rsidRPr="00604371">
        <w:rPr>
          <w:sz w:val="28"/>
          <w:szCs w:val="28"/>
        </w:rPr>
        <w:t xml:space="preserve"> из числа </w:t>
      </w:r>
      <w:r w:rsidR="004D24EE" w:rsidRPr="00604371">
        <w:rPr>
          <w:sz w:val="28"/>
          <w:szCs w:val="28"/>
        </w:rPr>
        <w:t>лиц,</w:t>
      </w:r>
      <w:r w:rsidR="00604371" w:rsidRPr="00604371">
        <w:rPr>
          <w:sz w:val="28"/>
          <w:szCs w:val="28"/>
        </w:rPr>
        <w:t xml:space="preserve"> избранных в правление</w:t>
      </w:r>
      <w:r w:rsidR="00604371">
        <w:rPr>
          <w:sz w:val="28"/>
          <w:szCs w:val="28"/>
        </w:rPr>
        <w:t>;</w:t>
      </w:r>
    </w:p>
    <w:p w:rsidR="006D5AEC" w:rsidRDefault="006D5AEC">
      <w:pPr>
        <w:ind w:firstLine="708"/>
        <w:jc w:val="both"/>
        <w:rPr>
          <w:sz w:val="28"/>
          <w:szCs w:val="28"/>
        </w:rPr>
      </w:pPr>
      <w:r w:rsidRPr="00044162">
        <w:rPr>
          <w:sz w:val="28"/>
          <w:szCs w:val="28"/>
        </w:rPr>
        <w:t>-  контрольно-ревизионная комиссия ТОС – контрольный орган;</w:t>
      </w:r>
    </w:p>
    <w:p w:rsidR="00CB63AF" w:rsidRPr="00044162" w:rsidRDefault="00CB63AF">
      <w:pPr>
        <w:ind w:firstLine="708"/>
        <w:jc w:val="both"/>
        <w:rPr>
          <w:sz w:val="28"/>
          <w:szCs w:val="28"/>
        </w:rPr>
      </w:pPr>
    </w:p>
    <w:p w:rsidR="0071483B" w:rsidRPr="0071483B" w:rsidRDefault="0071483B" w:rsidP="00714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CB63AF">
        <w:rPr>
          <w:b/>
          <w:sz w:val="28"/>
          <w:szCs w:val="28"/>
        </w:rPr>
        <w:t xml:space="preserve"> Собрание, </w:t>
      </w:r>
      <w:r>
        <w:rPr>
          <w:b/>
          <w:sz w:val="28"/>
          <w:szCs w:val="28"/>
        </w:rPr>
        <w:t>К</w:t>
      </w:r>
      <w:r w:rsidRPr="0071483B">
        <w:rPr>
          <w:b/>
          <w:sz w:val="28"/>
          <w:szCs w:val="28"/>
        </w:rPr>
        <w:t>онференция граждан</w:t>
      </w:r>
    </w:p>
    <w:p w:rsidR="0071483B" w:rsidRDefault="0071483B">
      <w:pPr>
        <w:ind w:firstLine="360"/>
        <w:jc w:val="both"/>
        <w:rPr>
          <w:sz w:val="28"/>
          <w:szCs w:val="28"/>
        </w:rPr>
      </w:pPr>
    </w:p>
    <w:p w:rsidR="006D5AEC" w:rsidRPr="00044162" w:rsidRDefault="006D5AEC">
      <w:pPr>
        <w:ind w:firstLine="360"/>
        <w:jc w:val="both"/>
        <w:rPr>
          <w:sz w:val="28"/>
          <w:szCs w:val="28"/>
        </w:rPr>
      </w:pPr>
      <w:r w:rsidRPr="00044162">
        <w:rPr>
          <w:sz w:val="28"/>
          <w:szCs w:val="28"/>
        </w:rPr>
        <w:tab/>
      </w:r>
      <w:r w:rsidR="0071483B">
        <w:rPr>
          <w:sz w:val="28"/>
          <w:szCs w:val="28"/>
        </w:rPr>
        <w:t>5</w:t>
      </w:r>
      <w:r w:rsidRPr="00044162">
        <w:rPr>
          <w:sz w:val="28"/>
          <w:szCs w:val="28"/>
        </w:rPr>
        <w:t>.</w:t>
      </w:r>
      <w:r w:rsidR="0071483B">
        <w:rPr>
          <w:sz w:val="28"/>
          <w:szCs w:val="28"/>
        </w:rPr>
        <w:t>1</w:t>
      </w:r>
      <w:r w:rsidRPr="00044162">
        <w:rPr>
          <w:sz w:val="28"/>
          <w:szCs w:val="28"/>
        </w:rPr>
        <w:t>. Высшим органом управления территориального общественного самоуправлен</w:t>
      </w:r>
      <w:r w:rsidR="000D02CE">
        <w:rPr>
          <w:sz w:val="28"/>
          <w:szCs w:val="28"/>
        </w:rPr>
        <w:t xml:space="preserve">ия является </w:t>
      </w:r>
      <w:r w:rsidR="00CB63AF">
        <w:rPr>
          <w:sz w:val="28"/>
          <w:szCs w:val="28"/>
        </w:rPr>
        <w:t xml:space="preserve">собрание или </w:t>
      </w:r>
      <w:r w:rsidR="000D02CE">
        <w:rPr>
          <w:sz w:val="28"/>
          <w:szCs w:val="28"/>
        </w:rPr>
        <w:t xml:space="preserve">конференция граждан, </w:t>
      </w:r>
      <w:r w:rsidR="000D02CE" w:rsidRPr="00CD0039">
        <w:rPr>
          <w:sz w:val="28"/>
          <w:szCs w:val="28"/>
        </w:rPr>
        <w:t>проводим</w:t>
      </w:r>
      <w:r w:rsidR="009226D2">
        <w:rPr>
          <w:sz w:val="28"/>
          <w:szCs w:val="28"/>
        </w:rPr>
        <w:t xml:space="preserve">ые </w:t>
      </w:r>
      <w:r w:rsidR="000D02CE">
        <w:rPr>
          <w:sz w:val="28"/>
          <w:szCs w:val="28"/>
        </w:rPr>
        <w:t>не реже одного раза в год.</w:t>
      </w:r>
    </w:p>
    <w:p w:rsidR="006D5AEC" w:rsidRPr="00044162" w:rsidRDefault="007148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A39A4">
        <w:rPr>
          <w:sz w:val="28"/>
          <w:szCs w:val="28"/>
        </w:rPr>
        <w:t>2</w:t>
      </w:r>
      <w:r w:rsidR="006D5AEC" w:rsidRPr="00044162">
        <w:rPr>
          <w:sz w:val="28"/>
          <w:szCs w:val="28"/>
        </w:rPr>
        <w:t xml:space="preserve">. При отсутствии кворума назначается </w:t>
      </w:r>
      <w:r w:rsidR="000A39A4">
        <w:rPr>
          <w:sz w:val="28"/>
          <w:szCs w:val="28"/>
        </w:rPr>
        <w:t xml:space="preserve">повторное собрание или </w:t>
      </w:r>
      <w:r w:rsidR="006D5AEC" w:rsidRPr="00044162">
        <w:rPr>
          <w:sz w:val="28"/>
          <w:szCs w:val="28"/>
        </w:rPr>
        <w:t xml:space="preserve">повторная конференция граждан с той же повесткой дня не ранее одного месяца и не позднее двух месяцев со дня созыва </w:t>
      </w:r>
      <w:r w:rsidR="005D7C6B">
        <w:rPr>
          <w:sz w:val="28"/>
          <w:szCs w:val="28"/>
        </w:rPr>
        <w:t xml:space="preserve">собрания или </w:t>
      </w:r>
      <w:r w:rsidR="006D5AEC" w:rsidRPr="00044162">
        <w:rPr>
          <w:sz w:val="28"/>
          <w:szCs w:val="28"/>
        </w:rPr>
        <w:t>конференции.</w:t>
      </w:r>
    </w:p>
    <w:p w:rsidR="006D5AEC" w:rsidRPr="00044162" w:rsidRDefault="0071483B" w:rsidP="008320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A2C30">
        <w:rPr>
          <w:sz w:val="28"/>
          <w:szCs w:val="28"/>
        </w:rPr>
        <w:t>3</w:t>
      </w:r>
      <w:r w:rsidR="006D5AEC" w:rsidRPr="00044162">
        <w:rPr>
          <w:sz w:val="28"/>
          <w:szCs w:val="28"/>
        </w:rPr>
        <w:t xml:space="preserve">. </w:t>
      </w:r>
      <w:r w:rsidR="00286DFE">
        <w:rPr>
          <w:sz w:val="28"/>
          <w:szCs w:val="28"/>
        </w:rPr>
        <w:t xml:space="preserve">Собрание, </w:t>
      </w:r>
      <w:r w:rsidR="00477550" w:rsidRPr="00044162">
        <w:rPr>
          <w:sz w:val="28"/>
          <w:szCs w:val="28"/>
        </w:rPr>
        <w:t>Конференция проводится по мере необходимости, но не реже одного раза в год</w:t>
      </w:r>
      <w:r w:rsidR="00477550">
        <w:rPr>
          <w:sz w:val="28"/>
          <w:szCs w:val="28"/>
        </w:rPr>
        <w:t xml:space="preserve">. </w:t>
      </w:r>
      <w:r w:rsidR="00286DFE">
        <w:rPr>
          <w:sz w:val="28"/>
          <w:szCs w:val="28"/>
        </w:rPr>
        <w:t>Внеочередное собрание или в</w:t>
      </w:r>
      <w:r w:rsidR="00477550">
        <w:rPr>
          <w:sz w:val="28"/>
          <w:szCs w:val="28"/>
        </w:rPr>
        <w:t>неочередная к</w:t>
      </w:r>
      <w:r w:rsidR="006D5AEC" w:rsidRPr="00044162">
        <w:rPr>
          <w:sz w:val="28"/>
          <w:szCs w:val="28"/>
        </w:rPr>
        <w:t>онференция граждан может созываться органами местного самоуправления, органом территориального общественного самоуправления или инициативн</w:t>
      </w:r>
      <w:r w:rsidR="004F4E01" w:rsidRPr="00044162">
        <w:rPr>
          <w:sz w:val="28"/>
          <w:szCs w:val="28"/>
        </w:rPr>
        <w:t>ой</w:t>
      </w:r>
      <w:r w:rsidR="006D5AEC" w:rsidRPr="00044162">
        <w:rPr>
          <w:sz w:val="28"/>
          <w:szCs w:val="28"/>
        </w:rPr>
        <w:t xml:space="preserve"> групп</w:t>
      </w:r>
      <w:r w:rsidR="004F4E01" w:rsidRPr="00044162">
        <w:rPr>
          <w:sz w:val="28"/>
          <w:szCs w:val="28"/>
        </w:rPr>
        <w:t>ой</w:t>
      </w:r>
      <w:r w:rsidR="006D5AEC" w:rsidRPr="00044162">
        <w:rPr>
          <w:sz w:val="28"/>
          <w:szCs w:val="28"/>
        </w:rPr>
        <w:t xml:space="preserve"> граждан</w:t>
      </w:r>
      <w:r w:rsidR="004F4E01" w:rsidRPr="00044162">
        <w:rPr>
          <w:sz w:val="28"/>
          <w:szCs w:val="28"/>
        </w:rPr>
        <w:t>, численностью не менее 10% от числа жителей, достигших 16-летнего возраста</w:t>
      </w:r>
      <w:r w:rsidR="006D5AEC" w:rsidRPr="00044162">
        <w:rPr>
          <w:sz w:val="28"/>
          <w:szCs w:val="28"/>
        </w:rPr>
        <w:t>.</w:t>
      </w:r>
      <w:r w:rsidR="006D5AEC" w:rsidRPr="00044162">
        <w:rPr>
          <w:sz w:val="28"/>
          <w:szCs w:val="28"/>
        </w:rPr>
        <w:cr/>
        <w:t xml:space="preserve">     </w:t>
      </w:r>
      <w:r w:rsidR="006D5AEC" w:rsidRPr="00044162">
        <w:rPr>
          <w:sz w:val="28"/>
          <w:szCs w:val="28"/>
        </w:rPr>
        <w:tab/>
      </w:r>
      <w:r>
        <w:rPr>
          <w:sz w:val="28"/>
          <w:szCs w:val="28"/>
        </w:rPr>
        <w:t>5.</w:t>
      </w:r>
      <w:r w:rsidR="00A41E27">
        <w:rPr>
          <w:sz w:val="28"/>
          <w:szCs w:val="28"/>
        </w:rPr>
        <w:t>4</w:t>
      </w:r>
      <w:r w:rsidR="006D5AEC" w:rsidRPr="00044162">
        <w:rPr>
          <w:sz w:val="28"/>
          <w:szCs w:val="28"/>
        </w:rPr>
        <w:t xml:space="preserve">. В случае созыва </w:t>
      </w:r>
      <w:r w:rsidR="007331BC">
        <w:rPr>
          <w:sz w:val="28"/>
          <w:szCs w:val="28"/>
        </w:rPr>
        <w:t xml:space="preserve">внеочередного </w:t>
      </w:r>
      <w:r w:rsidR="005D6E72">
        <w:rPr>
          <w:sz w:val="28"/>
          <w:szCs w:val="28"/>
        </w:rPr>
        <w:t>собрания</w:t>
      </w:r>
      <w:r w:rsidR="006459BE">
        <w:rPr>
          <w:sz w:val="28"/>
          <w:szCs w:val="28"/>
        </w:rPr>
        <w:t xml:space="preserve"> или</w:t>
      </w:r>
      <w:r w:rsidR="005D6E72">
        <w:rPr>
          <w:sz w:val="28"/>
          <w:szCs w:val="28"/>
        </w:rPr>
        <w:t xml:space="preserve"> </w:t>
      </w:r>
      <w:r w:rsidR="006D5AEC" w:rsidRPr="00044162">
        <w:rPr>
          <w:sz w:val="28"/>
          <w:szCs w:val="28"/>
        </w:rPr>
        <w:t>внеочередной конференции граждан создаётся инициативная группа граждан</w:t>
      </w:r>
      <w:r w:rsidR="00477550">
        <w:rPr>
          <w:sz w:val="28"/>
          <w:szCs w:val="28"/>
        </w:rPr>
        <w:t>.</w:t>
      </w:r>
      <w:r w:rsidR="006D5AEC" w:rsidRPr="00044162">
        <w:rPr>
          <w:sz w:val="28"/>
          <w:szCs w:val="28"/>
        </w:rPr>
        <w:t xml:space="preserve"> </w:t>
      </w:r>
      <w:r w:rsidR="005D6E72">
        <w:rPr>
          <w:sz w:val="28"/>
          <w:szCs w:val="28"/>
        </w:rPr>
        <w:t xml:space="preserve">Собрание, </w:t>
      </w:r>
      <w:r w:rsidR="006D5AEC" w:rsidRPr="00044162">
        <w:rPr>
          <w:sz w:val="28"/>
          <w:szCs w:val="28"/>
        </w:rPr>
        <w:t xml:space="preserve">Конференция граждан, созванная инициативной группой граждан, проводится не позднее 30 дней со дня письменного обращения инициативной группы граждан в </w:t>
      </w:r>
      <w:r w:rsidR="006459BE">
        <w:rPr>
          <w:sz w:val="28"/>
          <w:szCs w:val="28"/>
        </w:rPr>
        <w:t>Правление</w:t>
      </w:r>
      <w:r w:rsidR="006D5AEC" w:rsidRPr="00044162">
        <w:rPr>
          <w:sz w:val="28"/>
          <w:szCs w:val="28"/>
        </w:rPr>
        <w:t xml:space="preserve"> территориального общественного самоуправления. </w:t>
      </w:r>
    </w:p>
    <w:p w:rsidR="006D5AEC" w:rsidRPr="00044162" w:rsidRDefault="007148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E44FC">
        <w:rPr>
          <w:sz w:val="28"/>
          <w:szCs w:val="28"/>
        </w:rPr>
        <w:t>5</w:t>
      </w:r>
      <w:r w:rsidR="006D5AEC" w:rsidRPr="00044162">
        <w:rPr>
          <w:sz w:val="28"/>
          <w:szCs w:val="28"/>
        </w:rPr>
        <w:t>. К</w:t>
      </w:r>
      <w:r w:rsidR="004D24EE">
        <w:rPr>
          <w:sz w:val="28"/>
          <w:szCs w:val="28"/>
        </w:rPr>
        <w:t xml:space="preserve"> исключительной </w:t>
      </w:r>
      <w:r w:rsidR="006D5AEC" w:rsidRPr="00044162">
        <w:rPr>
          <w:sz w:val="28"/>
          <w:szCs w:val="28"/>
        </w:rPr>
        <w:t xml:space="preserve">компетенции </w:t>
      </w:r>
      <w:r w:rsidR="005D6E72">
        <w:rPr>
          <w:sz w:val="28"/>
          <w:szCs w:val="28"/>
        </w:rPr>
        <w:t xml:space="preserve">собрания, </w:t>
      </w:r>
      <w:r w:rsidR="006D5AEC" w:rsidRPr="00044162">
        <w:rPr>
          <w:sz w:val="28"/>
          <w:szCs w:val="28"/>
        </w:rPr>
        <w:t>конференции граждан, относится:</w:t>
      </w:r>
    </w:p>
    <w:p w:rsidR="006D5AEC" w:rsidRPr="00044162" w:rsidRDefault="009630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5AEC" w:rsidRPr="00044162">
        <w:rPr>
          <w:sz w:val="28"/>
          <w:szCs w:val="28"/>
        </w:rPr>
        <w:t>принятие Устава</w:t>
      </w:r>
      <w:r w:rsidR="00992348">
        <w:rPr>
          <w:sz w:val="28"/>
          <w:szCs w:val="28"/>
        </w:rPr>
        <w:t xml:space="preserve"> ТОС</w:t>
      </w:r>
      <w:r w:rsidR="006D5AEC" w:rsidRPr="00044162">
        <w:rPr>
          <w:sz w:val="28"/>
          <w:szCs w:val="28"/>
        </w:rPr>
        <w:t>, внесение в него изменений и дополнений, принятие новой редакции Устава;</w:t>
      </w:r>
    </w:p>
    <w:p w:rsidR="006D5AEC" w:rsidRPr="00044162" w:rsidRDefault="009630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D5AEC" w:rsidRPr="00044162">
        <w:rPr>
          <w:sz w:val="28"/>
          <w:szCs w:val="28"/>
        </w:rPr>
        <w:t>установление структуры органов территориального общественного самоуправления;</w:t>
      </w:r>
    </w:p>
    <w:p w:rsidR="006D5AEC" w:rsidRPr="00044162" w:rsidRDefault="009630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5AEC" w:rsidRPr="00CD0039">
        <w:rPr>
          <w:sz w:val="28"/>
          <w:szCs w:val="28"/>
        </w:rPr>
        <w:t xml:space="preserve"> </w:t>
      </w:r>
      <w:r w:rsidR="00826904" w:rsidRPr="00CD0039">
        <w:rPr>
          <w:sz w:val="28"/>
          <w:szCs w:val="28"/>
        </w:rPr>
        <w:t>избрание</w:t>
      </w:r>
      <w:r w:rsidR="006D5AEC" w:rsidRPr="00CD0039">
        <w:rPr>
          <w:sz w:val="28"/>
          <w:szCs w:val="28"/>
        </w:rPr>
        <w:t xml:space="preserve"> органов территориального общественного самоуправления и досрочно</w:t>
      </w:r>
      <w:r w:rsidR="00477550">
        <w:rPr>
          <w:sz w:val="28"/>
          <w:szCs w:val="28"/>
        </w:rPr>
        <w:t>е</w:t>
      </w:r>
      <w:r w:rsidR="006D5AEC" w:rsidRPr="00CD0039">
        <w:rPr>
          <w:sz w:val="28"/>
          <w:szCs w:val="28"/>
        </w:rPr>
        <w:t xml:space="preserve"> прекращени</w:t>
      </w:r>
      <w:r w:rsidR="00477550">
        <w:rPr>
          <w:sz w:val="28"/>
          <w:szCs w:val="28"/>
        </w:rPr>
        <w:t>е</w:t>
      </w:r>
      <w:r w:rsidR="006D5AEC" w:rsidRPr="00CD0039">
        <w:rPr>
          <w:sz w:val="28"/>
          <w:szCs w:val="28"/>
        </w:rPr>
        <w:t xml:space="preserve"> их полномочий;</w:t>
      </w:r>
      <w:r w:rsidR="006D5AEC" w:rsidRPr="00044162">
        <w:rPr>
          <w:sz w:val="28"/>
          <w:szCs w:val="28"/>
        </w:rPr>
        <w:t xml:space="preserve">  </w:t>
      </w:r>
    </w:p>
    <w:p w:rsidR="006D5AEC" w:rsidRPr="00044162" w:rsidRDefault="009630B2" w:rsidP="003A63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5AEC" w:rsidRPr="00044162">
        <w:rPr>
          <w:sz w:val="28"/>
          <w:szCs w:val="28"/>
        </w:rPr>
        <w:t xml:space="preserve"> определение основных направлений деятельности территориального общественного самоуправления, принципов формирования и использования его имущества;</w:t>
      </w:r>
    </w:p>
    <w:p w:rsidR="006D5AEC" w:rsidRPr="00044162" w:rsidRDefault="009630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5AEC" w:rsidRPr="00044162">
        <w:rPr>
          <w:sz w:val="28"/>
          <w:szCs w:val="28"/>
        </w:rPr>
        <w:t xml:space="preserve"> утверждение сметы доходов</w:t>
      </w:r>
      <w:r w:rsidR="00D923BC">
        <w:rPr>
          <w:sz w:val="28"/>
          <w:szCs w:val="28"/>
        </w:rPr>
        <w:t>,</w:t>
      </w:r>
      <w:r w:rsidR="006D5AEC" w:rsidRPr="00044162">
        <w:rPr>
          <w:sz w:val="28"/>
          <w:szCs w:val="28"/>
        </w:rPr>
        <w:t xml:space="preserve"> расходов территориального общественного самоуправления и отчета о ее исполнении;</w:t>
      </w:r>
    </w:p>
    <w:p w:rsidR="006D5AEC" w:rsidRPr="00044162" w:rsidRDefault="009630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5AEC" w:rsidRPr="00044162">
        <w:rPr>
          <w:sz w:val="28"/>
          <w:szCs w:val="28"/>
        </w:rPr>
        <w:t xml:space="preserve"> рассмотрение и утверждение отчетов о деятельности органов территориального общественного самоуправления;</w:t>
      </w:r>
    </w:p>
    <w:p w:rsidR="006D5AEC" w:rsidRPr="003528FD" w:rsidRDefault="009630B2" w:rsidP="003A63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5AEC" w:rsidRPr="00044162">
        <w:rPr>
          <w:sz w:val="28"/>
          <w:szCs w:val="28"/>
        </w:rPr>
        <w:t xml:space="preserve"> принятие решения о реорганизации и ликвидации территориального </w:t>
      </w:r>
      <w:r w:rsidR="006D5AEC" w:rsidRPr="003528FD">
        <w:rPr>
          <w:sz w:val="28"/>
          <w:szCs w:val="28"/>
        </w:rPr>
        <w:t xml:space="preserve">общественного самоуправления. </w:t>
      </w:r>
    </w:p>
    <w:p w:rsidR="003528FD" w:rsidRPr="003528FD" w:rsidRDefault="003528FD" w:rsidP="00EA4B11">
      <w:pPr>
        <w:pStyle w:val="a8"/>
        <w:widowControl w:val="0"/>
        <w:numPr>
          <w:ilvl w:val="1"/>
          <w:numId w:val="16"/>
        </w:numPr>
        <w:tabs>
          <w:tab w:val="left" w:pos="814"/>
        </w:tabs>
        <w:spacing w:after="0" w:line="298" w:lineRule="exact"/>
        <w:ind w:hanging="579"/>
        <w:jc w:val="both"/>
        <w:rPr>
          <w:sz w:val="28"/>
          <w:szCs w:val="28"/>
        </w:rPr>
      </w:pPr>
      <w:r w:rsidRPr="003528FD">
        <w:rPr>
          <w:rStyle w:val="a9"/>
          <w:color w:val="000000"/>
          <w:sz w:val="28"/>
          <w:szCs w:val="28"/>
        </w:rPr>
        <w:t xml:space="preserve">К компетенции </w:t>
      </w:r>
      <w:r w:rsidR="00315ED2">
        <w:rPr>
          <w:rStyle w:val="a9"/>
          <w:color w:val="000000"/>
          <w:sz w:val="28"/>
          <w:szCs w:val="28"/>
        </w:rPr>
        <w:t xml:space="preserve">собрания, </w:t>
      </w:r>
      <w:r w:rsidRPr="003528FD">
        <w:rPr>
          <w:rStyle w:val="a9"/>
          <w:color w:val="000000"/>
          <w:sz w:val="28"/>
          <w:szCs w:val="28"/>
        </w:rPr>
        <w:t>конференции граждан также относятся:</w:t>
      </w:r>
    </w:p>
    <w:p w:rsidR="003528FD" w:rsidRPr="003528FD" w:rsidRDefault="009630B2" w:rsidP="0071483B">
      <w:pPr>
        <w:pStyle w:val="a8"/>
        <w:widowControl w:val="0"/>
        <w:tabs>
          <w:tab w:val="num" w:pos="0"/>
          <w:tab w:val="left" w:pos="933"/>
        </w:tabs>
        <w:spacing w:after="0" w:line="298" w:lineRule="exact"/>
        <w:ind w:right="20" w:firstLine="709"/>
        <w:jc w:val="both"/>
        <w:rPr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-</w:t>
      </w:r>
      <w:r w:rsidR="003528FD">
        <w:rPr>
          <w:rStyle w:val="a9"/>
          <w:color w:val="000000"/>
          <w:sz w:val="28"/>
          <w:szCs w:val="28"/>
        </w:rPr>
        <w:t xml:space="preserve"> </w:t>
      </w:r>
      <w:r w:rsidR="003528FD" w:rsidRPr="003528FD">
        <w:rPr>
          <w:rStyle w:val="a9"/>
          <w:color w:val="000000"/>
          <w:sz w:val="28"/>
          <w:szCs w:val="28"/>
        </w:rPr>
        <w:t>внесение проектов муниципальных правовых актов в органы местного самоуправления;</w:t>
      </w:r>
    </w:p>
    <w:p w:rsidR="0071483B" w:rsidRDefault="009630B2" w:rsidP="0071483B">
      <w:pPr>
        <w:pStyle w:val="a8"/>
        <w:widowControl w:val="0"/>
        <w:tabs>
          <w:tab w:val="num" w:pos="0"/>
          <w:tab w:val="left" w:pos="861"/>
        </w:tabs>
        <w:spacing w:after="0" w:line="298" w:lineRule="exact"/>
        <w:ind w:right="20" w:firstLine="709"/>
        <w:jc w:val="both"/>
        <w:rPr>
          <w:rStyle w:val="a9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-</w:t>
      </w:r>
      <w:r w:rsidR="003528FD">
        <w:rPr>
          <w:rStyle w:val="a9"/>
          <w:color w:val="000000"/>
          <w:sz w:val="28"/>
          <w:szCs w:val="28"/>
        </w:rPr>
        <w:t xml:space="preserve"> </w:t>
      </w:r>
      <w:r>
        <w:rPr>
          <w:rStyle w:val="a9"/>
          <w:color w:val="000000"/>
          <w:sz w:val="28"/>
          <w:szCs w:val="28"/>
        </w:rPr>
        <w:t xml:space="preserve"> </w:t>
      </w:r>
      <w:r w:rsidR="003528FD" w:rsidRPr="003528FD">
        <w:rPr>
          <w:rStyle w:val="a9"/>
          <w:color w:val="000000"/>
          <w:sz w:val="28"/>
          <w:szCs w:val="28"/>
        </w:rPr>
        <w:t>принятие решения о вступлении ТОС в ассоциации (союзы) общественного самоуправления;</w:t>
      </w:r>
    </w:p>
    <w:p w:rsidR="006D5AEC" w:rsidRPr="00044162" w:rsidRDefault="007148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F26A1">
        <w:rPr>
          <w:sz w:val="28"/>
          <w:szCs w:val="28"/>
        </w:rPr>
        <w:t>7</w:t>
      </w:r>
      <w:r w:rsidR="006D5AEC" w:rsidRPr="00044162">
        <w:rPr>
          <w:sz w:val="28"/>
          <w:szCs w:val="28"/>
        </w:rPr>
        <w:t xml:space="preserve">. На </w:t>
      </w:r>
      <w:r w:rsidR="00315ED2">
        <w:rPr>
          <w:sz w:val="28"/>
          <w:szCs w:val="28"/>
        </w:rPr>
        <w:t xml:space="preserve">собрании, </w:t>
      </w:r>
      <w:r w:rsidR="006D5AEC" w:rsidRPr="00044162">
        <w:rPr>
          <w:sz w:val="28"/>
          <w:szCs w:val="28"/>
        </w:rPr>
        <w:t>конференции граждан ведется протокол, в котором указывается дата и место проведения, общее число жителей, число избранных делегатов, количество присутствующих жителей, состав президиума, повестка дня, содержание выступлений, принятые решения.</w:t>
      </w:r>
    </w:p>
    <w:p w:rsidR="006D5AEC" w:rsidRPr="00044162" w:rsidRDefault="007148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40EDF">
        <w:rPr>
          <w:sz w:val="28"/>
          <w:szCs w:val="28"/>
        </w:rPr>
        <w:t>8</w:t>
      </w:r>
      <w:r w:rsidR="006D5AEC" w:rsidRPr="00044162">
        <w:rPr>
          <w:sz w:val="28"/>
          <w:szCs w:val="28"/>
        </w:rPr>
        <w:t xml:space="preserve">. Протокол подписывается председателем и секретарем </w:t>
      </w:r>
      <w:r w:rsidR="00315ED2">
        <w:rPr>
          <w:sz w:val="28"/>
          <w:szCs w:val="28"/>
        </w:rPr>
        <w:t xml:space="preserve">собрания или </w:t>
      </w:r>
      <w:r w:rsidR="006D5AEC" w:rsidRPr="00044162">
        <w:rPr>
          <w:sz w:val="28"/>
          <w:szCs w:val="28"/>
        </w:rPr>
        <w:t>конференции граждан.</w:t>
      </w:r>
    </w:p>
    <w:p w:rsidR="006D5AEC" w:rsidRPr="00044162" w:rsidRDefault="007148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40EDF">
        <w:rPr>
          <w:sz w:val="28"/>
          <w:szCs w:val="28"/>
        </w:rPr>
        <w:t>9</w:t>
      </w:r>
      <w:r w:rsidR="006D5AEC" w:rsidRPr="00044162">
        <w:rPr>
          <w:sz w:val="28"/>
          <w:szCs w:val="28"/>
        </w:rPr>
        <w:t>. Порядок принятия решений:</w:t>
      </w:r>
    </w:p>
    <w:p w:rsidR="006D5AEC" w:rsidRPr="00044162" w:rsidRDefault="009630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5AEC" w:rsidRPr="00044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</w:t>
      </w:r>
      <w:r w:rsidR="006D5AEC" w:rsidRPr="00044162">
        <w:rPr>
          <w:sz w:val="28"/>
          <w:szCs w:val="28"/>
        </w:rPr>
        <w:t xml:space="preserve"> рамках своей компетенции</w:t>
      </w:r>
      <w:r w:rsidR="00315ED2">
        <w:rPr>
          <w:sz w:val="28"/>
          <w:szCs w:val="28"/>
        </w:rPr>
        <w:t xml:space="preserve"> собрание,</w:t>
      </w:r>
      <w:r w:rsidR="006D5AEC" w:rsidRPr="00044162">
        <w:rPr>
          <w:sz w:val="28"/>
          <w:szCs w:val="28"/>
        </w:rPr>
        <w:t xml:space="preserve"> конфере</w:t>
      </w:r>
      <w:r w:rsidR="007628C8">
        <w:rPr>
          <w:sz w:val="28"/>
          <w:szCs w:val="28"/>
        </w:rPr>
        <w:t>нция граждан принимает решения;</w:t>
      </w:r>
    </w:p>
    <w:p w:rsidR="006D5AEC" w:rsidRPr="00044162" w:rsidRDefault="009630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5AEC" w:rsidRPr="0004416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D5AEC" w:rsidRPr="00044162">
        <w:rPr>
          <w:sz w:val="28"/>
          <w:szCs w:val="28"/>
        </w:rPr>
        <w:t>ринимаемые решения не должны противоречить действующему законодательству Российской Федерации, иным нормативно-правовым актам,</w:t>
      </w:r>
      <w:r w:rsidR="00477550">
        <w:rPr>
          <w:sz w:val="28"/>
          <w:szCs w:val="28"/>
        </w:rPr>
        <w:t xml:space="preserve"> Уставу муниципального образования,</w:t>
      </w:r>
      <w:r w:rsidR="006D5AEC" w:rsidRPr="00044162">
        <w:rPr>
          <w:sz w:val="28"/>
          <w:szCs w:val="28"/>
        </w:rPr>
        <w:t xml:space="preserve"> настоящему Уставу.</w:t>
      </w:r>
    </w:p>
    <w:p w:rsidR="006D5AEC" w:rsidRPr="00044162" w:rsidRDefault="009630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5AEC" w:rsidRPr="0004416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6D5AEC" w:rsidRPr="00044162">
        <w:rPr>
          <w:sz w:val="28"/>
          <w:szCs w:val="28"/>
        </w:rPr>
        <w:t>ешения</w:t>
      </w:r>
      <w:r w:rsidR="00483437">
        <w:rPr>
          <w:sz w:val="28"/>
          <w:szCs w:val="28"/>
        </w:rPr>
        <w:t xml:space="preserve"> на</w:t>
      </w:r>
      <w:r w:rsidR="006D5AEC" w:rsidRPr="00044162">
        <w:rPr>
          <w:sz w:val="28"/>
          <w:szCs w:val="28"/>
        </w:rPr>
        <w:t xml:space="preserve"> </w:t>
      </w:r>
      <w:r w:rsidR="00483437">
        <w:rPr>
          <w:sz w:val="28"/>
          <w:szCs w:val="28"/>
        </w:rPr>
        <w:t xml:space="preserve">собрании, </w:t>
      </w:r>
      <w:r w:rsidR="006D5AEC" w:rsidRPr="00044162">
        <w:rPr>
          <w:sz w:val="28"/>
          <w:szCs w:val="28"/>
        </w:rPr>
        <w:t>конференции граждан принимаются открытым голосованием, простым большинством голосов присутствующих граждан, за исключением принятия вопросов</w:t>
      </w:r>
      <w:r w:rsidR="00A339DE">
        <w:rPr>
          <w:sz w:val="28"/>
          <w:szCs w:val="28"/>
        </w:rPr>
        <w:t>,</w:t>
      </w:r>
      <w:r w:rsidR="006D5AEC" w:rsidRPr="00044162">
        <w:rPr>
          <w:sz w:val="28"/>
          <w:szCs w:val="28"/>
        </w:rPr>
        <w:t xml:space="preserve"> относящихся к исключительной компетенции </w:t>
      </w:r>
      <w:r w:rsidR="001C3EAE">
        <w:rPr>
          <w:sz w:val="28"/>
          <w:szCs w:val="28"/>
        </w:rPr>
        <w:t xml:space="preserve">собрания или </w:t>
      </w:r>
      <w:r w:rsidR="006D5AEC" w:rsidRPr="00044162">
        <w:rPr>
          <w:sz w:val="28"/>
          <w:szCs w:val="28"/>
        </w:rPr>
        <w:t>конференции</w:t>
      </w:r>
      <w:r w:rsidR="00A339DE">
        <w:rPr>
          <w:sz w:val="28"/>
          <w:szCs w:val="28"/>
        </w:rPr>
        <w:t>, по которым решения принимаются</w:t>
      </w:r>
      <w:r w:rsidR="001C3EAE">
        <w:rPr>
          <w:sz w:val="28"/>
          <w:szCs w:val="28"/>
        </w:rPr>
        <w:t xml:space="preserve"> –  2/3 голосов присутствующих на</w:t>
      </w:r>
      <w:r w:rsidR="006D5AEC" w:rsidRPr="00044162">
        <w:rPr>
          <w:sz w:val="28"/>
          <w:szCs w:val="28"/>
        </w:rPr>
        <w:t xml:space="preserve"> </w:t>
      </w:r>
      <w:r w:rsidR="001C3EAE">
        <w:rPr>
          <w:sz w:val="28"/>
          <w:szCs w:val="28"/>
        </w:rPr>
        <w:t xml:space="preserve">собрании, </w:t>
      </w:r>
      <w:r w:rsidR="006D5AEC" w:rsidRPr="00044162">
        <w:rPr>
          <w:sz w:val="28"/>
          <w:szCs w:val="28"/>
        </w:rPr>
        <w:t>конференции</w:t>
      </w:r>
      <w:r w:rsidR="00A339DE">
        <w:rPr>
          <w:sz w:val="28"/>
          <w:szCs w:val="28"/>
        </w:rPr>
        <w:t xml:space="preserve"> граждан</w:t>
      </w:r>
      <w:r w:rsidR="006D5AEC" w:rsidRPr="00044162">
        <w:rPr>
          <w:sz w:val="28"/>
          <w:szCs w:val="28"/>
        </w:rPr>
        <w:t>. В течение 10</w:t>
      </w:r>
      <w:r w:rsidR="005E461A">
        <w:rPr>
          <w:sz w:val="28"/>
          <w:szCs w:val="28"/>
        </w:rPr>
        <w:t xml:space="preserve"> рабочих</w:t>
      </w:r>
      <w:r w:rsidR="006D5AEC" w:rsidRPr="00044162">
        <w:rPr>
          <w:sz w:val="28"/>
          <w:szCs w:val="28"/>
        </w:rPr>
        <w:t xml:space="preserve"> дней</w:t>
      </w:r>
      <w:r w:rsidR="004D24EE">
        <w:rPr>
          <w:sz w:val="28"/>
          <w:szCs w:val="28"/>
        </w:rPr>
        <w:t xml:space="preserve"> информация о принятых решениях </w:t>
      </w:r>
      <w:r w:rsidR="000A133C" w:rsidRPr="00044162">
        <w:rPr>
          <w:sz w:val="28"/>
          <w:szCs w:val="28"/>
        </w:rPr>
        <w:t>доводи</w:t>
      </w:r>
      <w:r w:rsidR="006D5AEC" w:rsidRPr="00044162">
        <w:rPr>
          <w:sz w:val="28"/>
          <w:szCs w:val="28"/>
        </w:rPr>
        <w:t xml:space="preserve">тся до сведения </w:t>
      </w:r>
      <w:r w:rsidR="00C4755C" w:rsidRPr="00044162">
        <w:rPr>
          <w:sz w:val="28"/>
          <w:szCs w:val="28"/>
        </w:rPr>
        <w:t>органов местного самоуправления</w:t>
      </w:r>
      <w:r w:rsidR="006D5AEC" w:rsidRPr="00044162">
        <w:rPr>
          <w:sz w:val="28"/>
          <w:szCs w:val="28"/>
        </w:rPr>
        <w:t>.</w:t>
      </w:r>
    </w:p>
    <w:p w:rsidR="006D5AEC" w:rsidRPr="00044162" w:rsidRDefault="009630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5AEC" w:rsidRPr="0004416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6D5AEC" w:rsidRPr="00044162">
        <w:rPr>
          <w:sz w:val="28"/>
          <w:szCs w:val="28"/>
        </w:rPr>
        <w:t xml:space="preserve">ешения </w:t>
      </w:r>
      <w:r w:rsidR="001C3EAE">
        <w:rPr>
          <w:sz w:val="28"/>
          <w:szCs w:val="28"/>
        </w:rPr>
        <w:t xml:space="preserve">собрания или </w:t>
      </w:r>
      <w:r w:rsidR="006D5AEC" w:rsidRPr="00044162">
        <w:rPr>
          <w:sz w:val="28"/>
          <w:szCs w:val="28"/>
        </w:rPr>
        <w:t xml:space="preserve">конференции граждан для органов </w:t>
      </w:r>
      <w:r w:rsidR="00FE5522">
        <w:rPr>
          <w:sz w:val="28"/>
          <w:szCs w:val="28"/>
        </w:rPr>
        <w:t xml:space="preserve">и участников </w:t>
      </w:r>
      <w:r w:rsidR="006D5AEC" w:rsidRPr="00044162">
        <w:rPr>
          <w:sz w:val="28"/>
          <w:szCs w:val="28"/>
        </w:rPr>
        <w:t xml:space="preserve">территориального общественного самоуправления носят обязательный характер. </w:t>
      </w:r>
    </w:p>
    <w:p w:rsidR="006D5AEC" w:rsidRPr="00085E8C" w:rsidRDefault="006D5AEC">
      <w:pPr>
        <w:jc w:val="both"/>
        <w:rPr>
          <w:b/>
          <w:sz w:val="28"/>
          <w:szCs w:val="28"/>
        </w:rPr>
      </w:pPr>
    </w:p>
    <w:p w:rsidR="006D5AEC" w:rsidRDefault="00541067" w:rsidP="00435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85E8C" w:rsidRPr="00085E8C">
        <w:rPr>
          <w:b/>
          <w:sz w:val="28"/>
          <w:szCs w:val="28"/>
        </w:rPr>
        <w:t xml:space="preserve">. </w:t>
      </w:r>
      <w:r w:rsidR="007642BF">
        <w:rPr>
          <w:b/>
          <w:sz w:val="28"/>
          <w:szCs w:val="28"/>
        </w:rPr>
        <w:t>Правление</w:t>
      </w:r>
      <w:r w:rsidR="00085E8C" w:rsidRPr="00085E8C">
        <w:rPr>
          <w:b/>
          <w:sz w:val="28"/>
          <w:szCs w:val="28"/>
        </w:rPr>
        <w:t xml:space="preserve"> территориального общественного самоуправления</w:t>
      </w:r>
    </w:p>
    <w:p w:rsidR="00541067" w:rsidRPr="00085E8C" w:rsidRDefault="00541067" w:rsidP="00541067">
      <w:pPr>
        <w:ind w:firstLine="708"/>
        <w:jc w:val="center"/>
        <w:rPr>
          <w:b/>
          <w:sz w:val="28"/>
          <w:szCs w:val="28"/>
        </w:rPr>
      </w:pPr>
    </w:p>
    <w:p w:rsidR="006D5AEC" w:rsidRDefault="0054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5AEC" w:rsidRPr="00044162">
        <w:rPr>
          <w:sz w:val="28"/>
          <w:szCs w:val="28"/>
        </w:rPr>
        <w:t xml:space="preserve">.1. В целях организации и непосредственной реализации функций по осуществлению территориального общественного самоуправления </w:t>
      </w:r>
      <w:r w:rsidR="004F434F">
        <w:rPr>
          <w:sz w:val="28"/>
          <w:szCs w:val="28"/>
        </w:rPr>
        <w:t>собрание</w:t>
      </w:r>
      <w:r w:rsidR="004F434F" w:rsidRPr="00044162">
        <w:rPr>
          <w:sz w:val="28"/>
          <w:szCs w:val="28"/>
        </w:rPr>
        <w:t xml:space="preserve"> </w:t>
      </w:r>
      <w:r w:rsidR="004F434F">
        <w:rPr>
          <w:sz w:val="28"/>
          <w:szCs w:val="28"/>
        </w:rPr>
        <w:t>или</w:t>
      </w:r>
      <w:r w:rsidR="00A5223B">
        <w:rPr>
          <w:sz w:val="28"/>
          <w:szCs w:val="28"/>
        </w:rPr>
        <w:t xml:space="preserve"> конференция </w:t>
      </w:r>
      <w:r w:rsidR="006D5AEC" w:rsidRPr="00044162">
        <w:rPr>
          <w:sz w:val="28"/>
          <w:szCs w:val="28"/>
        </w:rPr>
        <w:t xml:space="preserve">граждан избирает </w:t>
      </w:r>
      <w:r w:rsidR="00A5223B">
        <w:rPr>
          <w:sz w:val="28"/>
          <w:szCs w:val="28"/>
        </w:rPr>
        <w:t>П</w:t>
      </w:r>
      <w:r w:rsidR="006154C1">
        <w:rPr>
          <w:sz w:val="28"/>
          <w:szCs w:val="28"/>
        </w:rPr>
        <w:t>равление</w:t>
      </w:r>
      <w:r w:rsidR="006D5AEC" w:rsidRPr="00044162">
        <w:rPr>
          <w:sz w:val="28"/>
          <w:szCs w:val="28"/>
        </w:rPr>
        <w:t xml:space="preserve"> - постоянно действующий руководящий орган, осуществляющий организационно-распорядительные функции по реализации инициатив граждан, реализации решений </w:t>
      </w:r>
      <w:r w:rsidR="006456AD">
        <w:rPr>
          <w:sz w:val="28"/>
          <w:szCs w:val="28"/>
        </w:rPr>
        <w:t xml:space="preserve">собраний или </w:t>
      </w:r>
      <w:r w:rsidR="006D5AEC" w:rsidRPr="00044162">
        <w:rPr>
          <w:sz w:val="28"/>
          <w:szCs w:val="28"/>
        </w:rPr>
        <w:t xml:space="preserve">конференций граждан, а </w:t>
      </w:r>
      <w:r w:rsidR="006D5AEC" w:rsidRPr="00044162">
        <w:rPr>
          <w:sz w:val="28"/>
          <w:szCs w:val="28"/>
        </w:rPr>
        <w:lastRenderedPageBreak/>
        <w:t>также участия граждан в решении вопросов местного значения на территории, указанной в п.1.3. настоящего Устава.</w:t>
      </w:r>
    </w:p>
    <w:p w:rsidR="00541067" w:rsidRDefault="00541067" w:rsidP="0054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5AEC" w:rsidRPr="00044162">
        <w:rPr>
          <w:sz w:val="28"/>
          <w:szCs w:val="28"/>
        </w:rPr>
        <w:t xml:space="preserve">.2. </w:t>
      </w:r>
      <w:r w:rsidR="00347CEF">
        <w:rPr>
          <w:sz w:val="28"/>
          <w:szCs w:val="28"/>
        </w:rPr>
        <w:t>Правление</w:t>
      </w:r>
      <w:r w:rsidR="006D5AEC" w:rsidRPr="008D0466">
        <w:rPr>
          <w:sz w:val="28"/>
          <w:szCs w:val="28"/>
        </w:rPr>
        <w:t xml:space="preserve"> ТОС избирается на </w:t>
      </w:r>
      <w:r w:rsidR="006154C1">
        <w:rPr>
          <w:sz w:val="28"/>
          <w:szCs w:val="28"/>
        </w:rPr>
        <w:t xml:space="preserve">собрании </w:t>
      </w:r>
      <w:r w:rsidR="006D5AEC" w:rsidRPr="008D0466">
        <w:rPr>
          <w:sz w:val="28"/>
          <w:szCs w:val="28"/>
        </w:rPr>
        <w:t xml:space="preserve">открытым голосованием – 2/3 голосов </w:t>
      </w:r>
      <w:r w:rsidR="006154C1">
        <w:rPr>
          <w:sz w:val="28"/>
          <w:szCs w:val="28"/>
        </w:rPr>
        <w:t xml:space="preserve">от присутствующих граждан </w:t>
      </w:r>
      <w:r w:rsidR="006D5AEC" w:rsidRPr="008D0466">
        <w:rPr>
          <w:sz w:val="28"/>
          <w:szCs w:val="28"/>
        </w:rPr>
        <w:t xml:space="preserve">сроком на </w:t>
      </w:r>
      <w:r w:rsidR="003B27F8">
        <w:rPr>
          <w:sz w:val="28"/>
          <w:szCs w:val="28"/>
        </w:rPr>
        <w:t>1 год</w:t>
      </w:r>
      <w:r w:rsidR="006D5AEC" w:rsidRPr="008D0466">
        <w:rPr>
          <w:sz w:val="28"/>
          <w:szCs w:val="28"/>
        </w:rPr>
        <w:t xml:space="preserve">, </w:t>
      </w:r>
      <w:r w:rsidR="008D0466" w:rsidRPr="008D0466">
        <w:rPr>
          <w:sz w:val="28"/>
          <w:szCs w:val="28"/>
        </w:rPr>
        <w:t xml:space="preserve">в составе </w:t>
      </w:r>
      <w:r w:rsidR="00BE368D">
        <w:rPr>
          <w:rStyle w:val="a9"/>
          <w:color w:val="000000"/>
          <w:sz w:val="28"/>
          <w:szCs w:val="28"/>
        </w:rPr>
        <w:t>4</w:t>
      </w:r>
      <w:r w:rsidR="008D0466" w:rsidRPr="008D0466">
        <w:rPr>
          <w:rStyle w:val="a9"/>
          <w:color w:val="000000"/>
          <w:sz w:val="28"/>
          <w:szCs w:val="28"/>
        </w:rPr>
        <w:t xml:space="preserve"> человек</w:t>
      </w:r>
      <w:r w:rsidR="006D5AEC" w:rsidRPr="008D0466">
        <w:rPr>
          <w:sz w:val="28"/>
          <w:szCs w:val="28"/>
        </w:rPr>
        <w:t>.</w:t>
      </w:r>
    </w:p>
    <w:p w:rsidR="006D5AEC" w:rsidRPr="00044162" w:rsidRDefault="00541067" w:rsidP="0054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5AEC" w:rsidRPr="00044162">
        <w:rPr>
          <w:sz w:val="28"/>
          <w:szCs w:val="28"/>
        </w:rPr>
        <w:t xml:space="preserve">.3. Полномочия </w:t>
      </w:r>
      <w:r w:rsidR="000312A8">
        <w:rPr>
          <w:sz w:val="28"/>
          <w:szCs w:val="28"/>
        </w:rPr>
        <w:t>правления</w:t>
      </w:r>
      <w:r w:rsidR="006D5AEC" w:rsidRPr="00044162">
        <w:rPr>
          <w:sz w:val="28"/>
          <w:szCs w:val="28"/>
        </w:rPr>
        <w:t xml:space="preserve"> ТОС прекращаются досрочно в случаях:</w:t>
      </w:r>
    </w:p>
    <w:p w:rsidR="006D5AEC" w:rsidRPr="00044162" w:rsidRDefault="006D5AEC">
      <w:pPr>
        <w:ind w:firstLine="720"/>
        <w:jc w:val="both"/>
        <w:rPr>
          <w:sz w:val="28"/>
          <w:szCs w:val="28"/>
        </w:rPr>
      </w:pPr>
      <w:r w:rsidRPr="00044162">
        <w:rPr>
          <w:sz w:val="28"/>
          <w:szCs w:val="28"/>
        </w:rPr>
        <w:t xml:space="preserve">а) неоднократного нарушения </w:t>
      </w:r>
      <w:r w:rsidR="00C4755C" w:rsidRPr="00044162">
        <w:rPr>
          <w:sz w:val="28"/>
          <w:szCs w:val="28"/>
        </w:rPr>
        <w:t xml:space="preserve">действующего </w:t>
      </w:r>
      <w:r w:rsidRPr="00044162">
        <w:rPr>
          <w:sz w:val="28"/>
          <w:szCs w:val="28"/>
        </w:rPr>
        <w:t>законодательств</w:t>
      </w:r>
      <w:r w:rsidR="00C4755C" w:rsidRPr="00044162">
        <w:rPr>
          <w:sz w:val="28"/>
          <w:szCs w:val="28"/>
        </w:rPr>
        <w:t>а</w:t>
      </w:r>
      <w:r w:rsidRPr="00044162">
        <w:rPr>
          <w:sz w:val="28"/>
          <w:szCs w:val="28"/>
        </w:rPr>
        <w:t xml:space="preserve"> Российской Федерации, муниципальных правовых актов и настоящего Устава;</w:t>
      </w:r>
    </w:p>
    <w:p w:rsidR="006D5AEC" w:rsidRPr="00044162" w:rsidRDefault="006D5AEC">
      <w:pPr>
        <w:ind w:firstLine="720"/>
        <w:jc w:val="both"/>
        <w:rPr>
          <w:sz w:val="28"/>
          <w:szCs w:val="28"/>
        </w:rPr>
      </w:pPr>
      <w:r w:rsidRPr="00044162">
        <w:rPr>
          <w:sz w:val="28"/>
          <w:szCs w:val="28"/>
        </w:rPr>
        <w:t xml:space="preserve">б) фактического прекращения деятельности </w:t>
      </w:r>
      <w:r w:rsidR="009262F6">
        <w:rPr>
          <w:sz w:val="28"/>
          <w:szCs w:val="28"/>
        </w:rPr>
        <w:t>П</w:t>
      </w:r>
      <w:r w:rsidR="000312A8">
        <w:rPr>
          <w:sz w:val="28"/>
          <w:szCs w:val="28"/>
        </w:rPr>
        <w:t>равления</w:t>
      </w:r>
      <w:r w:rsidRPr="00044162">
        <w:rPr>
          <w:sz w:val="28"/>
          <w:szCs w:val="28"/>
        </w:rPr>
        <w:t xml:space="preserve"> ТОС;</w:t>
      </w:r>
    </w:p>
    <w:p w:rsidR="006D5AEC" w:rsidRPr="00044162" w:rsidRDefault="006D5AEC">
      <w:pPr>
        <w:ind w:firstLine="720"/>
        <w:jc w:val="both"/>
        <w:rPr>
          <w:sz w:val="28"/>
          <w:szCs w:val="28"/>
        </w:rPr>
      </w:pPr>
      <w:r w:rsidRPr="00044162">
        <w:rPr>
          <w:sz w:val="28"/>
          <w:szCs w:val="28"/>
        </w:rPr>
        <w:t xml:space="preserve">в) решения </w:t>
      </w:r>
      <w:r w:rsidR="000312A8">
        <w:rPr>
          <w:sz w:val="28"/>
          <w:szCs w:val="28"/>
        </w:rPr>
        <w:t xml:space="preserve">собрания или </w:t>
      </w:r>
      <w:r w:rsidRPr="00044162">
        <w:rPr>
          <w:sz w:val="28"/>
          <w:szCs w:val="28"/>
        </w:rPr>
        <w:t xml:space="preserve">конференции о выражении недоверия </w:t>
      </w:r>
      <w:r w:rsidR="00ED074A">
        <w:rPr>
          <w:sz w:val="28"/>
          <w:szCs w:val="28"/>
        </w:rPr>
        <w:t>П</w:t>
      </w:r>
      <w:r w:rsidR="000312A8">
        <w:rPr>
          <w:sz w:val="28"/>
          <w:szCs w:val="28"/>
        </w:rPr>
        <w:t>равлению</w:t>
      </w:r>
      <w:r w:rsidRPr="00044162">
        <w:rPr>
          <w:sz w:val="28"/>
          <w:szCs w:val="28"/>
        </w:rPr>
        <w:t xml:space="preserve"> ТОС;</w:t>
      </w:r>
    </w:p>
    <w:p w:rsidR="006D5AEC" w:rsidRPr="00044162" w:rsidRDefault="0054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5AEC" w:rsidRPr="00044162">
        <w:rPr>
          <w:sz w:val="28"/>
          <w:szCs w:val="28"/>
        </w:rPr>
        <w:t>.</w:t>
      </w:r>
      <w:r w:rsidR="00B95C6F">
        <w:rPr>
          <w:sz w:val="28"/>
          <w:szCs w:val="28"/>
        </w:rPr>
        <w:t>4</w:t>
      </w:r>
      <w:r w:rsidR="006D5AEC" w:rsidRPr="00044162">
        <w:rPr>
          <w:sz w:val="28"/>
          <w:szCs w:val="28"/>
        </w:rPr>
        <w:t xml:space="preserve">. Решение </w:t>
      </w:r>
      <w:r w:rsidR="00586DC6">
        <w:rPr>
          <w:sz w:val="28"/>
          <w:szCs w:val="28"/>
        </w:rPr>
        <w:t xml:space="preserve">собрания или </w:t>
      </w:r>
      <w:r w:rsidR="006D5AEC" w:rsidRPr="00044162">
        <w:rPr>
          <w:sz w:val="28"/>
          <w:szCs w:val="28"/>
        </w:rPr>
        <w:t>конференции</w:t>
      </w:r>
      <w:r w:rsidR="003D530F">
        <w:rPr>
          <w:sz w:val="28"/>
          <w:szCs w:val="28"/>
        </w:rPr>
        <w:t xml:space="preserve"> граждан</w:t>
      </w:r>
      <w:r w:rsidR="006D5AEC" w:rsidRPr="00044162">
        <w:rPr>
          <w:sz w:val="28"/>
          <w:szCs w:val="28"/>
        </w:rPr>
        <w:t xml:space="preserve"> о недоверии </w:t>
      </w:r>
      <w:r w:rsidR="005440A9">
        <w:rPr>
          <w:sz w:val="28"/>
          <w:szCs w:val="28"/>
        </w:rPr>
        <w:t>П</w:t>
      </w:r>
      <w:r w:rsidR="00586DC6">
        <w:rPr>
          <w:sz w:val="28"/>
          <w:szCs w:val="28"/>
        </w:rPr>
        <w:t>равлению</w:t>
      </w:r>
      <w:r w:rsidR="006D5AEC" w:rsidRPr="00044162">
        <w:rPr>
          <w:sz w:val="28"/>
          <w:szCs w:val="28"/>
        </w:rPr>
        <w:t xml:space="preserve"> ТОС считается принятым, если за него проголосовало </w:t>
      </w:r>
      <w:r w:rsidRPr="00044162">
        <w:rPr>
          <w:sz w:val="28"/>
          <w:szCs w:val="28"/>
        </w:rPr>
        <w:t>2/3 голосов</w:t>
      </w:r>
      <w:r w:rsidR="000D4434">
        <w:rPr>
          <w:sz w:val="28"/>
          <w:szCs w:val="28"/>
        </w:rPr>
        <w:t xml:space="preserve"> присутствующих</w:t>
      </w:r>
      <w:r w:rsidRPr="00044162">
        <w:rPr>
          <w:sz w:val="28"/>
          <w:szCs w:val="28"/>
        </w:rPr>
        <w:t xml:space="preserve"> </w:t>
      </w:r>
      <w:r w:rsidR="000D4434">
        <w:rPr>
          <w:sz w:val="28"/>
          <w:szCs w:val="28"/>
        </w:rPr>
        <w:t>граждан.</w:t>
      </w:r>
    </w:p>
    <w:p w:rsidR="006D5AEC" w:rsidRPr="00044162" w:rsidRDefault="00541067" w:rsidP="000A13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5AEC" w:rsidRPr="00044162">
        <w:rPr>
          <w:sz w:val="28"/>
          <w:szCs w:val="28"/>
        </w:rPr>
        <w:t>.</w:t>
      </w:r>
      <w:r w:rsidR="00B95C6F">
        <w:rPr>
          <w:sz w:val="28"/>
          <w:szCs w:val="28"/>
        </w:rPr>
        <w:t>5</w:t>
      </w:r>
      <w:r w:rsidR="006D5AEC" w:rsidRPr="00044162">
        <w:rPr>
          <w:sz w:val="28"/>
          <w:szCs w:val="28"/>
        </w:rPr>
        <w:t xml:space="preserve">. Решение </w:t>
      </w:r>
      <w:r w:rsidR="006A0F83">
        <w:rPr>
          <w:sz w:val="28"/>
          <w:szCs w:val="28"/>
        </w:rPr>
        <w:t xml:space="preserve">собрания, </w:t>
      </w:r>
      <w:r w:rsidR="006D5AEC" w:rsidRPr="00044162">
        <w:rPr>
          <w:sz w:val="28"/>
          <w:szCs w:val="28"/>
        </w:rPr>
        <w:t>конференции</w:t>
      </w:r>
      <w:r w:rsidR="003D530F">
        <w:rPr>
          <w:sz w:val="28"/>
          <w:szCs w:val="28"/>
        </w:rPr>
        <w:t xml:space="preserve"> граждан</w:t>
      </w:r>
      <w:r w:rsidR="006D5AEC" w:rsidRPr="00044162">
        <w:rPr>
          <w:sz w:val="28"/>
          <w:szCs w:val="28"/>
        </w:rPr>
        <w:t xml:space="preserve"> о недоверии </w:t>
      </w:r>
      <w:r w:rsidR="00DA0AC3">
        <w:rPr>
          <w:sz w:val="28"/>
          <w:szCs w:val="28"/>
        </w:rPr>
        <w:t>П</w:t>
      </w:r>
      <w:r w:rsidR="006A0F83">
        <w:rPr>
          <w:sz w:val="28"/>
          <w:szCs w:val="28"/>
        </w:rPr>
        <w:t>равлению</w:t>
      </w:r>
      <w:r w:rsidR="006D5AEC" w:rsidRPr="00044162">
        <w:rPr>
          <w:sz w:val="28"/>
          <w:szCs w:val="28"/>
        </w:rPr>
        <w:t xml:space="preserve"> ТОС влечет освобождение председателя </w:t>
      </w:r>
      <w:r w:rsidR="006A0F83">
        <w:rPr>
          <w:sz w:val="28"/>
          <w:szCs w:val="28"/>
        </w:rPr>
        <w:t>правления</w:t>
      </w:r>
      <w:r w:rsidR="006D5AEC" w:rsidRPr="00044162">
        <w:rPr>
          <w:sz w:val="28"/>
          <w:szCs w:val="28"/>
        </w:rPr>
        <w:t xml:space="preserve"> ТОС от занимаемой должности.</w:t>
      </w:r>
      <w:r w:rsidR="004D2348" w:rsidRPr="00044162">
        <w:rPr>
          <w:sz w:val="28"/>
          <w:szCs w:val="28"/>
        </w:rPr>
        <w:t xml:space="preserve"> Решением </w:t>
      </w:r>
      <w:r w:rsidR="006A0F83">
        <w:rPr>
          <w:sz w:val="28"/>
          <w:szCs w:val="28"/>
        </w:rPr>
        <w:t xml:space="preserve">собрания, </w:t>
      </w:r>
      <w:r w:rsidR="004D2348" w:rsidRPr="00044162">
        <w:rPr>
          <w:sz w:val="28"/>
          <w:szCs w:val="28"/>
        </w:rPr>
        <w:t>конференции</w:t>
      </w:r>
      <w:r w:rsidR="003D530F">
        <w:rPr>
          <w:sz w:val="28"/>
          <w:szCs w:val="28"/>
        </w:rPr>
        <w:t xml:space="preserve"> граждан</w:t>
      </w:r>
      <w:r w:rsidR="004D2348" w:rsidRPr="00044162">
        <w:rPr>
          <w:sz w:val="28"/>
          <w:szCs w:val="28"/>
        </w:rPr>
        <w:t xml:space="preserve"> определяет</w:t>
      </w:r>
      <w:r w:rsidR="003D530F">
        <w:rPr>
          <w:sz w:val="28"/>
          <w:szCs w:val="28"/>
        </w:rPr>
        <w:t xml:space="preserve">ся срок переизбрания </w:t>
      </w:r>
      <w:r w:rsidR="009170DE">
        <w:rPr>
          <w:sz w:val="28"/>
          <w:szCs w:val="28"/>
        </w:rPr>
        <w:t>П</w:t>
      </w:r>
      <w:r w:rsidR="006A0F83">
        <w:rPr>
          <w:sz w:val="28"/>
          <w:szCs w:val="28"/>
        </w:rPr>
        <w:t>равления</w:t>
      </w:r>
      <w:r w:rsidR="003D530F">
        <w:rPr>
          <w:sz w:val="28"/>
          <w:szCs w:val="28"/>
        </w:rPr>
        <w:t xml:space="preserve"> ТОС</w:t>
      </w:r>
      <w:r w:rsidR="006D5AEC" w:rsidRPr="00044162">
        <w:rPr>
          <w:sz w:val="28"/>
          <w:szCs w:val="28"/>
        </w:rPr>
        <w:t>.</w:t>
      </w:r>
    </w:p>
    <w:p w:rsidR="006D5AEC" w:rsidRPr="009630B2" w:rsidRDefault="006D5AEC" w:rsidP="009630B2">
      <w:pPr>
        <w:jc w:val="both"/>
        <w:rPr>
          <w:sz w:val="28"/>
          <w:szCs w:val="28"/>
        </w:rPr>
      </w:pPr>
      <w:r w:rsidRPr="00044162">
        <w:rPr>
          <w:sz w:val="28"/>
          <w:szCs w:val="28"/>
        </w:rPr>
        <w:tab/>
        <w:t xml:space="preserve"> </w:t>
      </w:r>
      <w:r w:rsidR="009630B2" w:rsidRPr="009630B2">
        <w:rPr>
          <w:sz w:val="28"/>
          <w:szCs w:val="28"/>
        </w:rPr>
        <w:t>6.</w:t>
      </w:r>
      <w:r w:rsidR="005C0E6B">
        <w:rPr>
          <w:sz w:val="28"/>
          <w:szCs w:val="28"/>
        </w:rPr>
        <w:t>6</w:t>
      </w:r>
      <w:r w:rsidRPr="009630B2">
        <w:rPr>
          <w:sz w:val="28"/>
          <w:szCs w:val="28"/>
        </w:rPr>
        <w:t xml:space="preserve">. Полномочия </w:t>
      </w:r>
      <w:r w:rsidR="00DB782C">
        <w:rPr>
          <w:sz w:val="28"/>
          <w:szCs w:val="28"/>
        </w:rPr>
        <w:t>П</w:t>
      </w:r>
      <w:r w:rsidR="00E41D97">
        <w:rPr>
          <w:sz w:val="28"/>
          <w:szCs w:val="28"/>
        </w:rPr>
        <w:t>равления</w:t>
      </w:r>
      <w:r w:rsidR="004D24EE">
        <w:rPr>
          <w:sz w:val="28"/>
          <w:szCs w:val="28"/>
        </w:rPr>
        <w:t xml:space="preserve"> </w:t>
      </w:r>
      <w:r w:rsidRPr="009630B2">
        <w:rPr>
          <w:sz w:val="28"/>
          <w:szCs w:val="28"/>
        </w:rPr>
        <w:t>ТОС:</w:t>
      </w:r>
    </w:p>
    <w:p w:rsidR="006D5AEC" w:rsidRPr="00044162" w:rsidRDefault="006D5AEC" w:rsidP="009630B2">
      <w:pPr>
        <w:ind w:firstLine="709"/>
        <w:jc w:val="both"/>
        <w:rPr>
          <w:sz w:val="28"/>
          <w:szCs w:val="28"/>
        </w:rPr>
      </w:pPr>
      <w:r w:rsidRPr="00044162">
        <w:rPr>
          <w:sz w:val="28"/>
          <w:szCs w:val="28"/>
        </w:rPr>
        <w:t>- представляет интересы населения, проживающего на соответствующей территории;</w:t>
      </w:r>
    </w:p>
    <w:p w:rsidR="006D5AEC" w:rsidRPr="00044162" w:rsidRDefault="006D5AEC" w:rsidP="009630B2">
      <w:pPr>
        <w:ind w:firstLine="709"/>
        <w:jc w:val="both"/>
        <w:rPr>
          <w:sz w:val="28"/>
          <w:szCs w:val="28"/>
        </w:rPr>
      </w:pPr>
      <w:r w:rsidRPr="00044162">
        <w:rPr>
          <w:sz w:val="28"/>
          <w:szCs w:val="28"/>
        </w:rPr>
        <w:t>- обеспечивает исполнение решений, принятых на собраниях</w:t>
      </w:r>
      <w:r w:rsidR="004D2348" w:rsidRPr="00044162">
        <w:rPr>
          <w:sz w:val="28"/>
          <w:szCs w:val="28"/>
        </w:rPr>
        <w:t xml:space="preserve"> </w:t>
      </w:r>
      <w:r w:rsidRPr="00044162">
        <w:rPr>
          <w:sz w:val="28"/>
          <w:szCs w:val="28"/>
        </w:rPr>
        <w:t>и конференциях граждан;</w:t>
      </w:r>
    </w:p>
    <w:p w:rsidR="006D5AEC" w:rsidRPr="00044162" w:rsidRDefault="006D5AEC" w:rsidP="009630B2">
      <w:pPr>
        <w:ind w:firstLine="709"/>
        <w:jc w:val="both"/>
        <w:rPr>
          <w:sz w:val="28"/>
          <w:szCs w:val="28"/>
        </w:rPr>
      </w:pPr>
      <w:r w:rsidRPr="00044162">
        <w:rPr>
          <w:sz w:val="28"/>
          <w:szCs w:val="28"/>
        </w:rPr>
        <w:t>- утверждает штатное расписание ТОС, смету расходов на содержание аппарата и мероприятия ТОС, а также</w:t>
      </w:r>
      <w:r w:rsidR="005F04EB" w:rsidRPr="00044162">
        <w:rPr>
          <w:sz w:val="28"/>
          <w:szCs w:val="28"/>
        </w:rPr>
        <w:t xml:space="preserve"> лимит финансовых средств</w:t>
      </w:r>
      <w:r w:rsidR="004D24EE">
        <w:rPr>
          <w:sz w:val="28"/>
          <w:szCs w:val="28"/>
        </w:rPr>
        <w:t xml:space="preserve">, </w:t>
      </w:r>
      <w:r w:rsidR="005F04EB" w:rsidRPr="00044162">
        <w:rPr>
          <w:sz w:val="28"/>
          <w:szCs w:val="28"/>
        </w:rPr>
        <w:t xml:space="preserve">в </w:t>
      </w:r>
      <w:r w:rsidRPr="00044162">
        <w:rPr>
          <w:sz w:val="28"/>
          <w:szCs w:val="28"/>
        </w:rPr>
        <w:t>предел</w:t>
      </w:r>
      <w:r w:rsidR="005F04EB" w:rsidRPr="00044162">
        <w:rPr>
          <w:sz w:val="28"/>
          <w:szCs w:val="28"/>
        </w:rPr>
        <w:t>ах которого</w:t>
      </w:r>
      <w:r w:rsidR="000A133C" w:rsidRPr="00044162">
        <w:rPr>
          <w:sz w:val="28"/>
          <w:szCs w:val="28"/>
        </w:rPr>
        <w:t xml:space="preserve"> председатель </w:t>
      </w:r>
      <w:r w:rsidR="0059604F">
        <w:rPr>
          <w:sz w:val="28"/>
          <w:szCs w:val="28"/>
        </w:rPr>
        <w:t>Правления</w:t>
      </w:r>
      <w:r w:rsidR="000A133C" w:rsidRPr="00044162">
        <w:rPr>
          <w:sz w:val="28"/>
          <w:szCs w:val="28"/>
        </w:rPr>
        <w:t xml:space="preserve"> ТОС</w:t>
      </w:r>
      <w:r w:rsidR="0059604F">
        <w:rPr>
          <w:sz w:val="28"/>
          <w:szCs w:val="28"/>
        </w:rPr>
        <w:t xml:space="preserve"> не</w:t>
      </w:r>
      <w:r w:rsidR="005F04EB" w:rsidRPr="00044162">
        <w:rPr>
          <w:sz w:val="28"/>
          <w:szCs w:val="28"/>
        </w:rPr>
        <w:t xml:space="preserve"> может самостоятельно принимать решения;</w:t>
      </w:r>
    </w:p>
    <w:p w:rsidR="006D5AEC" w:rsidRPr="00884BC9" w:rsidRDefault="006D5AEC" w:rsidP="009630B2">
      <w:pPr>
        <w:ind w:firstLine="709"/>
        <w:jc w:val="both"/>
        <w:rPr>
          <w:sz w:val="28"/>
          <w:szCs w:val="28"/>
        </w:rPr>
      </w:pPr>
      <w:r w:rsidRPr="00044162">
        <w:rPr>
          <w:sz w:val="28"/>
          <w:szCs w:val="28"/>
        </w:rPr>
        <w:t xml:space="preserve">- может осуществлять хозяйственную деятельность по содержанию жилого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счёт средств указанных граждан, так и на основании договора между </w:t>
      </w:r>
      <w:r w:rsidR="005F04EB" w:rsidRPr="00044162">
        <w:rPr>
          <w:sz w:val="28"/>
          <w:szCs w:val="28"/>
        </w:rPr>
        <w:t>ТОС</w:t>
      </w:r>
      <w:r w:rsidRPr="00044162">
        <w:rPr>
          <w:sz w:val="28"/>
          <w:szCs w:val="28"/>
        </w:rPr>
        <w:t xml:space="preserve"> и органами местного </w:t>
      </w:r>
      <w:r w:rsidRPr="00884BC9">
        <w:rPr>
          <w:sz w:val="28"/>
          <w:szCs w:val="28"/>
        </w:rPr>
        <w:t>самоуправления с использованием средств бюджета;</w:t>
      </w:r>
    </w:p>
    <w:p w:rsidR="00884BC9" w:rsidRPr="00884BC9" w:rsidRDefault="00884BC9" w:rsidP="009630B2">
      <w:pPr>
        <w:pStyle w:val="a8"/>
        <w:widowControl w:val="0"/>
        <w:tabs>
          <w:tab w:val="left" w:pos="709"/>
        </w:tabs>
        <w:spacing w:after="0" w:line="298" w:lineRule="exact"/>
        <w:ind w:left="20" w:right="20" w:firstLine="709"/>
        <w:jc w:val="both"/>
        <w:rPr>
          <w:sz w:val="28"/>
          <w:szCs w:val="28"/>
        </w:rPr>
      </w:pPr>
      <w:r w:rsidRPr="00884BC9">
        <w:rPr>
          <w:rStyle w:val="a9"/>
          <w:color w:val="000000"/>
          <w:sz w:val="28"/>
          <w:szCs w:val="28"/>
        </w:rPr>
        <w:t xml:space="preserve">- вносит в администрацию </w:t>
      </w:r>
      <w:r w:rsidR="00F56A0C">
        <w:rPr>
          <w:rStyle w:val="a9"/>
          <w:color w:val="000000"/>
          <w:sz w:val="28"/>
          <w:szCs w:val="28"/>
        </w:rPr>
        <w:t>МО</w:t>
      </w:r>
      <w:r w:rsidRPr="00884BC9">
        <w:rPr>
          <w:rStyle w:val="a9"/>
          <w:color w:val="000000"/>
          <w:sz w:val="28"/>
          <w:szCs w:val="28"/>
        </w:rPr>
        <w:t xml:space="preserve"> проекты муниципальных правовых актов;</w:t>
      </w:r>
    </w:p>
    <w:p w:rsidR="00884BC9" w:rsidRPr="00884BC9" w:rsidRDefault="00884BC9" w:rsidP="009630B2">
      <w:pPr>
        <w:ind w:firstLine="709"/>
        <w:jc w:val="both"/>
        <w:rPr>
          <w:sz w:val="28"/>
          <w:szCs w:val="28"/>
        </w:rPr>
      </w:pPr>
      <w:r w:rsidRPr="00884BC9">
        <w:rPr>
          <w:rStyle w:val="a9"/>
          <w:color w:val="000000"/>
          <w:sz w:val="28"/>
          <w:szCs w:val="28"/>
        </w:rPr>
        <w:t xml:space="preserve">- осуществляет взаимодействие с администрацией </w:t>
      </w:r>
      <w:r w:rsidR="00E93B1B">
        <w:rPr>
          <w:rStyle w:val="a9"/>
          <w:color w:val="000000"/>
          <w:sz w:val="28"/>
          <w:szCs w:val="28"/>
        </w:rPr>
        <w:t>МО</w:t>
      </w:r>
      <w:r w:rsidRPr="00884BC9">
        <w:rPr>
          <w:rStyle w:val="a9"/>
          <w:color w:val="000000"/>
          <w:sz w:val="28"/>
          <w:szCs w:val="28"/>
        </w:rPr>
        <w:t xml:space="preserve"> на основе заключаемых между ними договоров и соглашений</w:t>
      </w:r>
      <w:r>
        <w:rPr>
          <w:rStyle w:val="a9"/>
          <w:color w:val="000000"/>
          <w:sz w:val="28"/>
          <w:szCs w:val="28"/>
        </w:rPr>
        <w:t>;</w:t>
      </w:r>
    </w:p>
    <w:p w:rsidR="006D5AEC" w:rsidRPr="00044162" w:rsidRDefault="006D5AEC" w:rsidP="009630B2">
      <w:pPr>
        <w:ind w:firstLine="709"/>
        <w:jc w:val="both"/>
        <w:rPr>
          <w:sz w:val="28"/>
          <w:szCs w:val="28"/>
        </w:rPr>
      </w:pPr>
      <w:r w:rsidRPr="00044162">
        <w:rPr>
          <w:sz w:val="28"/>
          <w:szCs w:val="28"/>
        </w:rPr>
        <w:t>- утверждает документы на участие ТОС в конкурсах социальных проектов (грантов);</w:t>
      </w:r>
    </w:p>
    <w:p w:rsidR="006D5AEC" w:rsidRPr="00044162" w:rsidRDefault="006D5AEC" w:rsidP="009630B2">
      <w:pPr>
        <w:ind w:firstLine="709"/>
        <w:jc w:val="both"/>
        <w:rPr>
          <w:sz w:val="28"/>
          <w:szCs w:val="28"/>
        </w:rPr>
      </w:pPr>
      <w:r w:rsidRPr="00044162">
        <w:rPr>
          <w:sz w:val="28"/>
          <w:szCs w:val="28"/>
        </w:rPr>
        <w:tab/>
        <w:t>- организует территориальное общественное самоуправление и координирует деятельность ТОС в границах своей территории;</w:t>
      </w:r>
    </w:p>
    <w:p w:rsidR="006D5AEC" w:rsidRPr="00044162" w:rsidRDefault="006D5AEC" w:rsidP="009630B2">
      <w:pPr>
        <w:ind w:firstLine="709"/>
        <w:jc w:val="both"/>
        <w:rPr>
          <w:sz w:val="28"/>
          <w:szCs w:val="28"/>
        </w:rPr>
      </w:pPr>
      <w:r w:rsidRPr="00044162">
        <w:rPr>
          <w:sz w:val="28"/>
          <w:szCs w:val="28"/>
        </w:rPr>
        <w:t xml:space="preserve">-   выдвигает своих делегатов </w:t>
      </w:r>
      <w:r w:rsidR="005F04EB" w:rsidRPr="00044162">
        <w:rPr>
          <w:sz w:val="28"/>
          <w:szCs w:val="28"/>
        </w:rPr>
        <w:t>для участия в других</w:t>
      </w:r>
      <w:r w:rsidRPr="00044162">
        <w:rPr>
          <w:sz w:val="28"/>
          <w:szCs w:val="28"/>
        </w:rPr>
        <w:t xml:space="preserve"> организаци</w:t>
      </w:r>
      <w:r w:rsidR="005F04EB" w:rsidRPr="00044162">
        <w:rPr>
          <w:sz w:val="28"/>
          <w:szCs w:val="28"/>
        </w:rPr>
        <w:t>ях</w:t>
      </w:r>
      <w:r w:rsidRPr="00044162">
        <w:rPr>
          <w:sz w:val="28"/>
          <w:szCs w:val="28"/>
        </w:rPr>
        <w:t>;</w:t>
      </w:r>
    </w:p>
    <w:p w:rsidR="006D5AEC" w:rsidRPr="00934F4B" w:rsidRDefault="006D5AEC" w:rsidP="009630B2">
      <w:pPr>
        <w:ind w:firstLine="709"/>
        <w:jc w:val="both"/>
        <w:rPr>
          <w:sz w:val="28"/>
          <w:szCs w:val="28"/>
        </w:rPr>
      </w:pPr>
      <w:r w:rsidRPr="00044162">
        <w:rPr>
          <w:sz w:val="28"/>
          <w:szCs w:val="28"/>
        </w:rPr>
        <w:t>-  вносит на рассмотрение</w:t>
      </w:r>
      <w:r w:rsidR="0059604F">
        <w:rPr>
          <w:sz w:val="28"/>
          <w:szCs w:val="28"/>
        </w:rPr>
        <w:t xml:space="preserve"> собрания,</w:t>
      </w:r>
      <w:r w:rsidRPr="00044162">
        <w:rPr>
          <w:sz w:val="28"/>
          <w:szCs w:val="28"/>
        </w:rPr>
        <w:t xml:space="preserve"> конференции</w:t>
      </w:r>
      <w:r w:rsidR="003D530F">
        <w:rPr>
          <w:sz w:val="28"/>
          <w:szCs w:val="28"/>
        </w:rPr>
        <w:t xml:space="preserve"> граждан</w:t>
      </w:r>
      <w:r w:rsidRPr="00044162">
        <w:rPr>
          <w:sz w:val="28"/>
          <w:szCs w:val="28"/>
        </w:rPr>
        <w:t xml:space="preserve"> предложения об объединении с некоммерческими организациями для создания о</w:t>
      </w:r>
      <w:r w:rsidR="00934F4B">
        <w:rPr>
          <w:sz w:val="28"/>
          <w:szCs w:val="28"/>
        </w:rPr>
        <w:t xml:space="preserve">бщественных союзов и </w:t>
      </w:r>
      <w:r w:rsidR="00934F4B" w:rsidRPr="00934F4B">
        <w:rPr>
          <w:sz w:val="28"/>
          <w:szCs w:val="28"/>
        </w:rPr>
        <w:t>ассоциаций;</w:t>
      </w:r>
    </w:p>
    <w:p w:rsidR="00934F4B" w:rsidRPr="00934F4B" w:rsidRDefault="00934F4B" w:rsidP="009630B2">
      <w:pPr>
        <w:pStyle w:val="a8"/>
        <w:widowControl w:val="0"/>
        <w:tabs>
          <w:tab w:val="left" w:pos="709"/>
        </w:tabs>
        <w:spacing w:after="0" w:line="298" w:lineRule="exact"/>
        <w:ind w:left="20" w:right="20" w:firstLine="709"/>
        <w:jc w:val="both"/>
        <w:rPr>
          <w:sz w:val="28"/>
          <w:szCs w:val="28"/>
        </w:rPr>
      </w:pPr>
      <w:r w:rsidRPr="00934F4B">
        <w:rPr>
          <w:sz w:val="28"/>
          <w:szCs w:val="28"/>
        </w:rPr>
        <w:t xml:space="preserve">- </w:t>
      </w:r>
      <w:r w:rsidRPr="00934F4B">
        <w:rPr>
          <w:rStyle w:val="a9"/>
          <w:color w:val="000000"/>
          <w:sz w:val="28"/>
          <w:szCs w:val="28"/>
        </w:rPr>
        <w:t xml:space="preserve">осуществляет иные функции, предусмотренные законодательством, </w:t>
      </w:r>
      <w:r w:rsidR="003D530F">
        <w:rPr>
          <w:rStyle w:val="a9"/>
          <w:color w:val="000000"/>
          <w:sz w:val="28"/>
          <w:szCs w:val="28"/>
        </w:rPr>
        <w:t>У</w:t>
      </w:r>
      <w:r w:rsidRPr="00934F4B">
        <w:rPr>
          <w:rStyle w:val="a9"/>
          <w:color w:val="000000"/>
          <w:sz w:val="28"/>
          <w:szCs w:val="28"/>
        </w:rPr>
        <w:t>ставом ТОС.</w:t>
      </w:r>
    </w:p>
    <w:p w:rsidR="006D5AEC" w:rsidRPr="009630B2" w:rsidRDefault="009630B2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630B2">
        <w:rPr>
          <w:rFonts w:ascii="Times New Roman" w:hAnsi="Times New Roman"/>
          <w:sz w:val="28"/>
          <w:szCs w:val="28"/>
        </w:rPr>
        <w:t>6.</w:t>
      </w:r>
      <w:r w:rsidR="007E740F">
        <w:rPr>
          <w:rFonts w:ascii="Times New Roman" w:hAnsi="Times New Roman"/>
          <w:sz w:val="28"/>
          <w:szCs w:val="28"/>
        </w:rPr>
        <w:t>7</w:t>
      </w:r>
      <w:r w:rsidRPr="009630B2">
        <w:rPr>
          <w:rFonts w:ascii="Times New Roman" w:hAnsi="Times New Roman"/>
          <w:sz w:val="28"/>
          <w:szCs w:val="28"/>
        </w:rPr>
        <w:t xml:space="preserve">. </w:t>
      </w:r>
      <w:r w:rsidR="00934F4B" w:rsidRPr="009630B2">
        <w:rPr>
          <w:rFonts w:ascii="Times New Roman" w:hAnsi="Times New Roman"/>
          <w:sz w:val="28"/>
          <w:szCs w:val="28"/>
        </w:rPr>
        <w:t>З</w:t>
      </w:r>
      <w:r w:rsidR="006D5AEC" w:rsidRPr="009630B2">
        <w:rPr>
          <w:rFonts w:ascii="Times New Roman" w:hAnsi="Times New Roman"/>
          <w:sz w:val="28"/>
          <w:szCs w:val="28"/>
        </w:rPr>
        <w:t xml:space="preserve">аседание </w:t>
      </w:r>
      <w:r w:rsidR="00D308AC">
        <w:rPr>
          <w:rFonts w:ascii="Times New Roman" w:hAnsi="Times New Roman"/>
          <w:sz w:val="28"/>
          <w:szCs w:val="28"/>
        </w:rPr>
        <w:t xml:space="preserve">Правления </w:t>
      </w:r>
      <w:r w:rsidR="006D5AEC" w:rsidRPr="009630B2">
        <w:rPr>
          <w:rFonts w:ascii="Times New Roman" w:hAnsi="Times New Roman"/>
          <w:sz w:val="28"/>
          <w:szCs w:val="28"/>
        </w:rPr>
        <w:t xml:space="preserve">ТОС считается правомочным при участии в нем не </w:t>
      </w:r>
      <w:r w:rsidR="004F434F" w:rsidRPr="009630B2">
        <w:rPr>
          <w:rFonts w:ascii="Times New Roman" w:hAnsi="Times New Roman"/>
          <w:sz w:val="28"/>
          <w:szCs w:val="28"/>
        </w:rPr>
        <w:t>менее 2</w:t>
      </w:r>
      <w:r w:rsidR="006D5AEC" w:rsidRPr="009630B2">
        <w:rPr>
          <w:rFonts w:ascii="Times New Roman" w:hAnsi="Times New Roman"/>
          <w:sz w:val="28"/>
          <w:szCs w:val="28"/>
        </w:rPr>
        <w:t xml:space="preserve">/3 членов </w:t>
      </w:r>
      <w:r w:rsidR="00D308AC">
        <w:rPr>
          <w:rFonts w:ascii="Times New Roman" w:hAnsi="Times New Roman"/>
          <w:sz w:val="28"/>
          <w:szCs w:val="28"/>
        </w:rPr>
        <w:t>Правления</w:t>
      </w:r>
      <w:r w:rsidR="006D5AEC" w:rsidRPr="009630B2">
        <w:rPr>
          <w:rFonts w:ascii="Times New Roman" w:hAnsi="Times New Roman"/>
          <w:sz w:val="28"/>
          <w:szCs w:val="28"/>
        </w:rPr>
        <w:t xml:space="preserve"> ТОС.</w:t>
      </w:r>
    </w:p>
    <w:p w:rsidR="009630B2" w:rsidRPr="009630B2" w:rsidRDefault="009630B2" w:rsidP="009630B2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630B2">
        <w:rPr>
          <w:rFonts w:ascii="Times New Roman" w:hAnsi="Times New Roman"/>
          <w:sz w:val="28"/>
          <w:szCs w:val="28"/>
        </w:rPr>
        <w:lastRenderedPageBreak/>
        <w:t>6.</w:t>
      </w:r>
      <w:r w:rsidR="00F86605">
        <w:rPr>
          <w:rFonts w:ascii="Times New Roman" w:hAnsi="Times New Roman"/>
          <w:sz w:val="28"/>
          <w:szCs w:val="28"/>
        </w:rPr>
        <w:t>8</w:t>
      </w:r>
      <w:r w:rsidRPr="009630B2">
        <w:rPr>
          <w:rFonts w:ascii="Times New Roman" w:hAnsi="Times New Roman"/>
          <w:sz w:val="28"/>
          <w:szCs w:val="28"/>
        </w:rPr>
        <w:t xml:space="preserve">. </w:t>
      </w:r>
      <w:r w:rsidR="006D5AEC" w:rsidRPr="009630B2">
        <w:rPr>
          <w:rFonts w:ascii="Times New Roman" w:hAnsi="Times New Roman"/>
          <w:sz w:val="28"/>
          <w:szCs w:val="28"/>
        </w:rPr>
        <w:t xml:space="preserve">Решения </w:t>
      </w:r>
      <w:r w:rsidR="00B026D3">
        <w:rPr>
          <w:rFonts w:ascii="Times New Roman" w:hAnsi="Times New Roman"/>
          <w:sz w:val="28"/>
          <w:szCs w:val="28"/>
        </w:rPr>
        <w:t>Правления</w:t>
      </w:r>
      <w:r w:rsidR="006D5AEC" w:rsidRPr="009630B2">
        <w:rPr>
          <w:rFonts w:ascii="Times New Roman" w:hAnsi="Times New Roman"/>
          <w:sz w:val="28"/>
          <w:szCs w:val="28"/>
        </w:rPr>
        <w:t xml:space="preserve"> ТОС принимают</w:t>
      </w:r>
      <w:r w:rsidR="00934F4B" w:rsidRPr="009630B2">
        <w:rPr>
          <w:rFonts w:ascii="Times New Roman" w:hAnsi="Times New Roman"/>
          <w:sz w:val="28"/>
          <w:szCs w:val="28"/>
        </w:rPr>
        <w:t>ся простым большинством голосов</w:t>
      </w:r>
      <w:r w:rsidR="005F04EB" w:rsidRPr="009630B2">
        <w:rPr>
          <w:rFonts w:ascii="Times New Roman" w:hAnsi="Times New Roman"/>
          <w:sz w:val="28"/>
          <w:szCs w:val="28"/>
        </w:rPr>
        <w:t>.</w:t>
      </w:r>
    </w:p>
    <w:p w:rsidR="009630B2" w:rsidRPr="009630B2" w:rsidRDefault="009630B2" w:rsidP="009630B2">
      <w:pPr>
        <w:pStyle w:val="ConsNormal"/>
        <w:widowControl/>
        <w:ind w:firstLine="709"/>
        <w:jc w:val="both"/>
        <w:rPr>
          <w:rStyle w:val="a9"/>
          <w:rFonts w:ascii="Times New Roman" w:hAnsi="Times New Roman"/>
          <w:color w:val="000000"/>
          <w:sz w:val="28"/>
          <w:szCs w:val="28"/>
        </w:rPr>
      </w:pPr>
      <w:r w:rsidRPr="009630B2">
        <w:rPr>
          <w:rFonts w:ascii="Times New Roman" w:hAnsi="Times New Roman"/>
          <w:sz w:val="28"/>
          <w:szCs w:val="28"/>
        </w:rPr>
        <w:t>6.</w:t>
      </w:r>
      <w:r w:rsidR="00A31FB8">
        <w:rPr>
          <w:rFonts w:ascii="Times New Roman" w:hAnsi="Times New Roman"/>
          <w:sz w:val="28"/>
          <w:szCs w:val="28"/>
        </w:rPr>
        <w:t>9</w:t>
      </w:r>
      <w:r w:rsidRPr="009630B2">
        <w:rPr>
          <w:rFonts w:ascii="Times New Roman" w:hAnsi="Times New Roman"/>
          <w:sz w:val="28"/>
          <w:szCs w:val="28"/>
        </w:rPr>
        <w:t xml:space="preserve">. </w:t>
      </w:r>
      <w:r w:rsidR="000E71E3">
        <w:rPr>
          <w:rStyle w:val="a9"/>
          <w:rFonts w:ascii="Times New Roman" w:hAnsi="Times New Roman"/>
          <w:color w:val="000000"/>
          <w:sz w:val="28"/>
          <w:szCs w:val="28"/>
        </w:rPr>
        <w:t>Правление</w:t>
      </w:r>
      <w:r w:rsidR="004D24EE">
        <w:rPr>
          <w:rStyle w:val="a9"/>
          <w:rFonts w:ascii="Times New Roman" w:hAnsi="Times New Roman"/>
          <w:color w:val="000000"/>
          <w:sz w:val="28"/>
          <w:szCs w:val="28"/>
        </w:rPr>
        <w:t xml:space="preserve"> </w:t>
      </w:r>
      <w:r w:rsidR="005430C8" w:rsidRPr="009630B2">
        <w:rPr>
          <w:rStyle w:val="a9"/>
          <w:rFonts w:ascii="Times New Roman" w:hAnsi="Times New Roman"/>
          <w:color w:val="000000"/>
          <w:sz w:val="28"/>
          <w:szCs w:val="28"/>
          <w:lang w:val="en-US" w:eastAsia="en-US"/>
        </w:rPr>
        <w:t>TOC</w:t>
      </w:r>
      <w:r w:rsidR="005430C8" w:rsidRPr="009630B2">
        <w:rPr>
          <w:rStyle w:val="a9"/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5430C8" w:rsidRPr="009630B2">
        <w:rPr>
          <w:rStyle w:val="a9"/>
          <w:rFonts w:ascii="Times New Roman" w:hAnsi="Times New Roman"/>
          <w:color w:val="000000"/>
          <w:sz w:val="28"/>
          <w:szCs w:val="28"/>
        </w:rPr>
        <w:t xml:space="preserve">подконтролен и </w:t>
      </w:r>
      <w:r w:rsidR="004F434F" w:rsidRPr="009630B2">
        <w:rPr>
          <w:rStyle w:val="a9"/>
          <w:rFonts w:ascii="Times New Roman" w:hAnsi="Times New Roman"/>
          <w:color w:val="000000"/>
          <w:sz w:val="28"/>
          <w:szCs w:val="28"/>
        </w:rPr>
        <w:t xml:space="preserve">подотчетен </w:t>
      </w:r>
      <w:r w:rsidR="004F434F">
        <w:rPr>
          <w:rStyle w:val="a9"/>
          <w:rFonts w:ascii="Times New Roman" w:hAnsi="Times New Roman"/>
          <w:color w:val="000000"/>
          <w:sz w:val="28"/>
          <w:szCs w:val="28"/>
        </w:rPr>
        <w:t>собранию</w:t>
      </w:r>
      <w:r w:rsidR="000E71E3">
        <w:rPr>
          <w:rStyle w:val="a9"/>
          <w:rFonts w:ascii="Times New Roman" w:hAnsi="Times New Roman"/>
          <w:color w:val="000000"/>
          <w:sz w:val="28"/>
          <w:szCs w:val="28"/>
        </w:rPr>
        <w:t>,</w:t>
      </w:r>
      <w:r w:rsidR="00557A53">
        <w:rPr>
          <w:rStyle w:val="a9"/>
          <w:rFonts w:ascii="Times New Roman" w:hAnsi="Times New Roman"/>
          <w:color w:val="000000"/>
          <w:sz w:val="28"/>
          <w:szCs w:val="28"/>
        </w:rPr>
        <w:t xml:space="preserve"> </w:t>
      </w:r>
      <w:r w:rsidR="003D530F">
        <w:rPr>
          <w:rStyle w:val="a9"/>
          <w:rFonts w:ascii="Times New Roman" w:hAnsi="Times New Roman"/>
          <w:color w:val="000000"/>
          <w:sz w:val="28"/>
          <w:szCs w:val="28"/>
        </w:rPr>
        <w:t>конференции</w:t>
      </w:r>
      <w:r w:rsidR="005430C8" w:rsidRPr="009630B2">
        <w:rPr>
          <w:rStyle w:val="a9"/>
          <w:rFonts w:ascii="Times New Roman" w:hAnsi="Times New Roman"/>
          <w:color w:val="000000"/>
          <w:sz w:val="28"/>
          <w:szCs w:val="28"/>
        </w:rPr>
        <w:t xml:space="preserve"> граждан.</w:t>
      </w:r>
    </w:p>
    <w:p w:rsidR="005430C8" w:rsidRPr="009630B2" w:rsidRDefault="009630B2" w:rsidP="009630B2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630B2">
        <w:rPr>
          <w:rStyle w:val="a9"/>
          <w:rFonts w:ascii="Times New Roman" w:hAnsi="Times New Roman"/>
          <w:color w:val="000000"/>
          <w:sz w:val="28"/>
          <w:szCs w:val="28"/>
        </w:rPr>
        <w:t>6.1</w:t>
      </w:r>
      <w:r w:rsidR="00557A53">
        <w:rPr>
          <w:rStyle w:val="a9"/>
          <w:rFonts w:ascii="Times New Roman" w:hAnsi="Times New Roman"/>
          <w:color w:val="000000"/>
          <w:sz w:val="28"/>
          <w:szCs w:val="28"/>
        </w:rPr>
        <w:t>0</w:t>
      </w:r>
      <w:r w:rsidRPr="009630B2">
        <w:rPr>
          <w:rStyle w:val="a9"/>
          <w:rFonts w:ascii="Times New Roman" w:hAnsi="Times New Roman"/>
          <w:color w:val="000000"/>
          <w:sz w:val="28"/>
          <w:szCs w:val="28"/>
        </w:rPr>
        <w:t xml:space="preserve">. </w:t>
      </w:r>
      <w:r w:rsidR="000E71E3">
        <w:rPr>
          <w:rStyle w:val="a9"/>
          <w:rFonts w:ascii="Times New Roman" w:hAnsi="Times New Roman"/>
          <w:color w:val="000000"/>
          <w:sz w:val="28"/>
          <w:szCs w:val="28"/>
        </w:rPr>
        <w:t>Правление</w:t>
      </w:r>
      <w:r w:rsidR="005430C8" w:rsidRPr="009630B2">
        <w:rPr>
          <w:rStyle w:val="a9"/>
          <w:rFonts w:ascii="Times New Roman" w:hAnsi="Times New Roman"/>
          <w:color w:val="000000"/>
          <w:sz w:val="28"/>
          <w:szCs w:val="28"/>
        </w:rPr>
        <w:t xml:space="preserve"> ТОС отчитывается о своей деятельности не реже одного раза в год на</w:t>
      </w:r>
      <w:r w:rsidR="000E71E3">
        <w:rPr>
          <w:rStyle w:val="a9"/>
          <w:rFonts w:ascii="Times New Roman" w:hAnsi="Times New Roman"/>
          <w:color w:val="000000"/>
          <w:sz w:val="28"/>
          <w:szCs w:val="28"/>
        </w:rPr>
        <w:t xml:space="preserve"> собрании,</w:t>
      </w:r>
      <w:r w:rsidR="005430C8" w:rsidRPr="009630B2">
        <w:rPr>
          <w:rStyle w:val="a9"/>
          <w:rFonts w:ascii="Times New Roman" w:hAnsi="Times New Roman"/>
          <w:color w:val="000000"/>
          <w:sz w:val="28"/>
          <w:szCs w:val="28"/>
        </w:rPr>
        <w:t xml:space="preserve"> </w:t>
      </w:r>
      <w:r w:rsidR="003D530F">
        <w:rPr>
          <w:rStyle w:val="a9"/>
          <w:rFonts w:ascii="Times New Roman" w:hAnsi="Times New Roman"/>
          <w:color w:val="000000"/>
          <w:sz w:val="28"/>
          <w:szCs w:val="28"/>
        </w:rPr>
        <w:t>конференции</w:t>
      </w:r>
      <w:r w:rsidR="005430C8" w:rsidRPr="009630B2">
        <w:rPr>
          <w:rStyle w:val="a9"/>
          <w:rFonts w:ascii="Times New Roman" w:hAnsi="Times New Roman"/>
          <w:color w:val="000000"/>
          <w:sz w:val="28"/>
          <w:szCs w:val="28"/>
        </w:rPr>
        <w:t xml:space="preserve"> граждан.</w:t>
      </w:r>
    </w:p>
    <w:p w:rsidR="005430C8" w:rsidRPr="00044162" w:rsidRDefault="005430C8">
      <w:pPr>
        <w:jc w:val="both"/>
        <w:rPr>
          <w:sz w:val="28"/>
          <w:szCs w:val="28"/>
        </w:rPr>
      </w:pPr>
    </w:p>
    <w:p w:rsidR="006D5AEC" w:rsidRDefault="009630B2" w:rsidP="00435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6D5AEC" w:rsidRPr="00044162">
        <w:rPr>
          <w:b/>
          <w:sz w:val="28"/>
          <w:szCs w:val="28"/>
        </w:rPr>
        <w:t xml:space="preserve">. </w:t>
      </w:r>
      <w:r w:rsidR="00934F4B">
        <w:rPr>
          <w:b/>
          <w:sz w:val="28"/>
          <w:szCs w:val="28"/>
        </w:rPr>
        <w:t>П</w:t>
      </w:r>
      <w:r w:rsidR="006D5AEC" w:rsidRPr="00044162">
        <w:rPr>
          <w:b/>
          <w:sz w:val="28"/>
          <w:szCs w:val="28"/>
        </w:rPr>
        <w:t>редседател</w:t>
      </w:r>
      <w:r w:rsidR="00934F4B">
        <w:rPr>
          <w:b/>
          <w:sz w:val="28"/>
          <w:szCs w:val="28"/>
        </w:rPr>
        <w:t>ь</w:t>
      </w:r>
      <w:r w:rsidR="00435BFF">
        <w:rPr>
          <w:b/>
          <w:sz w:val="28"/>
          <w:szCs w:val="28"/>
        </w:rPr>
        <w:t xml:space="preserve"> </w:t>
      </w:r>
      <w:r w:rsidR="00DB4E62">
        <w:rPr>
          <w:b/>
          <w:sz w:val="28"/>
          <w:szCs w:val="28"/>
        </w:rPr>
        <w:t>Правления</w:t>
      </w:r>
      <w:r w:rsidR="00435BFF">
        <w:rPr>
          <w:b/>
          <w:sz w:val="28"/>
          <w:szCs w:val="28"/>
        </w:rPr>
        <w:t xml:space="preserve"> ТОС</w:t>
      </w:r>
    </w:p>
    <w:p w:rsidR="009630B2" w:rsidRPr="00044162" w:rsidRDefault="009630B2" w:rsidP="009630B2">
      <w:pPr>
        <w:ind w:firstLine="708"/>
        <w:jc w:val="center"/>
        <w:rPr>
          <w:b/>
          <w:sz w:val="28"/>
          <w:szCs w:val="28"/>
        </w:rPr>
      </w:pPr>
    </w:p>
    <w:p w:rsidR="006D5AEC" w:rsidRPr="00044162" w:rsidRDefault="009630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D5AEC" w:rsidRPr="00044162">
        <w:rPr>
          <w:sz w:val="28"/>
          <w:szCs w:val="28"/>
        </w:rPr>
        <w:t xml:space="preserve">.1. Председатель </w:t>
      </w:r>
      <w:r w:rsidR="000C7A44">
        <w:rPr>
          <w:sz w:val="28"/>
          <w:szCs w:val="28"/>
        </w:rPr>
        <w:t>Правления</w:t>
      </w:r>
      <w:r w:rsidR="006D5AEC" w:rsidRPr="00044162">
        <w:rPr>
          <w:sz w:val="28"/>
          <w:szCs w:val="28"/>
        </w:rPr>
        <w:t xml:space="preserve"> ТОС избирается (освобождается) на </w:t>
      </w:r>
      <w:r w:rsidR="00EE79FA">
        <w:rPr>
          <w:sz w:val="28"/>
          <w:szCs w:val="28"/>
        </w:rPr>
        <w:t xml:space="preserve">собрании, </w:t>
      </w:r>
      <w:r w:rsidR="006D5AEC" w:rsidRPr="00044162">
        <w:rPr>
          <w:sz w:val="28"/>
          <w:szCs w:val="28"/>
        </w:rPr>
        <w:t>конференции граждан – 2/3 голосов делегатов</w:t>
      </w:r>
      <w:r w:rsidR="00EE79FA">
        <w:rPr>
          <w:sz w:val="28"/>
          <w:szCs w:val="28"/>
        </w:rPr>
        <w:t xml:space="preserve"> собрания,</w:t>
      </w:r>
      <w:r w:rsidR="006D5AEC" w:rsidRPr="00044162">
        <w:rPr>
          <w:sz w:val="28"/>
          <w:szCs w:val="28"/>
        </w:rPr>
        <w:t xml:space="preserve"> конференции сроком на </w:t>
      </w:r>
      <w:r w:rsidR="004D433C">
        <w:rPr>
          <w:sz w:val="28"/>
          <w:szCs w:val="28"/>
        </w:rPr>
        <w:t>1 год</w:t>
      </w:r>
      <w:r w:rsidR="006D5AEC" w:rsidRPr="00044162">
        <w:rPr>
          <w:sz w:val="28"/>
          <w:szCs w:val="28"/>
        </w:rPr>
        <w:t xml:space="preserve">. </w:t>
      </w:r>
    </w:p>
    <w:p w:rsidR="006D5AEC" w:rsidRPr="00044162" w:rsidRDefault="009630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D5AEC" w:rsidRPr="00044162">
        <w:rPr>
          <w:sz w:val="28"/>
          <w:szCs w:val="28"/>
        </w:rPr>
        <w:t xml:space="preserve">.2. Председатель организует работу </w:t>
      </w:r>
      <w:r w:rsidR="00EE79FA">
        <w:rPr>
          <w:sz w:val="28"/>
          <w:szCs w:val="28"/>
        </w:rPr>
        <w:t xml:space="preserve">Правления </w:t>
      </w:r>
      <w:r w:rsidR="00E11CBF" w:rsidRPr="00DC008D">
        <w:rPr>
          <w:sz w:val="28"/>
          <w:szCs w:val="28"/>
        </w:rPr>
        <w:t>ТОС</w:t>
      </w:r>
      <w:r w:rsidR="006D5AEC" w:rsidRPr="00044162">
        <w:rPr>
          <w:sz w:val="28"/>
          <w:szCs w:val="28"/>
        </w:rPr>
        <w:t xml:space="preserve"> и является единоличным исполнительным органом</w:t>
      </w:r>
      <w:r w:rsidR="00491179" w:rsidRPr="00044162">
        <w:rPr>
          <w:sz w:val="28"/>
          <w:szCs w:val="28"/>
        </w:rPr>
        <w:t xml:space="preserve"> ТОС</w:t>
      </w:r>
      <w:r w:rsidR="006D5AEC" w:rsidRPr="00044162">
        <w:rPr>
          <w:sz w:val="28"/>
          <w:szCs w:val="28"/>
        </w:rPr>
        <w:t>.</w:t>
      </w:r>
    </w:p>
    <w:p w:rsidR="006D5AEC" w:rsidRPr="00044162" w:rsidRDefault="009630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D5AEC" w:rsidRPr="00044162">
        <w:rPr>
          <w:sz w:val="28"/>
          <w:szCs w:val="28"/>
        </w:rPr>
        <w:t xml:space="preserve">.3. Председатель </w:t>
      </w:r>
      <w:r w:rsidR="00EE79FA">
        <w:rPr>
          <w:sz w:val="28"/>
          <w:szCs w:val="28"/>
        </w:rPr>
        <w:t>Правления</w:t>
      </w:r>
      <w:r w:rsidR="006D5AEC" w:rsidRPr="00044162">
        <w:rPr>
          <w:sz w:val="28"/>
          <w:szCs w:val="28"/>
        </w:rPr>
        <w:t xml:space="preserve"> ТОС подотчетен </w:t>
      </w:r>
      <w:r w:rsidR="00EE79FA">
        <w:rPr>
          <w:sz w:val="28"/>
          <w:szCs w:val="28"/>
        </w:rPr>
        <w:t xml:space="preserve">собранию, </w:t>
      </w:r>
      <w:r w:rsidR="006D5AEC" w:rsidRPr="00044162">
        <w:rPr>
          <w:sz w:val="28"/>
          <w:szCs w:val="28"/>
        </w:rPr>
        <w:t xml:space="preserve">конференции </w:t>
      </w:r>
      <w:r w:rsidR="00E11CBF">
        <w:rPr>
          <w:sz w:val="28"/>
          <w:szCs w:val="28"/>
        </w:rPr>
        <w:t xml:space="preserve">граждан </w:t>
      </w:r>
      <w:r w:rsidR="006D5AEC" w:rsidRPr="00044162">
        <w:rPr>
          <w:sz w:val="28"/>
          <w:szCs w:val="28"/>
        </w:rPr>
        <w:t xml:space="preserve">и </w:t>
      </w:r>
      <w:r w:rsidR="00EE79FA">
        <w:rPr>
          <w:sz w:val="28"/>
          <w:szCs w:val="28"/>
        </w:rPr>
        <w:t>Правлению</w:t>
      </w:r>
      <w:r w:rsidR="006D5AEC" w:rsidRPr="00044162">
        <w:rPr>
          <w:sz w:val="28"/>
          <w:szCs w:val="28"/>
        </w:rPr>
        <w:t xml:space="preserve"> ТОС.</w:t>
      </w:r>
    </w:p>
    <w:p w:rsidR="006D5AEC" w:rsidRPr="009630B2" w:rsidRDefault="006D5AEC">
      <w:pPr>
        <w:ind w:firstLine="708"/>
        <w:jc w:val="both"/>
        <w:rPr>
          <w:sz w:val="28"/>
          <w:szCs w:val="28"/>
        </w:rPr>
      </w:pPr>
      <w:r w:rsidRPr="009630B2">
        <w:rPr>
          <w:sz w:val="28"/>
          <w:szCs w:val="28"/>
        </w:rPr>
        <w:t>7.</w:t>
      </w:r>
      <w:r w:rsidR="009630B2" w:rsidRPr="009630B2">
        <w:rPr>
          <w:sz w:val="28"/>
          <w:szCs w:val="28"/>
        </w:rPr>
        <w:t>4.</w:t>
      </w:r>
      <w:r w:rsidRPr="009630B2">
        <w:rPr>
          <w:sz w:val="28"/>
          <w:szCs w:val="28"/>
        </w:rPr>
        <w:t xml:space="preserve"> Полномочия председателя </w:t>
      </w:r>
      <w:r w:rsidR="00EE79FA">
        <w:rPr>
          <w:sz w:val="28"/>
          <w:szCs w:val="28"/>
        </w:rPr>
        <w:t>Правления</w:t>
      </w:r>
      <w:r w:rsidRPr="009630B2">
        <w:rPr>
          <w:sz w:val="28"/>
          <w:szCs w:val="28"/>
        </w:rPr>
        <w:t xml:space="preserve"> ТОС:</w:t>
      </w:r>
    </w:p>
    <w:p w:rsidR="006D5AEC" w:rsidRPr="00DC008D" w:rsidRDefault="006D5AEC" w:rsidP="00361F36">
      <w:pPr>
        <w:numPr>
          <w:ilvl w:val="0"/>
          <w:numId w:val="2"/>
        </w:numPr>
        <w:tabs>
          <w:tab w:val="clear" w:pos="1065"/>
          <w:tab w:val="num" w:pos="0"/>
          <w:tab w:val="left" w:pos="851"/>
        </w:tabs>
        <w:ind w:left="0" w:firstLine="705"/>
        <w:jc w:val="both"/>
        <w:rPr>
          <w:sz w:val="28"/>
          <w:szCs w:val="28"/>
        </w:rPr>
      </w:pPr>
      <w:r w:rsidRPr="00DC008D">
        <w:rPr>
          <w:sz w:val="28"/>
          <w:szCs w:val="28"/>
        </w:rPr>
        <w:t xml:space="preserve">представляет ТОС без доверенности </w:t>
      </w:r>
      <w:r w:rsidR="00DC008D" w:rsidRPr="00DC008D">
        <w:rPr>
          <w:rStyle w:val="a9"/>
          <w:color w:val="000000"/>
          <w:sz w:val="28"/>
          <w:szCs w:val="28"/>
        </w:rPr>
        <w:t>в суде, в отношениях с органами государственной власти, органами местного самоуправления</w:t>
      </w:r>
      <w:r w:rsidR="00DC008D" w:rsidRPr="00DC008D">
        <w:rPr>
          <w:sz w:val="28"/>
          <w:szCs w:val="28"/>
        </w:rPr>
        <w:t>,</w:t>
      </w:r>
      <w:r w:rsidRPr="00DC008D">
        <w:rPr>
          <w:sz w:val="28"/>
          <w:szCs w:val="28"/>
        </w:rPr>
        <w:t xml:space="preserve"> предприятиями, учреждениями, организациями и гражданами;</w:t>
      </w:r>
    </w:p>
    <w:p w:rsidR="005F04EB" w:rsidRPr="00044162" w:rsidRDefault="004D24EE" w:rsidP="00361F36">
      <w:pPr>
        <w:numPr>
          <w:ilvl w:val="0"/>
          <w:numId w:val="2"/>
        </w:numPr>
        <w:tabs>
          <w:tab w:val="clear" w:pos="1065"/>
          <w:tab w:val="num" w:pos="0"/>
          <w:tab w:val="left" w:pos="851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работу </w:t>
      </w:r>
      <w:r w:rsidR="005F04EB" w:rsidRPr="00044162">
        <w:rPr>
          <w:sz w:val="28"/>
          <w:szCs w:val="28"/>
        </w:rPr>
        <w:t>ТОС по достижению уставных целей;</w:t>
      </w:r>
    </w:p>
    <w:p w:rsidR="005F04EB" w:rsidRPr="00044162" w:rsidRDefault="005F04EB" w:rsidP="00361F36">
      <w:pPr>
        <w:numPr>
          <w:ilvl w:val="0"/>
          <w:numId w:val="2"/>
        </w:numPr>
        <w:tabs>
          <w:tab w:val="clear" w:pos="1065"/>
          <w:tab w:val="num" w:pos="0"/>
          <w:tab w:val="left" w:pos="851"/>
        </w:tabs>
        <w:ind w:left="0" w:firstLine="705"/>
        <w:jc w:val="both"/>
        <w:rPr>
          <w:sz w:val="28"/>
          <w:szCs w:val="28"/>
        </w:rPr>
      </w:pPr>
      <w:r w:rsidRPr="00044162">
        <w:rPr>
          <w:sz w:val="28"/>
          <w:szCs w:val="28"/>
        </w:rPr>
        <w:t>руководит текущей деятельностью</w:t>
      </w:r>
      <w:r w:rsidR="00134D76">
        <w:rPr>
          <w:sz w:val="28"/>
          <w:szCs w:val="28"/>
        </w:rPr>
        <w:t xml:space="preserve"> Правления</w:t>
      </w:r>
      <w:r w:rsidR="008B18BD">
        <w:rPr>
          <w:sz w:val="28"/>
          <w:szCs w:val="28"/>
        </w:rPr>
        <w:t xml:space="preserve"> ТОС</w:t>
      </w:r>
      <w:r w:rsidRPr="00044162">
        <w:rPr>
          <w:sz w:val="28"/>
          <w:szCs w:val="28"/>
        </w:rPr>
        <w:t>;</w:t>
      </w:r>
    </w:p>
    <w:p w:rsidR="006D5AEC" w:rsidRPr="00044162" w:rsidRDefault="006D5AEC">
      <w:pPr>
        <w:ind w:firstLine="708"/>
        <w:jc w:val="both"/>
        <w:rPr>
          <w:sz w:val="28"/>
          <w:szCs w:val="28"/>
        </w:rPr>
      </w:pPr>
      <w:r w:rsidRPr="00044162">
        <w:rPr>
          <w:sz w:val="28"/>
          <w:szCs w:val="28"/>
        </w:rPr>
        <w:t xml:space="preserve">- созывает заседания </w:t>
      </w:r>
      <w:r w:rsidR="005C114E">
        <w:rPr>
          <w:sz w:val="28"/>
          <w:szCs w:val="28"/>
        </w:rPr>
        <w:t>Правления</w:t>
      </w:r>
      <w:r w:rsidR="00E11CBF">
        <w:rPr>
          <w:sz w:val="28"/>
          <w:szCs w:val="28"/>
        </w:rPr>
        <w:t xml:space="preserve"> </w:t>
      </w:r>
      <w:r w:rsidR="00E11CBF" w:rsidRPr="00DC008D">
        <w:rPr>
          <w:sz w:val="28"/>
          <w:szCs w:val="28"/>
        </w:rPr>
        <w:t>ТОС</w:t>
      </w:r>
      <w:r w:rsidRPr="00044162">
        <w:rPr>
          <w:sz w:val="28"/>
          <w:szCs w:val="28"/>
        </w:rPr>
        <w:t xml:space="preserve">, доводит до сведения членов </w:t>
      </w:r>
      <w:r w:rsidR="005C114E">
        <w:rPr>
          <w:sz w:val="28"/>
          <w:szCs w:val="28"/>
        </w:rPr>
        <w:t>Правления</w:t>
      </w:r>
      <w:r w:rsidR="00E11CBF">
        <w:rPr>
          <w:sz w:val="28"/>
          <w:szCs w:val="28"/>
        </w:rPr>
        <w:t xml:space="preserve"> </w:t>
      </w:r>
      <w:r w:rsidR="00E11CBF" w:rsidRPr="00DC008D">
        <w:rPr>
          <w:sz w:val="28"/>
          <w:szCs w:val="28"/>
        </w:rPr>
        <w:t>ТОС</w:t>
      </w:r>
      <w:r w:rsidRPr="00044162">
        <w:rPr>
          <w:sz w:val="28"/>
          <w:szCs w:val="28"/>
        </w:rPr>
        <w:t xml:space="preserve"> и населения время и место их проведения, а также проект повестки дня;</w:t>
      </w:r>
    </w:p>
    <w:p w:rsidR="006D5AEC" w:rsidRPr="00044162" w:rsidRDefault="006D5AEC">
      <w:pPr>
        <w:ind w:firstLine="705"/>
        <w:jc w:val="both"/>
        <w:rPr>
          <w:sz w:val="28"/>
          <w:szCs w:val="28"/>
        </w:rPr>
      </w:pPr>
      <w:r w:rsidRPr="00044162">
        <w:rPr>
          <w:sz w:val="28"/>
          <w:szCs w:val="28"/>
        </w:rPr>
        <w:t xml:space="preserve">- осуществляет руководство подготовкой заседаний и вопросов, выносимых на рассмотрение </w:t>
      </w:r>
      <w:r w:rsidR="005C114E">
        <w:rPr>
          <w:sz w:val="28"/>
          <w:szCs w:val="28"/>
        </w:rPr>
        <w:t>Правление</w:t>
      </w:r>
      <w:r w:rsidR="00E11CBF">
        <w:rPr>
          <w:sz w:val="28"/>
          <w:szCs w:val="28"/>
        </w:rPr>
        <w:t xml:space="preserve"> </w:t>
      </w:r>
      <w:r w:rsidR="00E11CBF" w:rsidRPr="00DC008D">
        <w:rPr>
          <w:sz w:val="28"/>
          <w:szCs w:val="28"/>
        </w:rPr>
        <w:t>ТОС</w:t>
      </w:r>
      <w:r w:rsidRPr="00044162">
        <w:rPr>
          <w:sz w:val="28"/>
          <w:szCs w:val="28"/>
        </w:rPr>
        <w:t>;</w:t>
      </w:r>
    </w:p>
    <w:p w:rsidR="006D5AEC" w:rsidRPr="00044162" w:rsidRDefault="006D5AEC">
      <w:pPr>
        <w:ind w:firstLine="705"/>
        <w:jc w:val="both"/>
        <w:rPr>
          <w:sz w:val="28"/>
          <w:szCs w:val="28"/>
        </w:rPr>
      </w:pPr>
      <w:r w:rsidRPr="00044162">
        <w:rPr>
          <w:sz w:val="28"/>
          <w:szCs w:val="28"/>
        </w:rPr>
        <w:t xml:space="preserve">- ведет заседание </w:t>
      </w:r>
      <w:r w:rsidR="00DC6C00">
        <w:rPr>
          <w:sz w:val="28"/>
          <w:szCs w:val="28"/>
        </w:rPr>
        <w:t>Правления</w:t>
      </w:r>
      <w:r w:rsidRPr="00044162">
        <w:rPr>
          <w:sz w:val="28"/>
          <w:szCs w:val="28"/>
        </w:rPr>
        <w:t xml:space="preserve"> ТОС в соответствии с установленным на заседании регламентом;</w:t>
      </w:r>
    </w:p>
    <w:p w:rsidR="006D5AEC" w:rsidRPr="00044162" w:rsidRDefault="006D5AEC">
      <w:pPr>
        <w:ind w:firstLine="705"/>
        <w:jc w:val="both"/>
        <w:rPr>
          <w:sz w:val="28"/>
          <w:szCs w:val="28"/>
        </w:rPr>
      </w:pPr>
      <w:r w:rsidRPr="00044162">
        <w:rPr>
          <w:sz w:val="28"/>
          <w:szCs w:val="28"/>
        </w:rPr>
        <w:t xml:space="preserve">- докладывает </w:t>
      </w:r>
      <w:r w:rsidR="00555440">
        <w:rPr>
          <w:sz w:val="28"/>
          <w:szCs w:val="28"/>
        </w:rPr>
        <w:t>Правлению</w:t>
      </w:r>
      <w:r w:rsidR="00E11CBF">
        <w:rPr>
          <w:sz w:val="28"/>
          <w:szCs w:val="28"/>
        </w:rPr>
        <w:t xml:space="preserve"> </w:t>
      </w:r>
      <w:r w:rsidR="00E11CBF" w:rsidRPr="00DC008D">
        <w:rPr>
          <w:sz w:val="28"/>
          <w:szCs w:val="28"/>
        </w:rPr>
        <w:t>ТОС</w:t>
      </w:r>
      <w:r w:rsidRPr="00044162">
        <w:rPr>
          <w:sz w:val="28"/>
          <w:szCs w:val="28"/>
        </w:rPr>
        <w:t xml:space="preserve"> о положении дел на подведомственной территории;</w:t>
      </w:r>
    </w:p>
    <w:p w:rsidR="006D5AEC" w:rsidRPr="00044162" w:rsidRDefault="006D5AEC">
      <w:pPr>
        <w:ind w:firstLine="705"/>
        <w:jc w:val="both"/>
        <w:rPr>
          <w:sz w:val="28"/>
          <w:szCs w:val="28"/>
        </w:rPr>
      </w:pPr>
      <w:r w:rsidRPr="00044162">
        <w:rPr>
          <w:sz w:val="28"/>
          <w:szCs w:val="28"/>
        </w:rPr>
        <w:t>- подписывает решения, протоколы заседаний совместно с секретарем заседаний;</w:t>
      </w:r>
    </w:p>
    <w:p w:rsidR="006D5AEC" w:rsidRPr="00044162" w:rsidRDefault="006D5AEC">
      <w:pPr>
        <w:jc w:val="both"/>
        <w:rPr>
          <w:sz w:val="28"/>
          <w:szCs w:val="28"/>
        </w:rPr>
      </w:pPr>
      <w:r w:rsidRPr="00044162">
        <w:rPr>
          <w:sz w:val="28"/>
          <w:szCs w:val="28"/>
        </w:rPr>
        <w:tab/>
        <w:t>- издает приказы; принимает и увольняет работников в соответствии с принятой сметой либо при выполнении определённой работы при целевом использовании средств;</w:t>
      </w:r>
    </w:p>
    <w:p w:rsidR="006D5AEC" w:rsidRPr="00044162" w:rsidRDefault="006D5AEC">
      <w:pPr>
        <w:ind w:left="34"/>
        <w:jc w:val="both"/>
        <w:rPr>
          <w:sz w:val="28"/>
          <w:szCs w:val="28"/>
        </w:rPr>
      </w:pPr>
      <w:r w:rsidRPr="00044162">
        <w:rPr>
          <w:sz w:val="28"/>
          <w:szCs w:val="28"/>
        </w:rPr>
        <w:tab/>
        <w:t>- органи</w:t>
      </w:r>
      <w:r w:rsidR="004D24EE">
        <w:rPr>
          <w:sz w:val="28"/>
          <w:szCs w:val="28"/>
        </w:rPr>
        <w:t xml:space="preserve">зует ведение делопроизводства, </w:t>
      </w:r>
      <w:r w:rsidRPr="00044162">
        <w:rPr>
          <w:sz w:val="28"/>
          <w:szCs w:val="28"/>
        </w:rPr>
        <w:t>хранение и сдачу в архив документов в соответствии с утвержденной номенклатурой;</w:t>
      </w:r>
    </w:p>
    <w:p w:rsidR="006D5AEC" w:rsidRPr="00044162" w:rsidRDefault="006D5AEC">
      <w:pPr>
        <w:ind w:firstLine="705"/>
        <w:jc w:val="both"/>
        <w:rPr>
          <w:sz w:val="28"/>
          <w:szCs w:val="28"/>
        </w:rPr>
      </w:pPr>
      <w:r w:rsidRPr="00044162">
        <w:rPr>
          <w:sz w:val="28"/>
          <w:szCs w:val="28"/>
        </w:rPr>
        <w:t xml:space="preserve">- руководит работой </w:t>
      </w:r>
      <w:r w:rsidR="00DA32A4">
        <w:rPr>
          <w:sz w:val="28"/>
          <w:szCs w:val="28"/>
        </w:rPr>
        <w:t>Правления</w:t>
      </w:r>
      <w:r w:rsidR="00E11CBF">
        <w:rPr>
          <w:sz w:val="28"/>
          <w:szCs w:val="28"/>
        </w:rPr>
        <w:t xml:space="preserve"> </w:t>
      </w:r>
      <w:r w:rsidR="00E11CBF" w:rsidRPr="00DC008D">
        <w:rPr>
          <w:sz w:val="28"/>
          <w:szCs w:val="28"/>
        </w:rPr>
        <w:t>ТОС</w:t>
      </w:r>
      <w:r w:rsidRPr="00044162">
        <w:rPr>
          <w:sz w:val="28"/>
          <w:szCs w:val="28"/>
        </w:rPr>
        <w:t>, деятельностью постоя</w:t>
      </w:r>
      <w:r w:rsidR="00DA32A4">
        <w:rPr>
          <w:sz w:val="28"/>
          <w:szCs w:val="28"/>
        </w:rPr>
        <w:t>нных и временных комиссий Правления</w:t>
      </w:r>
      <w:r w:rsidR="00E11CBF">
        <w:rPr>
          <w:sz w:val="28"/>
          <w:szCs w:val="28"/>
        </w:rPr>
        <w:t xml:space="preserve"> </w:t>
      </w:r>
      <w:r w:rsidR="00E11CBF" w:rsidRPr="00DC008D">
        <w:rPr>
          <w:sz w:val="28"/>
          <w:szCs w:val="28"/>
        </w:rPr>
        <w:t>ТОС</w:t>
      </w:r>
      <w:r w:rsidRPr="00044162">
        <w:rPr>
          <w:sz w:val="28"/>
          <w:szCs w:val="28"/>
        </w:rPr>
        <w:t xml:space="preserve">, координирует работу ТОС, обеспечивает гласность и учет общественного мнения в работе </w:t>
      </w:r>
      <w:r w:rsidR="00EC0198">
        <w:rPr>
          <w:sz w:val="28"/>
          <w:szCs w:val="28"/>
        </w:rPr>
        <w:t>Правления</w:t>
      </w:r>
      <w:r w:rsidR="00E11CBF">
        <w:rPr>
          <w:sz w:val="28"/>
          <w:szCs w:val="28"/>
        </w:rPr>
        <w:t xml:space="preserve"> </w:t>
      </w:r>
      <w:r w:rsidR="00E11CBF" w:rsidRPr="00DC008D">
        <w:rPr>
          <w:sz w:val="28"/>
          <w:szCs w:val="28"/>
        </w:rPr>
        <w:t>ТОС</w:t>
      </w:r>
      <w:r w:rsidRPr="00044162">
        <w:rPr>
          <w:sz w:val="28"/>
          <w:szCs w:val="28"/>
        </w:rPr>
        <w:t>;</w:t>
      </w:r>
    </w:p>
    <w:p w:rsidR="006D5AEC" w:rsidRPr="00044162" w:rsidRDefault="006D5AEC">
      <w:pPr>
        <w:ind w:firstLine="705"/>
        <w:jc w:val="both"/>
        <w:rPr>
          <w:sz w:val="28"/>
          <w:szCs w:val="28"/>
        </w:rPr>
      </w:pPr>
      <w:r w:rsidRPr="00044162">
        <w:rPr>
          <w:sz w:val="28"/>
          <w:szCs w:val="28"/>
        </w:rPr>
        <w:t>- организует прием граждан, рассмотрение их обращений, заявлений и жалоб, принятие по ним решений;</w:t>
      </w:r>
    </w:p>
    <w:p w:rsidR="006D5AEC" w:rsidRPr="00044162" w:rsidRDefault="006D5AEC">
      <w:pPr>
        <w:ind w:firstLine="705"/>
        <w:jc w:val="both"/>
        <w:rPr>
          <w:sz w:val="28"/>
          <w:szCs w:val="28"/>
        </w:rPr>
      </w:pPr>
      <w:r w:rsidRPr="00044162">
        <w:rPr>
          <w:sz w:val="28"/>
          <w:szCs w:val="28"/>
        </w:rPr>
        <w:t xml:space="preserve">- по согласованию с </w:t>
      </w:r>
      <w:r w:rsidR="00597056">
        <w:rPr>
          <w:sz w:val="28"/>
          <w:szCs w:val="28"/>
        </w:rPr>
        <w:t>Правлением</w:t>
      </w:r>
      <w:r w:rsidRPr="00044162">
        <w:rPr>
          <w:sz w:val="28"/>
          <w:szCs w:val="28"/>
        </w:rPr>
        <w:t xml:space="preserve"> ТОС </w:t>
      </w:r>
      <w:r w:rsidR="00E11CBF">
        <w:rPr>
          <w:sz w:val="28"/>
          <w:szCs w:val="28"/>
        </w:rPr>
        <w:t>заключает договоры от имени ТОС</w:t>
      </w:r>
      <w:r w:rsidRPr="00044162">
        <w:rPr>
          <w:sz w:val="28"/>
          <w:szCs w:val="28"/>
        </w:rPr>
        <w:t>;</w:t>
      </w:r>
    </w:p>
    <w:p w:rsidR="006D5AEC" w:rsidRPr="00044162" w:rsidRDefault="006D5AEC" w:rsidP="00361F36">
      <w:pPr>
        <w:numPr>
          <w:ilvl w:val="0"/>
          <w:numId w:val="2"/>
        </w:numPr>
        <w:tabs>
          <w:tab w:val="clear" w:pos="1065"/>
          <w:tab w:val="num" w:pos="851"/>
        </w:tabs>
        <w:jc w:val="both"/>
        <w:rPr>
          <w:sz w:val="28"/>
          <w:szCs w:val="28"/>
        </w:rPr>
      </w:pPr>
      <w:r w:rsidRPr="00044162">
        <w:rPr>
          <w:sz w:val="28"/>
          <w:szCs w:val="28"/>
        </w:rPr>
        <w:t xml:space="preserve"> является распорядителем </w:t>
      </w:r>
      <w:r w:rsidR="000A133C" w:rsidRPr="00044162">
        <w:rPr>
          <w:sz w:val="28"/>
          <w:szCs w:val="28"/>
        </w:rPr>
        <w:t>финансов</w:t>
      </w:r>
      <w:r w:rsidR="005F04EB" w:rsidRPr="00044162">
        <w:rPr>
          <w:sz w:val="28"/>
          <w:szCs w:val="28"/>
        </w:rPr>
        <w:t xml:space="preserve"> в пределах установленного лимита</w:t>
      </w:r>
      <w:r w:rsidRPr="00044162">
        <w:rPr>
          <w:sz w:val="28"/>
          <w:szCs w:val="28"/>
        </w:rPr>
        <w:t>.</w:t>
      </w:r>
    </w:p>
    <w:p w:rsidR="006D5AEC" w:rsidRPr="00044162" w:rsidRDefault="006D5AEC">
      <w:pPr>
        <w:ind w:firstLine="705"/>
        <w:jc w:val="both"/>
        <w:rPr>
          <w:sz w:val="28"/>
          <w:szCs w:val="28"/>
        </w:rPr>
      </w:pPr>
      <w:r w:rsidRPr="00044162">
        <w:rPr>
          <w:sz w:val="28"/>
          <w:szCs w:val="28"/>
        </w:rPr>
        <w:t>7.</w:t>
      </w:r>
      <w:r w:rsidR="001A583C">
        <w:rPr>
          <w:sz w:val="28"/>
          <w:szCs w:val="28"/>
        </w:rPr>
        <w:t>5</w:t>
      </w:r>
      <w:r w:rsidRPr="00044162">
        <w:rPr>
          <w:sz w:val="28"/>
          <w:szCs w:val="28"/>
        </w:rPr>
        <w:t>. Для ведения текуще</w:t>
      </w:r>
      <w:r w:rsidR="00E11CBF">
        <w:rPr>
          <w:sz w:val="28"/>
          <w:szCs w:val="28"/>
        </w:rPr>
        <w:t xml:space="preserve">й работы из числа членов </w:t>
      </w:r>
      <w:r w:rsidR="001E01D7">
        <w:rPr>
          <w:sz w:val="28"/>
          <w:szCs w:val="28"/>
        </w:rPr>
        <w:t>Правления</w:t>
      </w:r>
      <w:r w:rsidR="00E11CBF">
        <w:rPr>
          <w:sz w:val="28"/>
          <w:szCs w:val="28"/>
        </w:rPr>
        <w:t xml:space="preserve"> </w:t>
      </w:r>
      <w:r w:rsidR="00E11CBF" w:rsidRPr="00DC008D">
        <w:rPr>
          <w:sz w:val="28"/>
          <w:szCs w:val="28"/>
        </w:rPr>
        <w:t>ТОС</w:t>
      </w:r>
      <w:r w:rsidR="00E11CBF" w:rsidRPr="00044162">
        <w:rPr>
          <w:sz w:val="28"/>
          <w:szCs w:val="28"/>
        </w:rPr>
        <w:t xml:space="preserve"> </w:t>
      </w:r>
      <w:r w:rsidRPr="00044162">
        <w:rPr>
          <w:sz w:val="28"/>
          <w:szCs w:val="28"/>
        </w:rPr>
        <w:t>избира</w:t>
      </w:r>
      <w:r w:rsidR="00E439A8">
        <w:rPr>
          <w:sz w:val="28"/>
          <w:szCs w:val="28"/>
        </w:rPr>
        <w:t>ю</w:t>
      </w:r>
      <w:r w:rsidRPr="00044162">
        <w:rPr>
          <w:sz w:val="28"/>
          <w:szCs w:val="28"/>
        </w:rPr>
        <w:t>тся</w:t>
      </w:r>
      <w:r w:rsidR="00E439A8">
        <w:rPr>
          <w:sz w:val="28"/>
          <w:szCs w:val="28"/>
        </w:rPr>
        <w:t xml:space="preserve"> три </w:t>
      </w:r>
      <w:r w:rsidRPr="00044162">
        <w:rPr>
          <w:sz w:val="28"/>
          <w:szCs w:val="28"/>
        </w:rPr>
        <w:t>заместител</w:t>
      </w:r>
      <w:r w:rsidR="00E439A8">
        <w:rPr>
          <w:sz w:val="28"/>
          <w:szCs w:val="28"/>
        </w:rPr>
        <w:t>я</w:t>
      </w:r>
      <w:r w:rsidRPr="00044162">
        <w:rPr>
          <w:sz w:val="28"/>
          <w:szCs w:val="28"/>
        </w:rPr>
        <w:t xml:space="preserve"> председателя </w:t>
      </w:r>
      <w:r w:rsidR="00657288">
        <w:rPr>
          <w:sz w:val="28"/>
          <w:szCs w:val="28"/>
        </w:rPr>
        <w:t>Правления</w:t>
      </w:r>
      <w:r w:rsidR="00E11CBF">
        <w:rPr>
          <w:sz w:val="28"/>
          <w:szCs w:val="28"/>
        </w:rPr>
        <w:t xml:space="preserve"> </w:t>
      </w:r>
      <w:r w:rsidR="00E11CBF" w:rsidRPr="00DC008D">
        <w:rPr>
          <w:sz w:val="28"/>
          <w:szCs w:val="28"/>
        </w:rPr>
        <w:t>ТОС</w:t>
      </w:r>
      <w:r w:rsidRPr="00044162">
        <w:rPr>
          <w:sz w:val="28"/>
          <w:szCs w:val="28"/>
        </w:rPr>
        <w:t>, которы</w:t>
      </w:r>
      <w:r w:rsidR="00E439A8">
        <w:rPr>
          <w:sz w:val="28"/>
          <w:szCs w:val="28"/>
        </w:rPr>
        <w:t>е</w:t>
      </w:r>
      <w:r w:rsidRPr="00044162">
        <w:rPr>
          <w:sz w:val="28"/>
          <w:szCs w:val="28"/>
        </w:rPr>
        <w:t xml:space="preserve"> выполня</w:t>
      </w:r>
      <w:r w:rsidR="00E439A8">
        <w:rPr>
          <w:sz w:val="28"/>
          <w:szCs w:val="28"/>
        </w:rPr>
        <w:t>ю</w:t>
      </w:r>
      <w:r w:rsidRPr="00044162">
        <w:rPr>
          <w:sz w:val="28"/>
          <w:szCs w:val="28"/>
        </w:rPr>
        <w:t xml:space="preserve">т поручения председателя </w:t>
      </w:r>
      <w:r w:rsidR="00967B71">
        <w:rPr>
          <w:sz w:val="28"/>
          <w:szCs w:val="28"/>
        </w:rPr>
        <w:t>Правления</w:t>
      </w:r>
      <w:r w:rsidR="00E11CBF">
        <w:rPr>
          <w:sz w:val="28"/>
          <w:szCs w:val="28"/>
        </w:rPr>
        <w:t xml:space="preserve"> </w:t>
      </w:r>
      <w:r w:rsidR="00E11CBF" w:rsidRPr="00DC008D">
        <w:rPr>
          <w:sz w:val="28"/>
          <w:szCs w:val="28"/>
        </w:rPr>
        <w:t>ТОС</w:t>
      </w:r>
      <w:r w:rsidRPr="00044162">
        <w:rPr>
          <w:sz w:val="28"/>
          <w:szCs w:val="28"/>
        </w:rPr>
        <w:t xml:space="preserve">, а в случае отсутствия </w:t>
      </w:r>
      <w:r w:rsidR="00BD5211">
        <w:rPr>
          <w:sz w:val="28"/>
          <w:szCs w:val="28"/>
        </w:rPr>
        <w:t>П</w:t>
      </w:r>
      <w:r w:rsidRPr="00044162">
        <w:rPr>
          <w:sz w:val="28"/>
          <w:szCs w:val="28"/>
        </w:rPr>
        <w:t xml:space="preserve">редседателя (болезнь, отпуск, командировка) или невозможности выполнения им своих обязанностей, </w:t>
      </w:r>
      <w:r w:rsidRPr="00044162">
        <w:rPr>
          <w:sz w:val="28"/>
          <w:szCs w:val="28"/>
        </w:rPr>
        <w:lastRenderedPageBreak/>
        <w:t>осуществля</w:t>
      </w:r>
      <w:r w:rsidR="00E439A8">
        <w:rPr>
          <w:sz w:val="28"/>
          <w:szCs w:val="28"/>
        </w:rPr>
        <w:t>ю</w:t>
      </w:r>
      <w:r w:rsidRPr="00044162">
        <w:rPr>
          <w:sz w:val="28"/>
          <w:szCs w:val="28"/>
        </w:rPr>
        <w:t>т его функции.</w:t>
      </w:r>
      <w:r w:rsidR="008615AB">
        <w:rPr>
          <w:sz w:val="28"/>
          <w:szCs w:val="28"/>
        </w:rPr>
        <w:t xml:space="preserve"> Обязанности Председателя правления в указанных в данном пункте случаях возлагаются на одного из его заместителей на заседании Правления ТОС.</w:t>
      </w:r>
    </w:p>
    <w:p w:rsidR="006D5AEC" w:rsidRPr="00044162" w:rsidRDefault="006D5AEC">
      <w:pPr>
        <w:ind w:firstLine="705"/>
        <w:jc w:val="both"/>
        <w:rPr>
          <w:sz w:val="28"/>
          <w:szCs w:val="28"/>
        </w:rPr>
      </w:pPr>
      <w:r w:rsidRPr="00044162">
        <w:rPr>
          <w:sz w:val="28"/>
          <w:szCs w:val="28"/>
        </w:rPr>
        <w:t>7.</w:t>
      </w:r>
      <w:r w:rsidR="001A583C">
        <w:rPr>
          <w:sz w:val="28"/>
          <w:szCs w:val="28"/>
        </w:rPr>
        <w:t>6</w:t>
      </w:r>
      <w:r w:rsidRPr="00044162">
        <w:rPr>
          <w:sz w:val="28"/>
          <w:szCs w:val="28"/>
        </w:rPr>
        <w:t>. В случае самоустранения председателя</w:t>
      </w:r>
      <w:r w:rsidR="00E11CBF">
        <w:rPr>
          <w:sz w:val="28"/>
          <w:szCs w:val="28"/>
        </w:rPr>
        <w:t xml:space="preserve"> </w:t>
      </w:r>
      <w:r w:rsidR="00967B71">
        <w:rPr>
          <w:sz w:val="28"/>
          <w:szCs w:val="28"/>
        </w:rPr>
        <w:t>Правления</w:t>
      </w:r>
      <w:r w:rsidR="00E11CBF">
        <w:rPr>
          <w:sz w:val="28"/>
          <w:szCs w:val="28"/>
        </w:rPr>
        <w:t xml:space="preserve"> </w:t>
      </w:r>
      <w:r w:rsidR="00E11CBF" w:rsidRPr="00DC008D">
        <w:rPr>
          <w:sz w:val="28"/>
          <w:szCs w:val="28"/>
        </w:rPr>
        <w:t>ТОС</w:t>
      </w:r>
      <w:r w:rsidRPr="00044162">
        <w:rPr>
          <w:sz w:val="28"/>
          <w:szCs w:val="28"/>
        </w:rPr>
        <w:t xml:space="preserve"> от работы исполнение обязанностей </w:t>
      </w:r>
      <w:r w:rsidR="00057451">
        <w:rPr>
          <w:sz w:val="28"/>
          <w:szCs w:val="28"/>
        </w:rPr>
        <w:t>П</w:t>
      </w:r>
      <w:r w:rsidRPr="00044162">
        <w:rPr>
          <w:sz w:val="28"/>
          <w:szCs w:val="28"/>
        </w:rPr>
        <w:t xml:space="preserve">редседателя по решению </w:t>
      </w:r>
      <w:r w:rsidR="008B2C40">
        <w:rPr>
          <w:sz w:val="28"/>
          <w:szCs w:val="28"/>
        </w:rPr>
        <w:t>Правления</w:t>
      </w:r>
      <w:r w:rsidRPr="00044162">
        <w:rPr>
          <w:sz w:val="28"/>
          <w:szCs w:val="28"/>
        </w:rPr>
        <w:t xml:space="preserve"> ТОС возлагается на </w:t>
      </w:r>
      <w:r w:rsidR="00A94DD4">
        <w:rPr>
          <w:sz w:val="28"/>
          <w:szCs w:val="28"/>
        </w:rPr>
        <w:t xml:space="preserve">одного из его </w:t>
      </w:r>
      <w:r w:rsidRPr="00044162">
        <w:rPr>
          <w:sz w:val="28"/>
          <w:szCs w:val="28"/>
        </w:rPr>
        <w:t>заместите</w:t>
      </w:r>
      <w:r w:rsidR="00A94DD4">
        <w:rPr>
          <w:sz w:val="28"/>
          <w:szCs w:val="28"/>
        </w:rPr>
        <w:t>лей</w:t>
      </w:r>
      <w:r w:rsidRPr="00044162">
        <w:rPr>
          <w:sz w:val="28"/>
          <w:szCs w:val="28"/>
        </w:rPr>
        <w:t>.</w:t>
      </w:r>
    </w:p>
    <w:p w:rsidR="006D5AEC" w:rsidRPr="00044162" w:rsidRDefault="006D5AEC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044162">
        <w:rPr>
          <w:sz w:val="28"/>
          <w:szCs w:val="28"/>
        </w:rPr>
        <w:tab/>
        <w:t>7.</w:t>
      </w:r>
      <w:r w:rsidR="001A583C">
        <w:rPr>
          <w:sz w:val="28"/>
          <w:szCs w:val="28"/>
        </w:rPr>
        <w:t>7</w:t>
      </w:r>
      <w:r w:rsidRPr="00044162">
        <w:rPr>
          <w:sz w:val="28"/>
          <w:szCs w:val="28"/>
        </w:rPr>
        <w:t>.</w:t>
      </w:r>
      <w:r w:rsidRPr="00044162">
        <w:rPr>
          <w:sz w:val="28"/>
          <w:szCs w:val="28"/>
        </w:rPr>
        <w:tab/>
        <w:t xml:space="preserve">Председатель </w:t>
      </w:r>
      <w:r w:rsidR="0042451F">
        <w:rPr>
          <w:sz w:val="28"/>
          <w:szCs w:val="28"/>
        </w:rPr>
        <w:t>Правления</w:t>
      </w:r>
      <w:r w:rsidRPr="00044162">
        <w:rPr>
          <w:sz w:val="28"/>
          <w:szCs w:val="28"/>
        </w:rPr>
        <w:t xml:space="preserve"> ТОС не реже одного раза в </w:t>
      </w:r>
      <w:r w:rsidR="0042451F">
        <w:rPr>
          <w:sz w:val="28"/>
          <w:szCs w:val="28"/>
        </w:rPr>
        <w:t>квартал</w:t>
      </w:r>
      <w:r w:rsidRPr="00044162">
        <w:rPr>
          <w:sz w:val="28"/>
          <w:szCs w:val="28"/>
        </w:rPr>
        <w:t xml:space="preserve"> проводит заседания </w:t>
      </w:r>
      <w:r w:rsidR="0042451F">
        <w:rPr>
          <w:sz w:val="28"/>
          <w:szCs w:val="28"/>
        </w:rPr>
        <w:t>Правления</w:t>
      </w:r>
      <w:r w:rsidR="00E11CBF">
        <w:rPr>
          <w:sz w:val="28"/>
          <w:szCs w:val="28"/>
        </w:rPr>
        <w:t xml:space="preserve"> </w:t>
      </w:r>
      <w:r w:rsidR="00E11CBF" w:rsidRPr="00DC008D">
        <w:rPr>
          <w:sz w:val="28"/>
          <w:szCs w:val="28"/>
        </w:rPr>
        <w:t>ТОС</w:t>
      </w:r>
      <w:r w:rsidRPr="00044162">
        <w:rPr>
          <w:sz w:val="28"/>
          <w:szCs w:val="28"/>
        </w:rPr>
        <w:t xml:space="preserve">, на котором рассматриваются и решаются вопросы работы ТОС. </w:t>
      </w:r>
      <w:r w:rsidR="007A7C68">
        <w:rPr>
          <w:sz w:val="28"/>
          <w:szCs w:val="28"/>
        </w:rPr>
        <w:t>Правление</w:t>
      </w:r>
      <w:r w:rsidRPr="00044162">
        <w:rPr>
          <w:sz w:val="28"/>
          <w:szCs w:val="28"/>
        </w:rPr>
        <w:t xml:space="preserve"> ТОС заслушивает информацию председателя о проделанной работе, определяет </w:t>
      </w:r>
      <w:r w:rsidR="005F04EB" w:rsidRPr="00044162">
        <w:rPr>
          <w:sz w:val="28"/>
          <w:szCs w:val="28"/>
        </w:rPr>
        <w:t>вопросы</w:t>
      </w:r>
      <w:r w:rsidRPr="00044162">
        <w:rPr>
          <w:sz w:val="28"/>
          <w:szCs w:val="28"/>
        </w:rPr>
        <w:t xml:space="preserve">, по которым председатель </w:t>
      </w:r>
      <w:r w:rsidR="00490584">
        <w:rPr>
          <w:sz w:val="28"/>
          <w:szCs w:val="28"/>
        </w:rPr>
        <w:t>Правления</w:t>
      </w:r>
      <w:r w:rsidRPr="00044162">
        <w:rPr>
          <w:sz w:val="28"/>
          <w:szCs w:val="28"/>
        </w:rPr>
        <w:t xml:space="preserve"> ТОС принимает решение самостоятельно в рабочем порядке и отчитывается по ним на заседании </w:t>
      </w:r>
      <w:r w:rsidR="00B72A39">
        <w:rPr>
          <w:sz w:val="28"/>
          <w:szCs w:val="28"/>
        </w:rPr>
        <w:t>Правления</w:t>
      </w:r>
      <w:r w:rsidRPr="00044162">
        <w:rPr>
          <w:sz w:val="28"/>
          <w:szCs w:val="28"/>
        </w:rPr>
        <w:t>.</w:t>
      </w:r>
    </w:p>
    <w:p w:rsidR="006D5AEC" w:rsidRPr="00044162" w:rsidRDefault="006D5AE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44162">
        <w:rPr>
          <w:sz w:val="28"/>
          <w:szCs w:val="28"/>
        </w:rPr>
        <w:t>7.</w:t>
      </w:r>
      <w:r w:rsidR="001A583C">
        <w:rPr>
          <w:sz w:val="28"/>
          <w:szCs w:val="28"/>
        </w:rPr>
        <w:t>8</w:t>
      </w:r>
      <w:r w:rsidRPr="00044162">
        <w:rPr>
          <w:sz w:val="28"/>
          <w:szCs w:val="28"/>
        </w:rPr>
        <w:t xml:space="preserve">. К компетенции председателя </w:t>
      </w:r>
      <w:r w:rsidR="00B72A39">
        <w:rPr>
          <w:sz w:val="28"/>
          <w:szCs w:val="28"/>
        </w:rPr>
        <w:t>Правления</w:t>
      </w:r>
      <w:r w:rsidRPr="00044162">
        <w:rPr>
          <w:sz w:val="28"/>
          <w:szCs w:val="28"/>
        </w:rPr>
        <w:t xml:space="preserve"> ТОС относится решение всех вопросов, которые не составляют </w:t>
      </w:r>
      <w:r w:rsidR="00CA2DFA">
        <w:rPr>
          <w:sz w:val="28"/>
          <w:szCs w:val="28"/>
        </w:rPr>
        <w:t xml:space="preserve">исключительную </w:t>
      </w:r>
      <w:r w:rsidR="004D24EE">
        <w:rPr>
          <w:sz w:val="28"/>
          <w:szCs w:val="28"/>
        </w:rPr>
        <w:t xml:space="preserve">компетенцию </w:t>
      </w:r>
      <w:r w:rsidR="00132A9E">
        <w:rPr>
          <w:sz w:val="28"/>
          <w:szCs w:val="28"/>
        </w:rPr>
        <w:t xml:space="preserve">собрания, </w:t>
      </w:r>
      <w:r w:rsidRPr="00044162">
        <w:rPr>
          <w:sz w:val="28"/>
          <w:szCs w:val="28"/>
        </w:rPr>
        <w:t>конференции граждан</w:t>
      </w:r>
      <w:r w:rsidR="00F46DA1" w:rsidRPr="00044162">
        <w:rPr>
          <w:sz w:val="28"/>
          <w:szCs w:val="28"/>
        </w:rPr>
        <w:t>,</w:t>
      </w:r>
      <w:r w:rsidR="000A133C" w:rsidRPr="00044162">
        <w:rPr>
          <w:sz w:val="28"/>
          <w:szCs w:val="28"/>
        </w:rPr>
        <w:t xml:space="preserve"> </w:t>
      </w:r>
      <w:r w:rsidR="00132A9E">
        <w:rPr>
          <w:sz w:val="28"/>
          <w:szCs w:val="28"/>
        </w:rPr>
        <w:t>Правления</w:t>
      </w:r>
      <w:r w:rsidR="000A133C" w:rsidRPr="00044162">
        <w:rPr>
          <w:sz w:val="28"/>
          <w:szCs w:val="28"/>
        </w:rPr>
        <w:t xml:space="preserve"> ТОС</w:t>
      </w:r>
      <w:r w:rsidRPr="00044162">
        <w:rPr>
          <w:sz w:val="28"/>
          <w:szCs w:val="28"/>
        </w:rPr>
        <w:t xml:space="preserve">. Председатель </w:t>
      </w:r>
      <w:r w:rsidR="00132A9E">
        <w:rPr>
          <w:sz w:val="28"/>
          <w:szCs w:val="28"/>
        </w:rPr>
        <w:t>Правления</w:t>
      </w:r>
      <w:r w:rsidRPr="00044162">
        <w:rPr>
          <w:sz w:val="28"/>
          <w:szCs w:val="28"/>
        </w:rPr>
        <w:t xml:space="preserve"> ТОС принимает решения по вопросам, отнесенным к его компетенции, единолично</w:t>
      </w:r>
      <w:r w:rsidR="00102B92">
        <w:rPr>
          <w:sz w:val="28"/>
          <w:szCs w:val="28"/>
        </w:rPr>
        <w:t xml:space="preserve"> с обязательным письменным уведомлением членов Правления</w:t>
      </w:r>
      <w:r w:rsidR="00AA6A7D">
        <w:rPr>
          <w:sz w:val="28"/>
          <w:szCs w:val="28"/>
        </w:rPr>
        <w:t xml:space="preserve"> о приятых решениях</w:t>
      </w:r>
      <w:r w:rsidRPr="00044162">
        <w:rPr>
          <w:sz w:val="28"/>
          <w:szCs w:val="28"/>
        </w:rPr>
        <w:t>.</w:t>
      </w:r>
    </w:p>
    <w:p w:rsidR="006D5AEC" w:rsidRPr="00DC008D" w:rsidRDefault="006D5AEC" w:rsidP="001A583C">
      <w:pPr>
        <w:suppressAutoHyphens/>
        <w:ind w:firstLine="709"/>
        <w:jc w:val="both"/>
        <w:rPr>
          <w:rStyle w:val="a9"/>
          <w:color w:val="000000"/>
          <w:sz w:val="28"/>
          <w:szCs w:val="28"/>
        </w:rPr>
      </w:pPr>
      <w:r w:rsidRPr="00044162">
        <w:rPr>
          <w:sz w:val="28"/>
          <w:szCs w:val="28"/>
        </w:rPr>
        <w:t xml:space="preserve"> </w:t>
      </w:r>
      <w:r w:rsidR="00DC008D">
        <w:rPr>
          <w:sz w:val="28"/>
          <w:szCs w:val="28"/>
        </w:rPr>
        <w:t>7.</w:t>
      </w:r>
      <w:r w:rsidR="001A583C">
        <w:rPr>
          <w:sz w:val="28"/>
          <w:szCs w:val="28"/>
        </w:rPr>
        <w:t>9.</w:t>
      </w:r>
      <w:r w:rsidR="00DC008D">
        <w:rPr>
          <w:sz w:val="28"/>
          <w:szCs w:val="28"/>
        </w:rPr>
        <w:t xml:space="preserve"> </w:t>
      </w:r>
      <w:r w:rsidR="00DC008D" w:rsidRPr="00DC008D">
        <w:rPr>
          <w:rStyle w:val="a9"/>
          <w:color w:val="000000"/>
          <w:sz w:val="28"/>
          <w:szCs w:val="28"/>
        </w:rPr>
        <w:t xml:space="preserve">Полномочия председателя </w:t>
      </w:r>
      <w:r w:rsidR="004F317D">
        <w:rPr>
          <w:rStyle w:val="a9"/>
          <w:color w:val="000000"/>
          <w:sz w:val="28"/>
          <w:szCs w:val="28"/>
        </w:rPr>
        <w:t>Правления</w:t>
      </w:r>
      <w:r w:rsidR="00DC008D" w:rsidRPr="00DC008D">
        <w:rPr>
          <w:rStyle w:val="a9"/>
          <w:color w:val="000000"/>
          <w:sz w:val="28"/>
          <w:szCs w:val="28"/>
        </w:rPr>
        <w:t xml:space="preserve"> ТОС прекращаются досрочно в случае:</w:t>
      </w:r>
    </w:p>
    <w:p w:rsidR="00DC008D" w:rsidRPr="00DC008D" w:rsidRDefault="001A583C" w:rsidP="00435BFF">
      <w:pPr>
        <w:ind w:firstLine="709"/>
        <w:jc w:val="both"/>
      </w:pPr>
      <w:r>
        <w:rPr>
          <w:rStyle w:val="a9"/>
          <w:color w:val="000000"/>
          <w:sz w:val="28"/>
          <w:szCs w:val="28"/>
        </w:rPr>
        <w:t xml:space="preserve">- </w:t>
      </w:r>
      <w:r w:rsidR="00DC008D" w:rsidRPr="00DC008D">
        <w:rPr>
          <w:rStyle w:val="a9"/>
          <w:color w:val="000000"/>
          <w:sz w:val="28"/>
          <w:szCs w:val="28"/>
        </w:rPr>
        <w:t>смерти;</w:t>
      </w:r>
    </w:p>
    <w:p w:rsidR="00DC008D" w:rsidRPr="00DC008D" w:rsidRDefault="001A583C" w:rsidP="00435BFF">
      <w:pPr>
        <w:ind w:firstLine="709"/>
        <w:jc w:val="both"/>
      </w:pPr>
      <w:r>
        <w:rPr>
          <w:rStyle w:val="a9"/>
          <w:color w:val="000000"/>
          <w:sz w:val="28"/>
          <w:szCs w:val="28"/>
        </w:rPr>
        <w:t xml:space="preserve">- </w:t>
      </w:r>
      <w:r w:rsidR="00DC008D" w:rsidRPr="00DC008D">
        <w:rPr>
          <w:rStyle w:val="a9"/>
          <w:color w:val="000000"/>
          <w:sz w:val="28"/>
          <w:szCs w:val="28"/>
        </w:rPr>
        <w:t>отставки по собственному желанию;</w:t>
      </w:r>
    </w:p>
    <w:p w:rsidR="00DC008D" w:rsidRPr="00DC008D" w:rsidRDefault="001A583C" w:rsidP="00435BFF">
      <w:pPr>
        <w:ind w:firstLine="709"/>
        <w:jc w:val="both"/>
      </w:pPr>
      <w:r>
        <w:rPr>
          <w:rStyle w:val="a9"/>
          <w:color w:val="000000"/>
          <w:sz w:val="28"/>
          <w:szCs w:val="28"/>
        </w:rPr>
        <w:t xml:space="preserve">- </w:t>
      </w:r>
      <w:r w:rsidR="00DC008D" w:rsidRPr="00DC008D">
        <w:rPr>
          <w:rStyle w:val="a9"/>
          <w:color w:val="000000"/>
          <w:sz w:val="28"/>
          <w:szCs w:val="28"/>
        </w:rPr>
        <w:t>признания судом недееспособным или ограниченно дееспособным;</w:t>
      </w:r>
    </w:p>
    <w:p w:rsidR="00DC008D" w:rsidRPr="00DC008D" w:rsidRDefault="001A583C" w:rsidP="00435BFF">
      <w:pPr>
        <w:ind w:firstLine="709"/>
        <w:jc w:val="both"/>
      </w:pPr>
      <w:r>
        <w:rPr>
          <w:rStyle w:val="a9"/>
          <w:color w:val="000000"/>
          <w:sz w:val="28"/>
          <w:szCs w:val="28"/>
        </w:rPr>
        <w:t xml:space="preserve">- </w:t>
      </w:r>
      <w:r w:rsidR="00DC008D" w:rsidRPr="00DC008D">
        <w:rPr>
          <w:rStyle w:val="a9"/>
          <w:color w:val="000000"/>
          <w:sz w:val="28"/>
          <w:szCs w:val="28"/>
        </w:rPr>
        <w:t>признания судом безвестно отсутствующим или объявления умершим;</w:t>
      </w:r>
    </w:p>
    <w:p w:rsidR="00DC008D" w:rsidRPr="00DC008D" w:rsidRDefault="001A583C" w:rsidP="00435BFF">
      <w:pPr>
        <w:ind w:firstLine="709"/>
        <w:jc w:val="both"/>
      </w:pPr>
      <w:r>
        <w:rPr>
          <w:rStyle w:val="a9"/>
          <w:color w:val="000000"/>
          <w:sz w:val="28"/>
          <w:szCs w:val="28"/>
        </w:rPr>
        <w:t xml:space="preserve">- </w:t>
      </w:r>
      <w:r w:rsidR="00DC008D" w:rsidRPr="00DC008D">
        <w:rPr>
          <w:rStyle w:val="a9"/>
          <w:color w:val="000000"/>
          <w:sz w:val="28"/>
          <w:szCs w:val="28"/>
        </w:rPr>
        <w:t>вступления в отношении его в законную силу обвинительного приговора</w:t>
      </w:r>
    </w:p>
    <w:p w:rsidR="00DC008D" w:rsidRPr="00DC008D" w:rsidRDefault="00DC008D" w:rsidP="00435BFF">
      <w:pPr>
        <w:ind w:firstLine="709"/>
        <w:jc w:val="both"/>
      </w:pPr>
      <w:r w:rsidRPr="00DC008D">
        <w:rPr>
          <w:rStyle w:val="a9"/>
          <w:color w:val="000000"/>
          <w:sz w:val="28"/>
          <w:szCs w:val="28"/>
        </w:rPr>
        <w:t>суда;</w:t>
      </w:r>
    </w:p>
    <w:p w:rsidR="00DC008D" w:rsidRPr="00DC008D" w:rsidRDefault="001A583C" w:rsidP="00435BFF">
      <w:pPr>
        <w:ind w:firstLine="709"/>
        <w:jc w:val="both"/>
      </w:pPr>
      <w:r>
        <w:rPr>
          <w:rStyle w:val="a9"/>
          <w:color w:val="000000"/>
          <w:sz w:val="28"/>
          <w:szCs w:val="28"/>
        </w:rPr>
        <w:t xml:space="preserve">- </w:t>
      </w:r>
      <w:r w:rsidR="00DC008D" w:rsidRPr="00DC008D">
        <w:rPr>
          <w:rStyle w:val="a9"/>
          <w:color w:val="000000"/>
          <w:sz w:val="28"/>
          <w:szCs w:val="28"/>
        </w:rPr>
        <w:t>выезда за пределы территории ТОС на постоянное место жительства;</w:t>
      </w:r>
    </w:p>
    <w:p w:rsidR="00DC008D" w:rsidRPr="00DC008D" w:rsidRDefault="001A583C" w:rsidP="00435BFF">
      <w:pPr>
        <w:ind w:firstLine="709"/>
        <w:jc w:val="both"/>
      </w:pPr>
      <w:r>
        <w:rPr>
          <w:rStyle w:val="a9"/>
          <w:color w:val="000000"/>
          <w:sz w:val="28"/>
          <w:szCs w:val="28"/>
        </w:rPr>
        <w:t xml:space="preserve">- </w:t>
      </w:r>
      <w:r w:rsidR="00DC008D" w:rsidRPr="00DC008D">
        <w:rPr>
          <w:rStyle w:val="a9"/>
          <w:color w:val="000000"/>
          <w:sz w:val="28"/>
          <w:szCs w:val="28"/>
        </w:rPr>
        <w:t xml:space="preserve">отзыва </w:t>
      </w:r>
      <w:r w:rsidR="00D11321">
        <w:rPr>
          <w:rStyle w:val="a9"/>
          <w:color w:val="000000"/>
          <w:sz w:val="28"/>
          <w:szCs w:val="28"/>
        </w:rPr>
        <w:t xml:space="preserve">на собрании, </w:t>
      </w:r>
      <w:r w:rsidR="00E11CBF">
        <w:rPr>
          <w:rStyle w:val="a9"/>
          <w:color w:val="000000"/>
          <w:sz w:val="28"/>
          <w:szCs w:val="28"/>
        </w:rPr>
        <w:t>конференцией</w:t>
      </w:r>
      <w:r w:rsidR="00DC008D" w:rsidRPr="00DC008D">
        <w:rPr>
          <w:rStyle w:val="a9"/>
          <w:color w:val="000000"/>
          <w:sz w:val="28"/>
          <w:szCs w:val="28"/>
        </w:rPr>
        <w:t xml:space="preserve"> граждан;</w:t>
      </w:r>
    </w:p>
    <w:p w:rsidR="00DC008D" w:rsidRPr="00DC008D" w:rsidRDefault="001A583C" w:rsidP="00435BFF">
      <w:pPr>
        <w:ind w:firstLine="709"/>
        <w:jc w:val="both"/>
      </w:pPr>
      <w:r>
        <w:rPr>
          <w:rStyle w:val="a9"/>
          <w:color w:val="000000"/>
          <w:sz w:val="28"/>
          <w:szCs w:val="28"/>
        </w:rPr>
        <w:t xml:space="preserve">- </w:t>
      </w:r>
      <w:r w:rsidR="00DC008D" w:rsidRPr="00DC008D">
        <w:rPr>
          <w:rStyle w:val="a9"/>
          <w:color w:val="000000"/>
          <w:sz w:val="28"/>
          <w:szCs w:val="28"/>
        </w:rPr>
        <w:t>досрочного прекращения полномочий исполнительного органа ТОС;</w:t>
      </w:r>
    </w:p>
    <w:p w:rsidR="00DC008D" w:rsidRPr="00DC008D" w:rsidRDefault="001A583C" w:rsidP="00435BFF">
      <w:pPr>
        <w:ind w:firstLine="709"/>
        <w:jc w:val="both"/>
      </w:pPr>
      <w:r>
        <w:rPr>
          <w:rStyle w:val="a9"/>
          <w:color w:val="000000"/>
          <w:sz w:val="28"/>
          <w:szCs w:val="28"/>
        </w:rPr>
        <w:t>-</w:t>
      </w:r>
      <w:r w:rsidR="00DC008D" w:rsidRPr="00DC008D">
        <w:rPr>
          <w:rStyle w:val="a9"/>
          <w:color w:val="000000"/>
          <w:sz w:val="28"/>
          <w:szCs w:val="28"/>
        </w:rPr>
        <w:t>призыва на военную службу или направления на заменяющую ее альтернативную гражданскую службу;</w:t>
      </w:r>
    </w:p>
    <w:p w:rsidR="00DC008D" w:rsidRDefault="001A583C" w:rsidP="00435BFF">
      <w:pPr>
        <w:ind w:firstLine="709"/>
        <w:jc w:val="both"/>
        <w:rPr>
          <w:rStyle w:val="a9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 xml:space="preserve">- </w:t>
      </w:r>
      <w:r w:rsidR="00DC008D" w:rsidRPr="00DC008D">
        <w:rPr>
          <w:rStyle w:val="a9"/>
          <w:color w:val="000000"/>
          <w:sz w:val="28"/>
          <w:szCs w:val="28"/>
        </w:rPr>
        <w:t>в иных случаях, установленных законодательством</w:t>
      </w:r>
      <w:r w:rsidR="00DC008D">
        <w:rPr>
          <w:rStyle w:val="a9"/>
          <w:color w:val="000000"/>
          <w:sz w:val="28"/>
          <w:szCs w:val="28"/>
        </w:rPr>
        <w:t>.</w:t>
      </w:r>
    </w:p>
    <w:p w:rsidR="00DC008D" w:rsidRPr="00DC008D" w:rsidRDefault="00DC008D" w:rsidP="00DC008D">
      <w:pPr>
        <w:suppressAutoHyphens/>
        <w:jc w:val="both"/>
        <w:rPr>
          <w:sz w:val="28"/>
          <w:szCs w:val="28"/>
        </w:rPr>
      </w:pPr>
    </w:p>
    <w:p w:rsidR="006D5AEC" w:rsidRDefault="006D5AEC" w:rsidP="00435BFF">
      <w:pPr>
        <w:jc w:val="center"/>
        <w:rPr>
          <w:b/>
          <w:sz w:val="28"/>
          <w:szCs w:val="28"/>
        </w:rPr>
      </w:pPr>
      <w:r w:rsidRPr="00044162">
        <w:rPr>
          <w:b/>
          <w:sz w:val="28"/>
          <w:szCs w:val="28"/>
        </w:rPr>
        <w:t>8. Контрольно-ревизионная комиссия ТОС</w:t>
      </w:r>
    </w:p>
    <w:p w:rsidR="00411B30" w:rsidRPr="00044162" w:rsidRDefault="00411B30" w:rsidP="00435BFF">
      <w:pPr>
        <w:jc w:val="center"/>
        <w:rPr>
          <w:b/>
          <w:sz w:val="28"/>
          <w:szCs w:val="28"/>
          <w:u w:val="single"/>
        </w:rPr>
      </w:pPr>
    </w:p>
    <w:p w:rsidR="006D5AEC" w:rsidRPr="00044162" w:rsidRDefault="006D5AEC">
      <w:pPr>
        <w:ind w:firstLine="705"/>
        <w:jc w:val="both"/>
        <w:rPr>
          <w:sz w:val="28"/>
          <w:szCs w:val="28"/>
        </w:rPr>
      </w:pPr>
      <w:r w:rsidRPr="00044162">
        <w:rPr>
          <w:sz w:val="28"/>
          <w:szCs w:val="28"/>
        </w:rPr>
        <w:t>8.1.</w:t>
      </w:r>
      <w:r w:rsidR="00411B30">
        <w:rPr>
          <w:sz w:val="28"/>
          <w:szCs w:val="28"/>
        </w:rPr>
        <w:t xml:space="preserve"> Собрание,</w:t>
      </w:r>
      <w:r w:rsidRPr="00044162">
        <w:rPr>
          <w:sz w:val="28"/>
          <w:szCs w:val="28"/>
        </w:rPr>
        <w:t xml:space="preserve"> </w:t>
      </w:r>
      <w:r w:rsidR="00411B30">
        <w:rPr>
          <w:sz w:val="28"/>
          <w:szCs w:val="28"/>
        </w:rPr>
        <w:t>к</w:t>
      </w:r>
      <w:r w:rsidRPr="00044162">
        <w:rPr>
          <w:sz w:val="28"/>
          <w:szCs w:val="28"/>
        </w:rPr>
        <w:t xml:space="preserve">онференция граждан из числа </w:t>
      </w:r>
      <w:r w:rsidR="00B40D93">
        <w:rPr>
          <w:sz w:val="28"/>
          <w:szCs w:val="28"/>
        </w:rPr>
        <w:t>жителей территории ТОС</w:t>
      </w:r>
      <w:r w:rsidRPr="00044162">
        <w:rPr>
          <w:sz w:val="28"/>
          <w:szCs w:val="28"/>
        </w:rPr>
        <w:t xml:space="preserve"> открытым голосованием </w:t>
      </w:r>
      <w:r w:rsidR="00CF6972" w:rsidRPr="00044162">
        <w:rPr>
          <w:sz w:val="28"/>
          <w:szCs w:val="28"/>
        </w:rPr>
        <w:t xml:space="preserve">2/3 голосов </w:t>
      </w:r>
      <w:r w:rsidRPr="00044162">
        <w:rPr>
          <w:sz w:val="28"/>
          <w:szCs w:val="28"/>
        </w:rPr>
        <w:t>выбирает контрольно-ревизионную комиссию</w:t>
      </w:r>
      <w:r w:rsidR="00CF6972" w:rsidRPr="00044162">
        <w:rPr>
          <w:sz w:val="28"/>
          <w:szCs w:val="28"/>
        </w:rPr>
        <w:t xml:space="preserve"> сроком на </w:t>
      </w:r>
      <w:r w:rsidR="00B40D93">
        <w:rPr>
          <w:sz w:val="28"/>
          <w:szCs w:val="28"/>
        </w:rPr>
        <w:t>1 год</w:t>
      </w:r>
      <w:r w:rsidR="00CF6972" w:rsidRPr="00044162">
        <w:rPr>
          <w:sz w:val="28"/>
          <w:szCs w:val="28"/>
        </w:rPr>
        <w:t>. К</w:t>
      </w:r>
      <w:r w:rsidRPr="00044162">
        <w:rPr>
          <w:sz w:val="28"/>
          <w:szCs w:val="28"/>
        </w:rPr>
        <w:t xml:space="preserve">оличественный состав </w:t>
      </w:r>
      <w:r w:rsidR="00CF6972" w:rsidRPr="00044162">
        <w:rPr>
          <w:sz w:val="28"/>
          <w:szCs w:val="28"/>
        </w:rPr>
        <w:t xml:space="preserve">определяется </w:t>
      </w:r>
      <w:r w:rsidR="005E4FDE">
        <w:rPr>
          <w:sz w:val="28"/>
          <w:szCs w:val="28"/>
        </w:rPr>
        <w:t xml:space="preserve">собранием, </w:t>
      </w:r>
      <w:r w:rsidR="00CF6972" w:rsidRPr="00044162">
        <w:rPr>
          <w:sz w:val="28"/>
          <w:szCs w:val="28"/>
        </w:rPr>
        <w:t>конференцией</w:t>
      </w:r>
      <w:r w:rsidR="00E11CBF">
        <w:rPr>
          <w:sz w:val="28"/>
          <w:szCs w:val="28"/>
        </w:rPr>
        <w:t xml:space="preserve"> граждан</w:t>
      </w:r>
      <w:r w:rsidRPr="00044162">
        <w:rPr>
          <w:sz w:val="28"/>
          <w:szCs w:val="28"/>
        </w:rPr>
        <w:t xml:space="preserve">. </w:t>
      </w:r>
    </w:p>
    <w:p w:rsidR="006D5AEC" w:rsidRPr="00044162" w:rsidRDefault="006D5AEC">
      <w:pPr>
        <w:ind w:firstLine="705"/>
        <w:jc w:val="both"/>
        <w:rPr>
          <w:sz w:val="28"/>
          <w:szCs w:val="28"/>
        </w:rPr>
      </w:pPr>
      <w:r w:rsidRPr="00044162">
        <w:rPr>
          <w:sz w:val="28"/>
          <w:szCs w:val="28"/>
        </w:rPr>
        <w:t xml:space="preserve">8.2. Контрольно-ревизионная комиссия является контрольно-ревизионным органом </w:t>
      </w:r>
      <w:r w:rsidR="007B18F2">
        <w:rPr>
          <w:sz w:val="28"/>
          <w:szCs w:val="28"/>
        </w:rPr>
        <w:t>ТОС</w:t>
      </w:r>
      <w:r w:rsidRPr="00044162">
        <w:rPr>
          <w:sz w:val="28"/>
          <w:szCs w:val="28"/>
        </w:rPr>
        <w:t xml:space="preserve"> и создается для контроля и проверки финансовой деятельности</w:t>
      </w:r>
      <w:r w:rsidR="00621DE0">
        <w:rPr>
          <w:sz w:val="28"/>
          <w:szCs w:val="28"/>
        </w:rPr>
        <w:t xml:space="preserve"> ТОС</w:t>
      </w:r>
      <w:r w:rsidR="002C3E87">
        <w:rPr>
          <w:sz w:val="28"/>
          <w:szCs w:val="28"/>
        </w:rPr>
        <w:t xml:space="preserve"> и финансирования принятых решений</w:t>
      </w:r>
      <w:r w:rsidR="00CF6972" w:rsidRPr="00044162">
        <w:rPr>
          <w:sz w:val="28"/>
          <w:szCs w:val="28"/>
        </w:rPr>
        <w:t>.</w:t>
      </w:r>
      <w:r w:rsidRPr="00044162">
        <w:rPr>
          <w:sz w:val="28"/>
          <w:szCs w:val="28"/>
        </w:rPr>
        <w:t xml:space="preserve"> </w:t>
      </w:r>
    </w:p>
    <w:p w:rsidR="006D5AEC" w:rsidRPr="00044162" w:rsidRDefault="006D5AEC">
      <w:pPr>
        <w:ind w:firstLine="705"/>
        <w:jc w:val="both"/>
        <w:rPr>
          <w:sz w:val="28"/>
          <w:szCs w:val="28"/>
        </w:rPr>
      </w:pPr>
      <w:r w:rsidRPr="00044162">
        <w:rPr>
          <w:sz w:val="28"/>
          <w:szCs w:val="28"/>
        </w:rPr>
        <w:t>8.3. Контрольно-ревизионная комиссия подотчетна только</w:t>
      </w:r>
      <w:r w:rsidR="00BE20E5">
        <w:rPr>
          <w:sz w:val="28"/>
          <w:szCs w:val="28"/>
        </w:rPr>
        <w:t xml:space="preserve"> собранию,</w:t>
      </w:r>
      <w:r w:rsidRPr="00044162">
        <w:rPr>
          <w:sz w:val="28"/>
          <w:szCs w:val="28"/>
        </w:rPr>
        <w:t xml:space="preserve"> конференции граждан.</w:t>
      </w:r>
    </w:p>
    <w:p w:rsidR="006D5AEC" w:rsidRPr="00044162" w:rsidRDefault="006D5AEC">
      <w:pPr>
        <w:tabs>
          <w:tab w:val="left" w:pos="1134"/>
        </w:tabs>
        <w:ind w:firstLine="705"/>
        <w:jc w:val="both"/>
        <w:rPr>
          <w:sz w:val="28"/>
          <w:szCs w:val="28"/>
        </w:rPr>
      </w:pPr>
      <w:r w:rsidRPr="00044162">
        <w:rPr>
          <w:sz w:val="28"/>
          <w:szCs w:val="28"/>
        </w:rPr>
        <w:t>8.4. Контрольно-ревизионная комиссия имеет право осуществлять проверки деятельности</w:t>
      </w:r>
      <w:r w:rsidR="00AD57FB">
        <w:rPr>
          <w:sz w:val="28"/>
          <w:szCs w:val="28"/>
        </w:rPr>
        <w:t xml:space="preserve"> ТОС</w:t>
      </w:r>
      <w:r w:rsidRPr="00044162">
        <w:rPr>
          <w:sz w:val="28"/>
          <w:szCs w:val="28"/>
        </w:rPr>
        <w:t xml:space="preserve"> по поручению </w:t>
      </w:r>
      <w:r w:rsidR="006135BA">
        <w:rPr>
          <w:sz w:val="28"/>
          <w:szCs w:val="28"/>
        </w:rPr>
        <w:t xml:space="preserve">собрания, </w:t>
      </w:r>
      <w:r w:rsidRPr="00044162">
        <w:rPr>
          <w:sz w:val="28"/>
          <w:szCs w:val="28"/>
        </w:rPr>
        <w:t xml:space="preserve">конференции граждан, по собственной инициативе или по требованию группы </w:t>
      </w:r>
      <w:r w:rsidR="004F434F" w:rsidRPr="00044162">
        <w:rPr>
          <w:sz w:val="28"/>
          <w:szCs w:val="28"/>
        </w:rPr>
        <w:t>жителей,</w:t>
      </w:r>
      <w:r w:rsidRPr="00044162">
        <w:rPr>
          <w:sz w:val="28"/>
          <w:szCs w:val="28"/>
        </w:rPr>
        <w:t xml:space="preserve"> достигших 16-летнего возраста, насчитывающей не менее 10% граждан, проживающих на территории ТОС. </w:t>
      </w:r>
    </w:p>
    <w:p w:rsidR="006D5AEC" w:rsidRPr="00044162" w:rsidRDefault="006D5AEC">
      <w:pPr>
        <w:ind w:firstLine="705"/>
        <w:jc w:val="both"/>
        <w:rPr>
          <w:sz w:val="28"/>
          <w:szCs w:val="28"/>
        </w:rPr>
      </w:pPr>
      <w:r w:rsidRPr="00044162">
        <w:rPr>
          <w:sz w:val="28"/>
          <w:szCs w:val="28"/>
        </w:rPr>
        <w:lastRenderedPageBreak/>
        <w:t>8.5. Члены контрольно-ревизионной комиссии вправ</w:t>
      </w:r>
      <w:r w:rsidR="004D24EE">
        <w:rPr>
          <w:sz w:val="28"/>
          <w:szCs w:val="28"/>
        </w:rPr>
        <w:t xml:space="preserve">е требовать от должностных лиц </w:t>
      </w:r>
      <w:r w:rsidRPr="00044162">
        <w:rPr>
          <w:sz w:val="28"/>
          <w:szCs w:val="28"/>
        </w:rPr>
        <w:t>ТОС представления всех необходимых документов или личных объяснений.</w:t>
      </w:r>
      <w:r w:rsidR="00E25A9E">
        <w:rPr>
          <w:sz w:val="28"/>
          <w:szCs w:val="28"/>
        </w:rPr>
        <w:t xml:space="preserve"> </w:t>
      </w:r>
      <w:r w:rsidR="00E25A9E" w:rsidRPr="00E25A9E">
        <w:rPr>
          <w:sz w:val="28"/>
          <w:szCs w:val="28"/>
        </w:rPr>
        <w:t>Члены контрольно-ревизионной комиссии вправе</w:t>
      </w:r>
      <w:r w:rsidR="00E25A9E">
        <w:rPr>
          <w:sz w:val="28"/>
          <w:szCs w:val="28"/>
        </w:rPr>
        <w:t xml:space="preserve"> обращаться в соотве</w:t>
      </w:r>
      <w:r w:rsidR="004D24EE">
        <w:rPr>
          <w:sz w:val="28"/>
          <w:szCs w:val="28"/>
        </w:rPr>
        <w:t xml:space="preserve">тствующие органы и организации </w:t>
      </w:r>
      <w:r w:rsidR="00E25A9E">
        <w:rPr>
          <w:sz w:val="28"/>
          <w:szCs w:val="28"/>
        </w:rPr>
        <w:t>с целью проверки деятельности ТОС</w:t>
      </w:r>
      <w:r w:rsidR="00231889">
        <w:rPr>
          <w:sz w:val="28"/>
          <w:szCs w:val="28"/>
        </w:rPr>
        <w:t>.</w:t>
      </w:r>
    </w:p>
    <w:p w:rsidR="006D5AEC" w:rsidRPr="00044162" w:rsidRDefault="006D5AEC">
      <w:pPr>
        <w:ind w:firstLine="705"/>
        <w:jc w:val="both"/>
        <w:rPr>
          <w:sz w:val="28"/>
          <w:szCs w:val="28"/>
        </w:rPr>
      </w:pPr>
      <w:r w:rsidRPr="00044162">
        <w:rPr>
          <w:sz w:val="28"/>
          <w:szCs w:val="28"/>
        </w:rPr>
        <w:t xml:space="preserve">8.6. Вопрос о </w:t>
      </w:r>
      <w:r w:rsidR="00CF6972" w:rsidRPr="00044162">
        <w:rPr>
          <w:sz w:val="28"/>
          <w:szCs w:val="28"/>
        </w:rPr>
        <w:t>переизбрании (</w:t>
      </w:r>
      <w:r w:rsidRPr="00044162">
        <w:rPr>
          <w:sz w:val="28"/>
          <w:szCs w:val="28"/>
        </w:rPr>
        <w:t>прекращении</w:t>
      </w:r>
      <w:r w:rsidR="00CF6972" w:rsidRPr="00044162">
        <w:rPr>
          <w:sz w:val="28"/>
          <w:szCs w:val="28"/>
        </w:rPr>
        <w:t>)</w:t>
      </w:r>
      <w:r w:rsidRPr="00044162">
        <w:rPr>
          <w:sz w:val="28"/>
          <w:szCs w:val="28"/>
        </w:rPr>
        <w:t xml:space="preserve"> деятельности контрольно-ре</w:t>
      </w:r>
      <w:r w:rsidR="004D24EE">
        <w:rPr>
          <w:sz w:val="28"/>
          <w:szCs w:val="28"/>
        </w:rPr>
        <w:t xml:space="preserve">визионной комиссии выносится на </w:t>
      </w:r>
      <w:r w:rsidR="00D06BD7">
        <w:rPr>
          <w:sz w:val="28"/>
          <w:szCs w:val="28"/>
        </w:rPr>
        <w:t xml:space="preserve">собрание, </w:t>
      </w:r>
      <w:r w:rsidRPr="00044162">
        <w:rPr>
          <w:sz w:val="28"/>
          <w:szCs w:val="28"/>
        </w:rPr>
        <w:t xml:space="preserve">конференцию граждан и принимается </w:t>
      </w:r>
      <w:r w:rsidR="00CF6972" w:rsidRPr="00044162">
        <w:rPr>
          <w:sz w:val="28"/>
          <w:szCs w:val="28"/>
        </w:rPr>
        <w:t>2/3</w:t>
      </w:r>
      <w:r w:rsidRPr="00044162">
        <w:rPr>
          <w:sz w:val="28"/>
          <w:szCs w:val="28"/>
        </w:rPr>
        <w:t xml:space="preserve"> голосов открытым голосованием.</w:t>
      </w:r>
    </w:p>
    <w:p w:rsidR="006D5AEC" w:rsidRPr="00044162" w:rsidRDefault="006D5AEC">
      <w:pPr>
        <w:ind w:firstLine="705"/>
        <w:jc w:val="both"/>
        <w:rPr>
          <w:sz w:val="28"/>
          <w:szCs w:val="28"/>
        </w:rPr>
      </w:pPr>
    </w:p>
    <w:p w:rsidR="006D5AEC" w:rsidRPr="00044162" w:rsidRDefault="006D5AEC" w:rsidP="003416EF">
      <w:pPr>
        <w:tabs>
          <w:tab w:val="num" w:pos="360"/>
        </w:tabs>
        <w:ind w:firstLine="705"/>
        <w:jc w:val="both"/>
        <w:rPr>
          <w:sz w:val="28"/>
          <w:szCs w:val="28"/>
        </w:rPr>
      </w:pPr>
    </w:p>
    <w:p w:rsidR="006D5AEC" w:rsidRDefault="00A05837" w:rsidP="003416EF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6D5AEC" w:rsidRPr="00CB3A34">
        <w:rPr>
          <w:b/>
          <w:sz w:val="28"/>
          <w:szCs w:val="28"/>
        </w:rPr>
        <w:t>. Имущество и финансово-хозяйственная деятельность ТОС</w:t>
      </w:r>
    </w:p>
    <w:p w:rsidR="003416EF" w:rsidRPr="00CB3A34" w:rsidRDefault="003416EF" w:rsidP="003416EF">
      <w:pPr>
        <w:tabs>
          <w:tab w:val="num" w:pos="360"/>
        </w:tabs>
        <w:ind w:firstLine="705"/>
        <w:jc w:val="both"/>
        <w:rPr>
          <w:b/>
          <w:sz w:val="28"/>
          <w:szCs w:val="28"/>
        </w:rPr>
      </w:pPr>
    </w:p>
    <w:p w:rsidR="00FF27F1" w:rsidRPr="00CB3A34" w:rsidRDefault="006D5AEC" w:rsidP="003416EF">
      <w:pPr>
        <w:pStyle w:val="a8"/>
        <w:spacing w:after="0"/>
        <w:ind w:right="20" w:firstLine="703"/>
        <w:jc w:val="both"/>
        <w:rPr>
          <w:rStyle w:val="a9"/>
          <w:color w:val="000000"/>
          <w:sz w:val="28"/>
          <w:szCs w:val="28"/>
        </w:rPr>
      </w:pPr>
      <w:r w:rsidRPr="00CB3A34">
        <w:rPr>
          <w:sz w:val="28"/>
          <w:szCs w:val="28"/>
        </w:rPr>
        <w:tab/>
      </w:r>
      <w:r w:rsidR="00DE3509">
        <w:rPr>
          <w:sz w:val="28"/>
          <w:szCs w:val="28"/>
        </w:rPr>
        <w:t>9</w:t>
      </w:r>
      <w:r w:rsidRPr="00CB3A34">
        <w:rPr>
          <w:sz w:val="28"/>
          <w:szCs w:val="28"/>
        </w:rPr>
        <w:t>.1.</w:t>
      </w:r>
      <w:r w:rsidR="00FF27F1" w:rsidRPr="00CB3A34">
        <w:rPr>
          <w:rStyle w:val="a5"/>
          <w:color w:val="000000"/>
          <w:sz w:val="28"/>
          <w:szCs w:val="28"/>
        </w:rPr>
        <w:t xml:space="preserve"> </w:t>
      </w:r>
      <w:r w:rsidR="00040515">
        <w:rPr>
          <w:rStyle w:val="a5"/>
          <w:color w:val="000000"/>
          <w:sz w:val="28"/>
          <w:szCs w:val="28"/>
        </w:rPr>
        <w:t xml:space="preserve">В соответствии с законодательством, </w:t>
      </w:r>
      <w:r w:rsidR="00040515">
        <w:rPr>
          <w:rStyle w:val="a9"/>
          <w:color w:val="000000"/>
          <w:sz w:val="28"/>
          <w:szCs w:val="28"/>
        </w:rPr>
        <w:t>в</w:t>
      </w:r>
      <w:r w:rsidR="00FF27F1" w:rsidRPr="00CB3A34">
        <w:rPr>
          <w:rStyle w:val="a9"/>
          <w:color w:val="000000"/>
          <w:sz w:val="28"/>
          <w:szCs w:val="28"/>
        </w:rPr>
        <w:t xml:space="preserve"> собственности </w:t>
      </w:r>
      <w:r w:rsidR="00FF27F1" w:rsidRPr="00CB3A34">
        <w:rPr>
          <w:rStyle w:val="a9"/>
          <w:color w:val="000000"/>
          <w:sz w:val="28"/>
          <w:szCs w:val="28"/>
          <w:lang w:val="en-US" w:eastAsia="en-US"/>
        </w:rPr>
        <w:t>TOC</w:t>
      </w:r>
      <w:r w:rsidR="00FF27F1" w:rsidRPr="00CB3A34">
        <w:rPr>
          <w:rStyle w:val="a9"/>
          <w:color w:val="000000"/>
          <w:sz w:val="28"/>
          <w:szCs w:val="28"/>
          <w:lang w:eastAsia="en-US"/>
        </w:rPr>
        <w:t xml:space="preserve"> </w:t>
      </w:r>
      <w:r w:rsidR="00FF27F1" w:rsidRPr="00CB3A34">
        <w:rPr>
          <w:rStyle w:val="a9"/>
          <w:color w:val="000000"/>
          <w:sz w:val="28"/>
          <w:szCs w:val="28"/>
        </w:rPr>
        <w:t>могут находиться здания, сооружения, жилищный фонд, оборудование, инвентарь, денежные средства, ценные бумаги и иное имущество, включая детские дворовые, спортивные площадки, жилые, нежилые и отдельные вновь созданные производственные помещения, транспорт, оборудование, инвентарь, другое имущество, в том ч</w:t>
      </w:r>
      <w:r w:rsidR="004D24EE">
        <w:rPr>
          <w:rStyle w:val="a9"/>
          <w:color w:val="000000"/>
          <w:sz w:val="28"/>
          <w:szCs w:val="28"/>
        </w:rPr>
        <w:t xml:space="preserve">исле переданное администрацией </w:t>
      </w:r>
      <w:r w:rsidR="00B4318A">
        <w:rPr>
          <w:rStyle w:val="a9"/>
          <w:color w:val="000000"/>
          <w:sz w:val="28"/>
          <w:szCs w:val="28"/>
        </w:rPr>
        <w:t>МО</w:t>
      </w:r>
      <w:r w:rsidR="00FF27F1" w:rsidRPr="00CB3A34">
        <w:rPr>
          <w:rStyle w:val="a9"/>
          <w:color w:val="000000"/>
          <w:sz w:val="28"/>
          <w:szCs w:val="28"/>
        </w:rPr>
        <w:t xml:space="preserve"> в обеспечение деятельности ТОС.</w:t>
      </w:r>
    </w:p>
    <w:p w:rsidR="006D5AEC" w:rsidRDefault="0074389A" w:rsidP="003416EF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416EF">
        <w:rPr>
          <w:sz w:val="28"/>
          <w:szCs w:val="28"/>
        </w:rPr>
        <w:t xml:space="preserve">.2. </w:t>
      </w:r>
      <w:r w:rsidR="006D5AEC" w:rsidRPr="00044162">
        <w:rPr>
          <w:sz w:val="28"/>
          <w:szCs w:val="28"/>
        </w:rPr>
        <w:t>Источником формирования имущества ТОС</w:t>
      </w:r>
      <w:r w:rsidR="001173DB">
        <w:rPr>
          <w:sz w:val="28"/>
          <w:szCs w:val="28"/>
        </w:rPr>
        <w:t xml:space="preserve"> </w:t>
      </w:r>
      <w:r w:rsidR="006D5AEC" w:rsidRPr="00044162">
        <w:rPr>
          <w:sz w:val="28"/>
          <w:szCs w:val="28"/>
        </w:rPr>
        <w:t>в денежной или иных формах являются:</w:t>
      </w:r>
    </w:p>
    <w:p w:rsidR="00FF27F1" w:rsidRPr="00FF27F1" w:rsidRDefault="00FF27F1" w:rsidP="003416EF">
      <w:pPr>
        <w:pStyle w:val="a8"/>
        <w:spacing w:after="0"/>
        <w:ind w:firstLine="703"/>
        <w:jc w:val="both"/>
        <w:rPr>
          <w:sz w:val="28"/>
          <w:szCs w:val="28"/>
        </w:rPr>
      </w:pPr>
      <w:r w:rsidRPr="00FF27F1">
        <w:rPr>
          <w:rStyle w:val="a9"/>
          <w:color w:val="000000"/>
          <w:sz w:val="28"/>
          <w:szCs w:val="28"/>
        </w:rPr>
        <w:t xml:space="preserve">- добровольные имущественные взносы и пожертвования </w:t>
      </w:r>
      <w:r w:rsidR="004D24EE">
        <w:rPr>
          <w:sz w:val="28"/>
          <w:szCs w:val="28"/>
        </w:rPr>
        <w:t xml:space="preserve">от </w:t>
      </w:r>
      <w:r w:rsidRPr="00FF27F1">
        <w:rPr>
          <w:sz w:val="28"/>
          <w:szCs w:val="28"/>
        </w:rPr>
        <w:t>юридических и физических лиц</w:t>
      </w:r>
      <w:r w:rsidRPr="00FF27F1">
        <w:rPr>
          <w:rStyle w:val="a9"/>
          <w:color w:val="000000"/>
          <w:sz w:val="28"/>
          <w:szCs w:val="28"/>
        </w:rPr>
        <w:t>;</w:t>
      </w:r>
    </w:p>
    <w:p w:rsidR="006D5AEC" w:rsidRPr="00FF27F1" w:rsidRDefault="00FF27F1" w:rsidP="003416EF">
      <w:pPr>
        <w:pStyle w:val="a8"/>
        <w:spacing w:after="0"/>
        <w:ind w:firstLine="703"/>
        <w:jc w:val="both"/>
        <w:rPr>
          <w:sz w:val="28"/>
          <w:szCs w:val="28"/>
        </w:rPr>
      </w:pPr>
      <w:r w:rsidRPr="00FF27F1">
        <w:rPr>
          <w:rStyle w:val="a9"/>
          <w:color w:val="000000"/>
          <w:sz w:val="28"/>
          <w:szCs w:val="28"/>
        </w:rPr>
        <w:t>- доходы, получаемые от собственности;</w:t>
      </w:r>
    </w:p>
    <w:p w:rsidR="006D5AEC" w:rsidRPr="00FF27F1" w:rsidRDefault="00FC15E8" w:rsidP="003416EF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- грант</w:t>
      </w:r>
      <w:r w:rsidR="006D5AEC" w:rsidRPr="00FF27F1">
        <w:rPr>
          <w:sz w:val="28"/>
          <w:szCs w:val="28"/>
        </w:rPr>
        <w:t>ы или иные финансовые обязательства, связанные с осуществлением основных видов деятельности ТОС;</w:t>
      </w:r>
    </w:p>
    <w:p w:rsidR="006D5AEC" w:rsidRPr="00FF27F1" w:rsidRDefault="006D5AEC" w:rsidP="003416EF">
      <w:pPr>
        <w:ind w:firstLine="703"/>
        <w:jc w:val="both"/>
        <w:rPr>
          <w:sz w:val="28"/>
          <w:szCs w:val="28"/>
        </w:rPr>
      </w:pPr>
      <w:r w:rsidRPr="00FF27F1">
        <w:rPr>
          <w:sz w:val="28"/>
          <w:szCs w:val="28"/>
        </w:rPr>
        <w:t>- поступления от гражданско-правовых сделок;</w:t>
      </w:r>
    </w:p>
    <w:p w:rsidR="006D5AEC" w:rsidRDefault="006D5AEC" w:rsidP="003416EF">
      <w:pPr>
        <w:ind w:firstLine="703"/>
        <w:jc w:val="both"/>
        <w:rPr>
          <w:sz w:val="28"/>
          <w:szCs w:val="28"/>
        </w:rPr>
      </w:pPr>
      <w:r w:rsidRPr="00FF27F1">
        <w:rPr>
          <w:sz w:val="28"/>
          <w:szCs w:val="28"/>
        </w:rPr>
        <w:t>- другие, не запрещённые законом поступления.</w:t>
      </w:r>
    </w:p>
    <w:p w:rsidR="00CB3A34" w:rsidRPr="00CB3A34" w:rsidRDefault="00F51D65" w:rsidP="003416EF">
      <w:pPr>
        <w:pStyle w:val="a8"/>
        <w:widowControl w:val="0"/>
        <w:tabs>
          <w:tab w:val="left" w:pos="812"/>
        </w:tabs>
        <w:spacing w:after="0" w:line="293" w:lineRule="exact"/>
        <w:ind w:right="20" w:firstLine="703"/>
        <w:jc w:val="both"/>
        <w:rPr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9</w:t>
      </w:r>
      <w:r w:rsidR="003416EF">
        <w:rPr>
          <w:rStyle w:val="a9"/>
          <w:color w:val="000000"/>
          <w:sz w:val="28"/>
          <w:szCs w:val="28"/>
        </w:rPr>
        <w:t xml:space="preserve">.3. </w:t>
      </w:r>
      <w:r w:rsidR="00CB3A34" w:rsidRPr="00CB3A34">
        <w:rPr>
          <w:rStyle w:val="a9"/>
          <w:color w:val="000000"/>
          <w:sz w:val="28"/>
          <w:szCs w:val="28"/>
        </w:rPr>
        <w:t xml:space="preserve">По решению </w:t>
      </w:r>
      <w:r w:rsidR="00E11CBF">
        <w:rPr>
          <w:rStyle w:val="a9"/>
          <w:color w:val="000000"/>
          <w:sz w:val="28"/>
          <w:szCs w:val="28"/>
        </w:rPr>
        <w:t xml:space="preserve">Муниципального образования </w:t>
      </w:r>
      <w:r w:rsidR="00CB3A34" w:rsidRPr="00CB3A34">
        <w:rPr>
          <w:rStyle w:val="a9"/>
          <w:color w:val="000000"/>
          <w:sz w:val="28"/>
          <w:szCs w:val="28"/>
        </w:rPr>
        <w:t>осуществление ТОС может финансироваться за счет средств местного бюджета</w:t>
      </w:r>
      <w:r w:rsidR="00A07C77">
        <w:rPr>
          <w:rStyle w:val="a9"/>
          <w:color w:val="000000"/>
          <w:sz w:val="28"/>
          <w:szCs w:val="28"/>
        </w:rPr>
        <w:t>.</w:t>
      </w:r>
    </w:p>
    <w:p w:rsidR="006D5AEC" w:rsidRPr="00044162" w:rsidRDefault="00A07C77" w:rsidP="003416EF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D5AEC" w:rsidRPr="00044162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6D5AEC" w:rsidRPr="00044162">
        <w:rPr>
          <w:sz w:val="28"/>
          <w:szCs w:val="28"/>
        </w:rPr>
        <w:t xml:space="preserve">. ТОС отвечает по своим обязательствам тем имуществом, на которое по законодательству Российской Федерации может быть обращено взыскание.         </w:t>
      </w:r>
    </w:p>
    <w:p w:rsidR="006D5AEC" w:rsidRPr="00044162" w:rsidRDefault="00E555F9" w:rsidP="003416EF">
      <w:pPr>
        <w:tabs>
          <w:tab w:val="num" w:pos="34"/>
        </w:tabs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D5AEC" w:rsidRPr="00044162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6D5AEC" w:rsidRPr="00044162">
        <w:rPr>
          <w:sz w:val="28"/>
          <w:szCs w:val="28"/>
        </w:rPr>
        <w:t>. Всё имущество ТОС, доходы от предпринимательской деятельности являются его собственностью</w:t>
      </w:r>
      <w:r w:rsidR="00756B18">
        <w:rPr>
          <w:sz w:val="28"/>
          <w:szCs w:val="28"/>
        </w:rPr>
        <w:t xml:space="preserve"> и</w:t>
      </w:r>
      <w:r w:rsidR="006D5AEC" w:rsidRPr="00044162">
        <w:rPr>
          <w:sz w:val="28"/>
          <w:szCs w:val="28"/>
        </w:rPr>
        <w:t xml:space="preserve"> </w:t>
      </w:r>
      <w:r w:rsidR="00756B18">
        <w:rPr>
          <w:sz w:val="28"/>
          <w:szCs w:val="28"/>
        </w:rPr>
        <w:t xml:space="preserve">  </w:t>
      </w:r>
      <w:r w:rsidR="006D5AEC" w:rsidRPr="00044162">
        <w:rPr>
          <w:sz w:val="28"/>
          <w:szCs w:val="28"/>
        </w:rPr>
        <w:t>направляются на достижение уставных целей</w:t>
      </w:r>
      <w:r w:rsidR="00756B18">
        <w:rPr>
          <w:sz w:val="28"/>
          <w:szCs w:val="28"/>
        </w:rPr>
        <w:t>. Всё имущество</w:t>
      </w:r>
      <w:r w:rsidR="00756B18" w:rsidRPr="00756B18">
        <w:rPr>
          <w:sz w:val="28"/>
          <w:szCs w:val="28"/>
        </w:rPr>
        <w:t>, доходы</w:t>
      </w:r>
      <w:r w:rsidR="00756B18">
        <w:rPr>
          <w:sz w:val="28"/>
          <w:szCs w:val="28"/>
        </w:rPr>
        <w:t xml:space="preserve"> ТОС</w:t>
      </w:r>
      <w:r w:rsidR="006D5AEC" w:rsidRPr="00044162">
        <w:rPr>
          <w:sz w:val="28"/>
          <w:szCs w:val="28"/>
        </w:rPr>
        <w:t xml:space="preserve"> не распределяются среди</w:t>
      </w:r>
      <w:r w:rsidR="00756B18">
        <w:rPr>
          <w:sz w:val="28"/>
          <w:szCs w:val="28"/>
        </w:rPr>
        <w:t xml:space="preserve"> его</w:t>
      </w:r>
      <w:r w:rsidR="006D5AEC" w:rsidRPr="00044162">
        <w:rPr>
          <w:sz w:val="28"/>
          <w:szCs w:val="28"/>
        </w:rPr>
        <w:t xml:space="preserve"> участников. ТОС осуществляет владение, пользование и распоряжение своим имуществом в соответствии с его назначением</w:t>
      </w:r>
      <w:r w:rsidR="00263D65">
        <w:rPr>
          <w:sz w:val="28"/>
          <w:szCs w:val="28"/>
        </w:rPr>
        <w:t xml:space="preserve"> и законодательством РФ</w:t>
      </w:r>
      <w:r w:rsidR="006D5AEC" w:rsidRPr="00044162">
        <w:rPr>
          <w:sz w:val="28"/>
          <w:szCs w:val="28"/>
        </w:rPr>
        <w:t xml:space="preserve">. </w:t>
      </w:r>
    </w:p>
    <w:p w:rsidR="006D5AEC" w:rsidRPr="00044162" w:rsidRDefault="006D5AEC">
      <w:pPr>
        <w:tabs>
          <w:tab w:val="num" w:pos="360"/>
        </w:tabs>
        <w:ind w:left="360" w:firstLine="360"/>
        <w:jc w:val="both"/>
        <w:rPr>
          <w:sz w:val="28"/>
          <w:szCs w:val="28"/>
        </w:rPr>
      </w:pPr>
    </w:p>
    <w:p w:rsidR="006D5AEC" w:rsidRDefault="006D5AEC" w:rsidP="003416EF">
      <w:pPr>
        <w:tabs>
          <w:tab w:val="num" w:pos="0"/>
        </w:tabs>
        <w:jc w:val="center"/>
        <w:rPr>
          <w:b/>
          <w:sz w:val="28"/>
          <w:szCs w:val="28"/>
        </w:rPr>
      </w:pPr>
      <w:r w:rsidRPr="00044162">
        <w:rPr>
          <w:b/>
          <w:sz w:val="28"/>
          <w:szCs w:val="28"/>
        </w:rPr>
        <w:t>1</w:t>
      </w:r>
      <w:r w:rsidR="0024728C">
        <w:rPr>
          <w:b/>
          <w:sz w:val="28"/>
          <w:szCs w:val="28"/>
        </w:rPr>
        <w:t>0</w:t>
      </w:r>
      <w:r w:rsidRPr="00044162">
        <w:rPr>
          <w:b/>
          <w:sz w:val="28"/>
          <w:szCs w:val="28"/>
        </w:rPr>
        <w:t>. Порядок прекращения деятельности ТОС</w:t>
      </w:r>
    </w:p>
    <w:p w:rsidR="003416EF" w:rsidRPr="00044162" w:rsidRDefault="003416EF" w:rsidP="003416EF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6D5AEC" w:rsidRPr="001A309D" w:rsidRDefault="006D5AEC" w:rsidP="001A309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A309D">
        <w:rPr>
          <w:rFonts w:ascii="Times New Roman" w:hAnsi="Times New Roman"/>
          <w:sz w:val="28"/>
          <w:szCs w:val="28"/>
        </w:rPr>
        <w:t>1</w:t>
      </w:r>
      <w:r w:rsidR="00B664E5">
        <w:rPr>
          <w:rFonts w:ascii="Times New Roman" w:hAnsi="Times New Roman"/>
          <w:sz w:val="28"/>
          <w:szCs w:val="28"/>
        </w:rPr>
        <w:t>0</w:t>
      </w:r>
      <w:r w:rsidRPr="001A309D">
        <w:rPr>
          <w:rFonts w:ascii="Times New Roman" w:hAnsi="Times New Roman"/>
          <w:sz w:val="28"/>
          <w:szCs w:val="28"/>
        </w:rPr>
        <w:t>.1. Прекращение деятельности ТОС может осуществляться в виде его</w:t>
      </w:r>
      <w:r w:rsidR="00A06C92" w:rsidRPr="001A309D">
        <w:rPr>
          <w:rFonts w:ascii="Times New Roman" w:hAnsi="Times New Roman"/>
          <w:sz w:val="28"/>
          <w:szCs w:val="28"/>
        </w:rPr>
        <w:t xml:space="preserve"> реорганизации</w:t>
      </w:r>
      <w:r w:rsidRPr="001A309D">
        <w:rPr>
          <w:rFonts w:ascii="Times New Roman" w:hAnsi="Times New Roman"/>
          <w:sz w:val="28"/>
          <w:szCs w:val="28"/>
        </w:rPr>
        <w:t xml:space="preserve"> или </w:t>
      </w:r>
      <w:r w:rsidR="00A06C92" w:rsidRPr="001A309D">
        <w:rPr>
          <w:rFonts w:ascii="Times New Roman" w:hAnsi="Times New Roman"/>
          <w:sz w:val="28"/>
          <w:szCs w:val="28"/>
        </w:rPr>
        <w:t>ликвидации по решению</w:t>
      </w:r>
      <w:r w:rsidR="00D55370">
        <w:rPr>
          <w:rFonts w:ascii="Times New Roman" w:hAnsi="Times New Roman"/>
          <w:sz w:val="28"/>
          <w:szCs w:val="28"/>
        </w:rPr>
        <w:t xml:space="preserve"> собрания,</w:t>
      </w:r>
      <w:r w:rsidR="00A06C92" w:rsidRPr="001A309D">
        <w:rPr>
          <w:rFonts w:ascii="Times New Roman" w:hAnsi="Times New Roman"/>
          <w:sz w:val="28"/>
          <w:szCs w:val="28"/>
        </w:rPr>
        <w:t xml:space="preserve"> конференции</w:t>
      </w:r>
      <w:r w:rsidR="00E11CBF">
        <w:rPr>
          <w:rFonts w:ascii="Times New Roman" w:hAnsi="Times New Roman"/>
          <w:sz w:val="28"/>
          <w:szCs w:val="28"/>
        </w:rPr>
        <w:t xml:space="preserve"> граждан</w:t>
      </w:r>
      <w:r w:rsidR="00A06C92" w:rsidRPr="001A309D">
        <w:rPr>
          <w:rFonts w:ascii="Times New Roman" w:hAnsi="Times New Roman"/>
          <w:sz w:val="28"/>
          <w:szCs w:val="28"/>
        </w:rPr>
        <w:t xml:space="preserve"> или решению суда.</w:t>
      </w:r>
    </w:p>
    <w:p w:rsidR="00AA59FF" w:rsidRDefault="006D5AEC" w:rsidP="001A309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A309D">
        <w:rPr>
          <w:sz w:val="28"/>
          <w:szCs w:val="28"/>
        </w:rPr>
        <w:tab/>
        <w:t>1</w:t>
      </w:r>
      <w:r w:rsidR="00A338A4">
        <w:rPr>
          <w:sz w:val="28"/>
          <w:szCs w:val="28"/>
        </w:rPr>
        <w:t>0</w:t>
      </w:r>
      <w:r w:rsidR="008C63DF" w:rsidRPr="001A309D">
        <w:rPr>
          <w:sz w:val="28"/>
          <w:szCs w:val="28"/>
        </w:rPr>
        <w:t>.2. ТОС может быть ликвидирован</w:t>
      </w:r>
      <w:r w:rsidR="00195ACC" w:rsidRPr="001A309D">
        <w:rPr>
          <w:sz w:val="28"/>
          <w:szCs w:val="28"/>
        </w:rPr>
        <w:t>о</w:t>
      </w:r>
      <w:r w:rsidRPr="001A309D">
        <w:rPr>
          <w:sz w:val="28"/>
          <w:szCs w:val="28"/>
        </w:rPr>
        <w:t xml:space="preserve"> на основании и в порядке, предусмотренном </w:t>
      </w:r>
      <w:r w:rsidR="00AA59FF">
        <w:rPr>
          <w:sz w:val="28"/>
          <w:szCs w:val="28"/>
        </w:rPr>
        <w:t xml:space="preserve">законодательством </w:t>
      </w:r>
      <w:r w:rsidRPr="001A309D">
        <w:rPr>
          <w:sz w:val="28"/>
          <w:szCs w:val="28"/>
        </w:rPr>
        <w:t>Российской Федерации</w:t>
      </w:r>
      <w:r w:rsidR="00AA59FF">
        <w:rPr>
          <w:sz w:val="28"/>
          <w:szCs w:val="28"/>
        </w:rPr>
        <w:t>.</w:t>
      </w:r>
    </w:p>
    <w:p w:rsidR="001A309D" w:rsidRPr="001A309D" w:rsidRDefault="00C835A6" w:rsidP="001A3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D5AEC" w:rsidRPr="001A309D">
        <w:rPr>
          <w:sz w:val="28"/>
          <w:szCs w:val="28"/>
        </w:rPr>
        <w:t>.</w:t>
      </w:r>
      <w:r w:rsidR="00AA59FF">
        <w:rPr>
          <w:sz w:val="28"/>
          <w:szCs w:val="28"/>
        </w:rPr>
        <w:t>3</w:t>
      </w:r>
      <w:r w:rsidR="006D5AEC" w:rsidRPr="001A309D">
        <w:rPr>
          <w:sz w:val="28"/>
          <w:szCs w:val="28"/>
        </w:rPr>
        <w:t xml:space="preserve">. </w:t>
      </w:r>
      <w:r w:rsidR="008528FA">
        <w:rPr>
          <w:sz w:val="28"/>
          <w:szCs w:val="28"/>
        </w:rPr>
        <w:t xml:space="preserve"> Собрание, к</w:t>
      </w:r>
      <w:r w:rsidR="006D5AEC" w:rsidRPr="001A309D">
        <w:rPr>
          <w:sz w:val="28"/>
          <w:szCs w:val="28"/>
        </w:rPr>
        <w:t xml:space="preserve">онференция граждан, наряду с принятием решения о </w:t>
      </w:r>
      <w:r w:rsidR="00CB3A34" w:rsidRPr="001A309D">
        <w:rPr>
          <w:sz w:val="28"/>
          <w:szCs w:val="28"/>
        </w:rPr>
        <w:t>ликвидации</w:t>
      </w:r>
      <w:r w:rsidR="006D5AEC" w:rsidRPr="001A309D">
        <w:rPr>
          <w:sz w:val="28"/>
          <w:szCs w:val="28"/>
        </w:rPr>
        <w:t xml:space="preserve"> ТОС назначает ликвидаци</w:t>
      </w:r>
      <w:r w:rsidR="006B03E6">
        <w:rPr>
          <w:sz w:val="28"/>
          <w:szCs w:val="28"/>
        </w:rPr>
        <w:t xml:space="preserve">онную комиссию и устанавливает </w:t>
      </w:r>
      <w:r w:rsidR="006D5AEC" w:rsidRPr="001A309D">
        <w:rPr>
          <w:sz w:val="28"/>
          <w:szCs w:val="28"/>
        </w:rPr>
        <w:t>порядок и сро</w:t>
      </w:r>
      <w:r w:rsidR="00195ACC" w:rsidRPr="001A309D">
        <w:rPr>
          <w:sz w:val="28"/>
          <w:szCs w:val="28"/>
        </w:rPr>
        <w:t>ки ликвидации ТОС, определяет –</w:t>
      </w:r>
      <w:r w:rsidR="006D5AEC" w:rsidRPr="001A309D">
        <w:rPr>
          <w:sz w:val="28"/>
          <w:szCs w:val="28"/>
        </w:rPr>
        <w:t xml:space="preserve"> ликвидатора, </w:t>
      </w:r>
      <w:r w:rsidR="008C63DF" w:rsidRPr="001A309D">
        <w:rPr>
          <w:sz w:val="28"/>
          <w:szCs w:val="28"/>
        </w:rPr>
        <w:t xml:space="preserve">который выполняет процедуру </w:t>
      </w:r>
      <w:r w:rsidR="008C63DF" w:rsidRPr="001A309D">
        <w:rPr>
          <w:sz w:val="28"/>
          <w:szCs w:val="28"/>
        </w:rPr>
        <w:lastRenderedPageBreak/>
        <w:t>ликвидации ТОС в установл</w:t>
      </w:r>
      <w:r>
        <w:rPr>
          <w:sz w:val="28"/>
          <w:szCs w:val="28"/>
        </w:rPr>
        <w:t>енном законодательством порядке, если ТОС будет являться некоммерческой организацией.</w:t>
      </w:r>
    </w:p>
    <w:p w:rsidR="001A309D" w:rsidRPr="001A309D" w:rsidRDefault="006D5AEC" w:rsidP="001A309D">
      <w:pPr>
        <w:ind w:firstLine="709"/>
        <w:jc w:val="both"/>
        <w:rPr>
          <w:sz w:val="28"/>
          <w:szCs w:val="28"/>
        </w:rPr>
      </w:pPr>
      <w:r w:rsidRPr="001A309D">
        <w:rPr>
          <w:sz w:val="28"/>
          <w:szCs w:val="28"/>
        </w:rPr>
        <w:t>1</w:t>
      </w:r>
      <w:r w:rsidR="00C835A6">
        <w:rPr>
          <w:sz w:val="28"/>
          <w:szCs w:val="28"/>
        </w:rPr>
        <w:t>0</w:t>
      </w:r>
      <w:r w:rsidRPr="001A309D">
        <w:rPr>
          <w:sz w:val="28"/>
          <w:szCs w:val="28"/>
        </w:rPr>
        <w:t>.</w:t>
      </w:r>
      <w:r w:rsidR="00AA59FF">
        <w:rPr>
          <w:sz w:val="28"/>
          <w:szCs w:val="28"/>
        </w:rPr>
        <w:t>4</w:t>
      </w:r>
      <w:r w:rsidRPr="001A309D">
        <w:rPr>
          <w:sz w:val="28"/>
          <w:szCs w:val="28"/>
        </w:rPr>
        <w:t xml:space="preserve">. После принятия соответствующего решения ликвидатор направляет в </w:t>
      </w:r>
      <w:r w:rsidR="002407CD">
        <w:rPr>
          <w:rStyle w:val="a9"/>
          <w:color w:val="000000"/>
          <w:sz w:val="28"/>
          <w:szCs w:val="28"/>
        </w:rPr>
        <w:t>МО</w:t>
      </w:r>
      <w:r w:rsidR="00CB3A34" w:rsidRPr="001A309D">
        <w:rPr>
          <w:rStyle w:val="a9"/>
          <w:color w:val="000000"/>
          <w:sz w:val="28"/>
          <w:szCs w:val="28"/>
        </w:rPr>
        <w:t xml:space="preserve"> </w:t>
      </w:r>
      <w:r w:rsidRPr="001A309D">
        <w:rPr>
          <w:sz w:val="28"/>
          <w:szCs w:val="28"/>
        </w:rPr>
        <w:t xml:space="preserve">письменное уведомление о прекращении осуществления территориального общественного самоуправления. </w:t>
      </w:r>
    </w:p>
    <w:p w:rsidR="001A309D" w:rsidRPr="001A309D" w:rsidRDefault="006D5AEC" w:rsidP="001A309D">
      <w:pPr>
        <w:ind w:firstLine="709"/>
        <w:jc w:val="both"/>
        <w:rPr>
          <w:sz w:val="28"/>
          <w:szCs w:val="28"/>
        </w:rPr>
      </w:pPr>
      <w:r w:rsidRPr="001A309D">
        <w:rPr>
          <w:sz w:val="28"/>
          <w:szCs w:val="28"/>
        </w:rPr>
        <w:t>1</w:t>
      </w:r>
      <w:r w:rsidR="002407CD">
        <w:rPr>
          <w:sz w:val="28"/>
          <w:szCs w:val="28"/>
        </w:rPr>
        <w:t>0</w:t>
      </w:r>
      <w:r w:rsidRPr="001A309D">
        <w:rPr>
          <w:sz w:val="28"/>
          <w:szCs w:val="28"/>
        </w:rPr>
        <w:t>.</w:t>
      </w:r>
      <w:r w:rsidR="00AA59FF">
        <w:rPr>
          <w:sz w:val="28"/>
          <w:szCs w:val="28"/>
        </w:rPr>
        <w:t>5</w:t>
      </w:r>
      <w:r w:rsidRPr="001A309D">
        <w:rPr>
          <w:sz w:val="28"/>
          <w:szCs w:val="28"/>
        </w:rPr>
        <w:t xml:space="preserve">. Ликвидация считается завершённой, а ТОС – прекратившим существование после внесения об этом записи </w:t>
      </w:r>
      <w:r w:rsidR="00996490">
        <w:rPr>
          <w:sz w:val="28"/>
          <w:szCs w:val="28"/>
        </w:rPr>
        <w:t>в соответствии с законодательством РФ</w:t>
      </w:r>
    </w:p>
    <w:p w:rsidR="006D5AEC" w:rsidRPr="001A309D" w:rsidRDefault="006D5AEC" w:rsidP="001A309D">
      <w:pPr>
        <w:ind w:firstLine="709"/>
        <w:jc w:val="both"/>
        <w:rPr>
          <w:sz w:val="28"/>
          <w:szCs w:val="28"/>
        </w:rPr>
      </w:pPr>
      <w:r w:rsidRPr="001A309D">
        <w:rPr>
          <w:sz w:val="28"/>
          <w:szCs w:val="28"/>
        </w:rPr>
        <w:t>1</w:t>
      </w:r>
      <w:r w:rsidR="008856C8">
        <w:rPr>
          <w:sz w:val="28"/>
          <w:szCs w:val="28"/>
        </w:rPr>
        <w:t>0</w:t>
      </w:r>
      <w:r w:rsidRPr="001A309D">
        <w:rPr>
          <w:sz w:val="28"/>
          <w:szCs w:val="28"/>
        </w:rPr>
        <w:t>.</w:t>
      </w:r>
      <w:r w:rsidR="00AA59FF">
        <w:rPr>
          <w:sz w:val="28"/>
          <w:szCs w:val="28"/>
        </w:rPr>
        <w:t>6</w:t>
      </w:r>
      <w:r w:rsidRPr="001A309D">
        <w:rPr>
          <w:sz w:val="28"/>
          <w:szCs w:val="28"/>
        </w:rPr>
        <w:t xml:space="preserve">. После реорганизации или </w:t>
      </w:r>
      <w:r w:rsidR="00CB3A34" w:rsidRPr="001A309D">
        <w:rPr>
          <w:sz w:val="28"/>
          <w:szCs w:val="28"/>
        </w:rPr>
        <w:t>ликвидации</w:t>
      </w:r>
      <w:r w:rsidRPr="001A309D">
        <w:rPr>
          <w:sz w:val="28"/>
          <w:szCs w:val="28"/>
        </w:rPr>
        <w:t xml:space="preserve"> ТОС все документы (управленческие, финансово-хозяйственные, по личному составу и т.д.) передаются в соответствии с установленными правилами организации – правопреемнику. При отсутствии правопреемника, д</w:t>
      </w:r>
      <w:r w:rsidR="004D24EE">
        <w:rPr>
          <w:sz w:val="28"/>
          <w:szCs w:val="28"/>
        </w:rPr>
        <w:t xml:space="preserve">окументы постоянного хранения, </w:t>
      </w:r>
      <w:r w:rsidRPr="001A309D">
        <w:rPr>
          <w:sz w:val="28"/>
          <w:szCs w:val="28"/>
        </w:rPr>
        <w:t>документы по личному составу (приказы, личные дела, карточки учёта, лицевые счета и т.п.) передаются на хранение в архив</w:t>
      </w:r>
      <w:r w:rsidR="00BA7263">
        <w:rPr>
          <w:sz w:val="28"/>
          <w:szCs w:val="28"/>
        </w:rPr>
        <w:t xml:space="preserve"> МО</w:t>
      </w:r>
      <w:r w:rsidR="004F434F">
        <w:rPr>
          <w:sz w:val="28"/>
          <w:szCs w:val="28"/>
        </w:rPr>
        <w:t xml:space="preserve"> Катандинского сельского поселения</w:t>
      </w:r>
      <w:r w:rsidRPr="001A309D">
        <w:rPr>
          <w:sz w:val="28"/>
          <w:szCs w:val="28"/>
        </w:rPr>
        <w:t>. Передача и упорядочение документов осуществляется силами и за счёт средств ТОС</w:t>
      </w:r>
      <w:r w:rsidR="00D149BF">
        <w:rPr>
          <w:sz w:val="28"/>
          <w:szCs w:val="28"/>
        </w:rPr>
        <w:t>.</w:t>
      </w:r>
      <w:r w:rsidRPr="001A309D">
        <w:rPr>
          <w:sz w:val="28"/>
          <w:szCs w:val="28"/>
        </w:rPr>
        <w:t xml:space="preserve"> </w:t>
      </w:r>
    </w:p>
    <w:p w:rsidR="006D5AEC" w:rsidRPr="001A309D" w:rsidRDefault="006D5AEC" w:rsidP="001A309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A309D">
        <w:rPr>
          <w:rFonts w:ascii="Times New Roman" w:hAnsi="Times New Roman"/>
          <w:sz w:val="28"/>
          <w:szCs w:val="28"/>
        </w:rPr>
        <w:t>1</w:t>
      </w:r>
      <w:r w:rsidR="00EE1DF6">
        <w:rPr>
          <w:rFonts w:ascii="Times New Roman" w:hAnsi="Times New Roman"/>
          <w:sz w:val="28"/>
          <w:szCs w:val="28"/>
        </w:rPr>
        <w:t>0</w:t>
      </w:r>
      <w:r w:rsidRPr="001A309D">
        <w:rPr>
          <w:rFonts w:ascii="Times New Roman" w:hAnsi="Times New Roman"/>
          <w:sz w:val="28"/>
          <w:szCs w:val="28"/>
        </w:rPr>
        <w:t>.</w:t>
      </w:r>
      <w:r w:rsidR="00DF32AC">
        <w:rPr>
          <w:rFonts w:ascii="Times New Roman" w:hAnsi="Times New Roman"/>
          <w:sz w:val="28"/>
          <w:szCs w:val="28"/>
        </w:rPr>
        <w:t>7</w:t>
      </w:r>
      <w:r w:rsidRPr="001A309D">
        <w:rPr>
          <w:rFonts w:ascii="Times New Roman" w:hAnsi="Times New Roman"/>
          <w:sz w:val="28"/>
          <w:szCs w:val="28"/>
        </w:rPr>
        <w:t xml:space="preserve">. При ликвидации ТОС оставшееся после удовлетворения требований кредиторов имущество направляется в соответствии с </w:t>
      </w:r>
      <w:r w:rsidR="00996490">
        <w:rPr>
          <w:rFonts w:ascii="Times New Roman" w:hAnsi="Times New Roman"/>
          <w:sz w:val="28"/>
          <w:szCs w:val="28"/>
        </w:rPr>
        <w:t xml:space="preserve">решением </w:t>
      </w:r>
      <w:r w:rsidRPr="001A309D">
        <w:rPr>
          <w:rFonts w:ascii="Times New Roman" w:hAnsi="Times New Roman"/>
          <w:sz w:val="28"/>
          <w:szCs w:val="28"/>
        </w:rPr>
        <w:t>ТОС на цели, в интересах которых он был создан, и (или) на благотворительные цели. В случае, если использование имущества ТОС в соответствии с его учредительными документами не представляется возможным, оно обращается в доход государства.</w:t>
      </w:r>
    </w:p>
    <w:p w:rsidR="006D5AEC" w:rsidRPr="00044162" w:rsidRDefault="006D5AEC">
      <w:pPr>
        <w:tabs>
          <w:tab w:val="num" w:pos="360"/>
        </w:tabs>
        <w:ind w:left="360" w:firstLine="360"/>
        <w:jc w:val="both"/>
        <w:rPr>
          <w:b/>
          <w:sz w:val="28"/>
          <w:szCs w:val="28"/>
        </w:rPr>
      </w:pPr>
    </w:p>
    <w:sectPr w:rsidR="006D5AEC" w:rsidRPr="00044162">
      <w:headerReference w:type="even" r:id="rId7"/>
      <w:headerReference w:type="default" r:id="rId8"/>
      <w:pgSz w:w="11906" w:h="16838" w:code="9"/>
      <w:pgMar w:top="851" w:right="567" w:bottom="851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5B3" w:rsidRDefault="00C935B3">
      <w:r>
        <w:separator/>
      </w:r>
    </w:p>
  </w:endnote>
  <w:endnote w:type="continuationSeparator" w:id="0">
    <w:p w:rsidR="00C935B3" w:rsidRDefault="00C9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5B3" w:rsidRDefault="00C935B3">
      <w:r>
        <w:separator/>
      </w:r>
    </w:p>
  </w:footnote>
  <w:footnote w:type="continuationSeparator" w:id="0">
    <w:p w:rsidR="00C935B3" w:rsidRDefault="00C93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5E8" w:rsidRDefault="00FC15E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15E8" w:rsidRDefault="00FC15E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5E8" w:rsidRDefault="00FC15E8">
    <w:pPr>
      <w:pStyle w:val="a5"/>
      <w:framePr w:wrap="around" w:vAnchor="text" w:hAnchor="margin" w:xAlign="center" w:y="1"/>
      <w:rPr>
        <w:rStyle w:val="a6"/>
        <w:rFonts w:ascii="Arial" w:hAnsi="Arial"/>
      </w:rPr>
    </w:pPr>
    <w:r>
      <w:rPr>
        <w:rStyle w:val="a6"/>
        <w:rFonts w:ascii="Arial" w:hAnsi="Arial"/>
      </w:rPr>
      <w:fldChar w:fldCharType="begin"/>
    </w:r>
    <w:r>
      <w:rPr>
        <w:rStyle w:val="a6"/>
        <w:rFonts w:ascii="Arial" w:hAnsi="Arial"/>
      </w:rPr>
      <w:instrText xml:space="preserve">PAGE  </w:instrText>
    </w:r>
    <w:r>
      <w:rPr>
        <w:rStyle w:val="a6"/>
        <w:rFonts w:ascii="Arial" w:hAnsi="Arial"/>
      </w:rPr>
      <w:fldChar w:fldCharType="separate"/>
    </w:r>
    <w:r w:rsidR="007743E5">
      <w:rPr>
        <w:rStyle w:val="a6"/>
        <w:rFonts w:ascii="Arial" w:hAnsi="Arial"/>
        <w:noProof/>
      </w:rPr>
      <w:t>2</w:t>
    </w:r>
    <w:r>
      <w:rPr>
        <w:rStyle w:val="a6"/>
        <w:rFonts w:ascii="Arial" w:hAnsi="Arial"/>
      </w:rPr>
      <w:fldChar w:fldCharType="end"/>
    </w:r>
  </w:p>
  <w:p w:rsidR="00FC15E8" w:rsidRDefault="00FC15E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D"/>
    <w:multiLevelType w:val="multilevel"/>
    <w:tmpl w:val="0000000C"/>
    <w:lvl w:ilvl="0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15"/>
    <w:multiLevelType w:val="multilevel"/>
    <w:tmpl w:val="0000001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25"/>
    <w:multiLevelType w:val="multilevel"/>
    <w:tmpl w:val="0000002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27"/>
    <w:multiLevelType w:val="multilevel"/>
    <w:tmpl w:val="000000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2547572"/>
    <w:multiLevelType w:val="multilevel"/>
    <w:tmpl w:val="C38436B4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tabs>
          <w:tab w:val="num" w:pos="575"/>
        </w:tabs>
        <w:ind w:left="575" w:hanging="555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540"/>
        </w:tabs>
        <w:ind w:left="1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940"/>
        </w:tabs>
        <w:ind w:left="19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320"/>
        </w:tabs>
        <w:ind w:left="2320" w:hanging="2160"/>
      </w:pPr>
      <w:rPr>
        <w:rFonts w:hint="default"/>
        <w:color w:val="000000"/>
      </w:rPr>
    </w:lvl>
  </w:abstractNum>
  <w:abstractNum w:abstractNumId="9" w15:restartNumberingAfterBreak="0">
    <w:nsid w:val="12433F33"/>
    <w:multiLevelType w:val="multilevel"/>
    <w:tmpl w:val="9A6A84B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10" w15:restartNumberingAfterBreak="0">
    <w:nsid w:val="1FD57436"/>
    <w:multiLevelType w:val="multilevel"/>
    <w:tmpl w:val="3078F32E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tabs>
          <w:tab w:val="num" w:pos="980"/>
        </w:tabs>
        <w:ind w:left="980" w:hanging="555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  <w:color w:val="000000"/>
      </w:rPr>
    </w:lvl>
  </w:abstractNum>
  <w:abstractNum w:abstractNumId="11" w15:restartNumberingAfterBreak="0">
    <w:nsid w:val="357057BB"/>
    <w:multiLevelType w:val="multilevel"/>
    <w:tmpl w:val="81BA62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12" w15:restartNumberingAfterBreak="0">
    <w:nsid w:val="55B42013"/>
    <w:multiLevelType w:val="singleLevel"/>
    <w:tmpl w:val="57B8BC1E"/>
    <w:lvl w:ilvl="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3" w15:restartNumberingAfterBreak="0">
    <w:nsid w:val="5A194A98"/>
    <w:multiLevelType w:val="multilevel"/>
    <w:tmpl w:val="C67E56BC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  <w:color w:val="000000"/>
      </w:rPr>
    </w:lvl>
  </w:abstractNum>
  <w:abstractNum w:abstractNumId="14" w15:restartNumberingAfterBreak="0">
    <w:nsid w:val="64F96D49"/>
    <w:multiLevelType w:val="multilevel"/>
    <w:tmpl w:val="5AF4A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6DB62375"/>
    <w:multiLevelType w:val="multilevel"/>
    <w:tmpl w:val="3B44FDD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2"/>
  </w:num>
  <w:num w:numId="5">
    <w:abstractNumId w:val="0"/>
  </w:num>
  <w:num w:numId="6">
    <w:abstractNumId w:val="11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7"/>
  </w:num>
  <w:num w:numId="13">
    <w:abstractNumId w:val="9"/>
  </w:num>
  <w:num w:numId="14">
    <w:abstractNumId w:val="10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DA"/>
    <w:rsid w:val="000312A8"/>
    <w:rsid w:val="000359B6"/>
    <w:rsid w:val="00040515"/>
    <w:rsid w:val="00044162"/>
    <w:rsid w:val="00057451"/>
    <w:rsid w:val="000842E1"/>
    <w:rsid w:val="0008599A"/>
    <w:rsid w:val="00085E8C"/>
    <w:rsid w:val="0008760F"/>
    <w:rsid w:val="000A133C"/>
    <w:rsid w:val="000A39A4"/>
    <w:rsid w:val="000C7A44"/>
    <w:rsid w:val="000D02CE"/>
    <w:rsid w:val="000D1C7A"/>
    <w:rsid w:val="000D4434"/>
    <w:rsid w:val="000E71E3"/>
    <w:rsid w:val="00102B92"/>
    <w:rsid w:val="00111A6F"/>
    <w:rsid w:val="001173DB"/>
    <w:rsid w:val="00132A9E"/>
    <w:rsid w:val="00134D76"/>
    <w:rsid w:val="00136614"/>
    <w:rsid w:val="0014098F"/>
    <w:rsid w:val="001676DA"/>
    <w:rsid w:val="00183DB5"/>
    <w:rsid w:val="00195ACC"/>
    <w:rsid w:val="001A029D"/>
    <w:rsid w:val="001A309D"/>
    <w:rsid w:val="001A583C"/>
    <w:rsid w:val="001C2838"/>
    <w:rsid w:val="001C3EAE"/>
    <w:rsid w:val="001D48B8"/>
    <w:rsid w:val="001E01D7"/>
    <w:rsid w:val="001F302D"/>
    <w:rsid w:val="00215C5D"/>
    <w:rsid w:val="0022097E"/>
    <w:rsid w:val="00226DD2"/>
    <w:rsid w:val="002313B1"/>
    <w:rsid w:val="00231889"/>
    <w:rsid w:val="002407CD"/>
    <w:rsid w:val="00240EDF"/>
    <w:rsid w:val="00244171"/>
    <w:rsid w:val="0024728C"/>
    <w:rsid w:val="00263D65"/>
    <w:rsid w:val="00286DFE"/>
    <w:rsid w:val="002A7B91"/>
    <w:rsid w:val="002C3E87"/>
    <w:rsid w:val="002F3464"/>
    <w:rsid w:val="002F37B7"/>
    <w:rsid w:val="002F459B"/>
    <w:rsid w:val="00301EAA"/>
    <w:rsid w:val="00307A00"/>
    <w:rsid w:val="00315ED2"/>
    <w:rsid w:val="003416EF"/>
    <w:rsid w:val="00345969"/>
    <w:rsid w:val="00347CEF"/>
    <w:rsid w:val="003528FD"/>
    <w:rsid w:val="003569D1"/>
    <w:rsid w:val="00361F36"/>
    <w:rsid w:val="00363956"/>
    <w:rsid w:val="00365ECF"/>
    <w:rsid w:val="00386C15"/>
    <w:rsid w:val="0039287B"/>
    <w:rsid w:val="00396EE1"/>
    <w:rsid w:val="003A63F4"/>
    <w:rsid w:val="003B27F8"/>
    <w:rsid w:val="003B4835"/>
    <w:rsid w:val="003C0C86"/>
    <w:rsid w:val="003C23A1"/>
    <w:rsid w:val="003D530F"/>
    <w:rsid w:val="003E5383"/>
    <w:rsid w:val="003E7871"/>
    <w:rsid w:val="00411B30"/>
    <w:rsid w:val="0042451F"/>
    <w:rsid w:val="00433F20"/>
    <w:rsid w:val="00435BFF"/>
    <w:rsid w:val="00477550"/>
    <w:rsid w:val="00483437"/>
    <w:rsid w:val="00490584"/>
    <w:rsid w:val="00491179"/>
    <w:rsid w:val="004C0752"/>
    <w:rsid w:val="004C3F24"/>
    <w:rsid w:val="004D2348"/>
    <w:rsid w:val="004D24EE"/>
    <w:rsid w:val="004D433C"/>
    <w:rsid w:val="004D7FAC"/>
    <w:rsid w:val="004F26A1"/>
    <w:rsid w:val="004F317D"/>
    <w:rsid w:val="004F434F"/>
    <w:rsid w:val="004F4E01"/>
    <w:rsid w:val="00516249"/>
    <w:rsid w:val="00532EC9"/>
    <w:rsid w:val="00541067"/>
    <w:rsid w:val="005430C8"/>
    <w:rsid w:val="005440A9"/>
    <w:rsid w:val="00555440"/>
    <w:rsid w:val="00557A53"/>
    <w:rsid w:val="00583CCD"/>
    <w:rsid w:val="00586DC6"/>
    <w:rsid w:val="0059604F"/>
    <w:rsid w:val="00597056"/>
    <w:rsid w:val="005C0E6B"/>
    <w:rsid w:val="005C114E"/>
    <w:rsid w:val="005C5D1A"/>
    <w:rsid w:val="005D33A7"/>
    <w:rsid w:val="005D6E72"/>
    <w:rsid w:val="005D7C6B"/>
    <w:rsid w:val="005E3B1C"/>
    <w:rsid w:val="005E461A"/>
    <w:rsid w:val="005E4FDE"/>
    <w:rsid w:val="005F04EB"/>
    <w:rsid w:val="005F35E6"/>
    <w:rsid w:val="005F492B"/>
    <w:rsid w:val="00604371"/>
    <w:rsid w:val="006135BA"/>
    <w:rsid w:val="006154C1"/>
    <w:rsid w:val="00621DE0"/>
    <w:rsid w:val="00644A01"/>
    <w:rsid w:val="006456AD"/>
    <w:rsid w:val="006459BE"/>
    <w:rsid w:val="00657288"/>
    <w:rsid w:val="006A0F83"/>
    <w:rsid w:val="006A6367"/>
    <w:rsid w:val="006B03E6"/>
    <w:rsid w:val="006B546F"/>
    <w:rsid w:val="006D05AD"/>
    <w:rsid w:val="006D5AEC"/>
    <w:rsid w:val="006E0E2E"/>
    <w:rsid w:val="006E30E2"/>
    <w:rsid w:val="006E7E8E"/>
    <w:rsid w:val="00707155"/>
    <w:rsid w:val="007142B0"/>
    <w:rsid w:val="0071483B"/>
    <w:rsid w:val="007156DC"/>
    <w:rsid w:val="007159D8"/>
    <w:rsid w:val="007331BC"/>
    <w:rsid w:val="00733DB8"/>
    <w:rsid w:val="0074389A"/>
    <w:rsid w:val="00756B18"/>
    <w:rsid w:val="00760F4D"/>
    <w:rsid w:val="007628C8"/>
    <w:rsid w:val="007642BF"/>
    <w:rsid w:val="007743E5"/>
    <w:rsid w:val="00774C67"/>
    <w:rsid w:val="007814FC"/>
    <w:rsid w:val="007965E6"/>
    <w:rsid w:val="007A7C68"/>
    <w:rsid w:val="007B18F2"/>
    <w:rsid w:val="007C4DB8"/>
    <w:rsid w:val="007C6FC1"/>
    <w:rsid w:val="007E44FC"/>
    <w:rsid w:val="007E624F"/>
    <w:rsid w:val="007E740F"/>
    <w:rsid w:val="007F4D8F"/>
    <w:rsid w:val="007F753E"/>
    <w:rsid w:val="00826904"/>
    <w:rsid w:val="008320F7"/>
    <w:rsid w:val="00851EEE"/>
    <w:rsid w:val="008528FA"/>
    <w:rsid w:val="008561F1"/>
    <w:rsid w:val="00860045"/>
    <w:rsid w:val="008615AB"/>
    <w:rsid w:val="008772C0"/>
    <w:rsid w:val="00877EC2"/>
    <w:rsid w:val="00884BC9"/>
    <w:rsid w:val="008856C8"/>
    <w:rsid w:val="00894E5A"/>
    <w:rsid w:val="008B18BD"/>
    <w:rsid w:val="008B2C40"/>
    <w:rsid w:val="008B596A"/>
    <w:rsid w:val="008C63DF"/>
    <w:rsid w:val="008D0466"/>
    <w:rsid w:val="008D0D91"/>
    <w:rsid w:val="008E670D"/>
    <w:rsid w:val="009170DE"/>
    <w:rsid w:val="009226D2"/>
    <w:rsid w:val="009262F6"/>
    <w:rsid w:val="00934F4B"/>
    <w:rsid w:val="009630B2"/>
    <w:rsid w:val="00967B71"/>
    <w:rsid w:val="00967EDE"/>
    <w:rsid w:val="00985E4F"/>
    <w:rsid w:val="00992348"/>
    <w:rsid w:val="00996490"/>
    <w:rsid w:val="009A6530"/>
    <w:rsid w:val="009B5707"/>
    <w:rsid w:val="009C3FB3"/>
    <w:rsid w:val="009D180B"/>
    <w:rsid w:val="009F1717"/>
    <w:rsid w:val="00A01AD8"/>
    <w:rsid w:val="00A05837"/>
    <w:rsid w:val="00A06C92"/>
    <w:rsid w:val="00A07C77"/>
    <w:rsid w:val="00A20569"/>
    <w:rsid w:val="00A21D04"/>
    <w:rsid w:val="00A22B65"/>
    <w:rsid w:val="00A25740"/>
    <w:rsid w:val="00A31FB8"/>
    <w:rsid w:val="00A338A4"/>
    <w:rsid w:val="00A339DE"/>
    <w:rsid w:val="00A41E27"/>
    <w:rsid w:val="00A5223B"/>
    <w:rsid w:val="00A80AAD"/>
    <w:rsid w:val="00A90E88"/>
    <w:rsid w:val="00A93263"/>
    <w:rsid w:val="00A94DD4"/>
    <w:rsid w:val="00A9722A"/>
    <w:rsid w:val="00A972E4"/>
    <w:rsid w:val="00AA35DC"/>
    <w:rsid w:val="00AA59FF"/>
    <w:rsid w:val="00AA6A7D"/>
    <w:rsid w:val="00AD57FB"/>
    <w:rsid w:val="00AE64EF"/>
    <w:rsid w:val="00B026D3"/>
    <w:rsid w:val="00B249B6"/>
    <w:rsid w:val="00B40D93"/>
    <w:rsid w:val="00B4318A"/>
    <w:rsid w:val="00B51097"/>
    <w:rsid w:val="00B61418"/>
    <w:rsid w:val="00B664E5"/>
    <w:rsid w:val="00B66C90"/>
    <w:rsid w:val="00B7277E"/>
    <w:rsid w:val="00B72A39"/>
    <w:rsid w:val="00B764E4"/>
    <w:rsid w:val="00B95C6F"/>
    <w:rsid w:val="00BA2C30"/>
    <w:rsid w:val="00BA51B9"/>
    <w:rsid w:val="00BA7263"/>
    <w:rsid w:val="00BB478C"/>
    <w:rsid w:val="00BD5211"/>
    <w:rsid w:val="00BE20E5"/>
    <w:rsid w:val="00BE368D"/>
    <w:rsid w:val="00BE4328"/>
    <w:rsid w:val="00BE52AD"/>
    <w:rsid w:val="00BF53F4"/>
    <w:rsid w:val="00BF5D00"/>
    <w:rsid w:val="00BF793A"/>
    <w:rsid w:val="00C12559"/>
    <w:rsid w:val="00C14C6C"/>
    <w:rsid w:val="00C22E81"/>
    <w:rsid w:val="00C252FD"/>
    <w:rsid w:val="00C43335"/>
    <w:rsid w:val="00C4755C"/>
    <w:rsid w:val="00C52BD2"/>
    <w:rsid w:val="00C56EA1"/>
    <w:rsid w:val="00C75486"/>
    <w:rsid w:val="00C835A6"/>
    <w:rsid w:val="00C935B3"/>
    <w:rsid w:val="00CA2DFA"/>
    <w:rsid w:val="00CB3A34"/>
    <w:rsid w:val="00CB63AF"/>
    <w:rsid w:val="00CC4AFA"/>
    <w:rsid w:val="00CD0039"/>
    <w:rsid w:val="00CE6C49"/>
    <w:rsid w:val="00CF6972"/>
    <w:rsid w:val="00D06BD7"/>
    <w:rsid w:val="00D11321"/>
    <w:rsid w:val="00D149BF"/>
    <w:rsid w:val="00D308AC"/>
    <w:rsid w:val="00D35076"/>
    <w:rsid w:val="00D437C8"/>
    <w:rsid w:val="00D55370"/>
    <w:rsid w:val="00D71A99"/>
    <w:rsid w:val="00D80B9F"/>
    <w:rsid w:val="00D923BC"/>
    <w:rsid w:val="00DA0AC3"/>
    <w:rsid w:val="00DA32A4"/>
    <w:rsid w:val="00DA38B7"/>
    <w:rsid w:val="00DA38E9"/>
    <w:rsid w:val="00DB4E62"/>
    <w:rsid w:val="00DB782C"/>
    <w:rsid w:val="00DC008D"/>
    <w:rsid w:val="00DC6C00"/>
    <w:rsid w:val="00DD3F62"/>
    <w:rsid w:val="00DE3509"/>
    <w:rsid w:val="00DF32AC"/>
    <w:rsid w:val="00E11CBF"/>
    <w:rsid w:val="00E25A9E"/>
    <w:rsid w:val="00E41D97"/>
    <w:rsid w:val="00E43791"/>
    <w:rsid w:val="00E439A8"/>
    <w:rsid w:val="00E555F9"/>
    <w:rsid w:val="00E65863"/>
    <w:rsid w:val="00E77966"/>
    <w:rsid w:val="00E93B1B"/>
    <w:rsid w:val="00E94458"/>
    <w:rsid w:val="00EA4B11"/>
    <w:rsid w:val="00EA4BD4"/>
    <w:rsid w:val="00EB20FB"/>
    <w:rsid w:val="00EC0198"/>
    <w:rsid w:val="00EC0C93"/>
    <w:rsid w:val="00EC54C5"/>
    <w:rsid w:val="00ED074A"/>
    <w:rsid w:val="00EE1DF6"/>
    <w:rsid w:val="00EE5EB9"/>
    <w:rsid w:val="00EE79FA"/>
    <w:rsid w:val="00EF0258"/>
    <w:rsid w:val="00F04BFB"/>
    <w:rsid w:val="00F04E8E"/>
    <w:rsid w:val="00F21324"/>
    <w:rsid w:val="00F46DA1"/>
    <w:rsid w:val="00F51D65"/>
    <w:rsid w:val="00F55776"/>
    <w:rsid w:val="00F56A0C"/>
    <w:rsid w:val="00F577AA"/>
    <w:rsid w:val="00F64F3D"/>
    <w:rsid w:val="00F85003"/>
    <w:rsid w:val="00F851FF"/>
    <w:rsid w:val="00F86605"/>
    <w:rsid w:val="00F879FC"/>
    <w:rsid w:val="00F92D36"/>
    <w:rsid w:val="00FA7476"/>
    <w:rsid w:val="00FB06F1"/>
    <w:rsid w:val="00FC15E8"/>
    <w:rsid w:val="00FE5522"/>
    <w:rsid w:val="00FE65F4"/>
    <w:rsid w:val="00FF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A3E3C-5B2F-4457-B0B8-6639E5FE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тиль"/>
    <w:pPr>
      <w:ind w:firstLine="720"/>
      <w:jc w:val="both"/>
    </w:pPr>
    <w:rPr>
      <w:rFonts w:ascii="Arial" w:hAnsi="Arial"/>
      <w:snapToGrid w:val="0"/>
    </w:rPr>
  </w:style>
  <w:style w:type="paragraph" w:styleId="20">
    <w:name w:val="Body Text 2"/>
    <w:basedOn w:val="a"/>
    <w:rPr>
      <w:rFonts w:ascii="Arial" w:hAnsi="Arial"/>
      <w:b/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pPr>
      <w:spacing w:after="120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a9">
    <w:name w:val="Основной текст Знак"/>
    <w:link w:val="a8"/>
    <w:rsid w:val="00CD0039"/>
    <w:rPr>
      <w:lang w:val="ru-RU" w:eastAsia="ru-RU" w:bidi="ar-SA"/>
    </w:rPr>
  </w:style>
  <w:style w:type="character" w:customStyle="1" w:styleId="10">
    <w:name w:val="Заголовок №1_"/>
    <w:link w:val="11"/>
    <w:rsid w:val="00CD0039"/>
    <w:rPr>
      <w:b/>
      <w:bCs/>
      <w:sz w:val="25"/>
      <w:szCs w:val="25"/>
      <w:lang w:bidi="ar-SA"/>
    </w:rPr>
  </w:style>
  <w:style w:type="character" w:customStyle="1" w:styleId="21">
    <w:name w:val="Основной текст (2)_"/>
    <w:link w:val="22"/>
    <w:rsid w:val="00CD0039"/>
    <w:rPr>
      <w:b/>
      <w:bCs/>
      <w:i/>
      <w:iCs/>
      <w:sz w:val="25"/>
      <w:szCs w:val="25"/>
      <w:lang w:bidi="ar-SA"/>
    </w:rPr>
  </w:style>
  <w:style w:type="character" w:customStyle="1" w:styleId="91">
    <w:name w:val="Основной текст + 91"/>
    <w:aliases w:val="5 pt3,Курсив3"/>
    <w:rsid w:val="00CD0039"/>
    <w:rPr>
      <w:rFonts w:ascii="Times New Roman" w:hAnsi="Times New Roman" w:cs="Times New Roman"/>
      <w:i/>
      <w:iCs/>
      <w:sz w:val="19"/>
      <w:szCs w:val="19"/>
      <w:u w:val="none"/>
      <w:lang w:val="en-US" w:eastAsia="en-US" w:bidi="ar-SA"/>
    </w:rPr>
  </w:style>
  <w:style w:type="paragraph" w:customStyle="1" w:styleId="11">
    <w:name w:val="Заголовок №11"/>
    <w:basedOn w:val="a"/>
    <w:link w:val="10"/>
    <w:rsid w:val="00CD0039"/>
    <w:pPr>
      <w:widowControl w:val="0"/>
      <w:shd w:val="clear" w:color="auto" w:fill="FFFFFF"/>
      <w:spacing w:after="360" w:line="240" w:lineRule="atLeast"/>
      <w:jc w:val="center"/>
      <w:outlineLvl w:val="0"/>
    </w:pPr>
    <w:rPr>
      <w:b/>
      <w:bCs/>
      <w:sz w:val="25"/>
      <w:szCs w:val="25"/>
      <w:lang w:val="ru-RU" w:eastAsia="ru-RU"/>
    </w:rPr>
  </w:style>
  <w:style w:type="paragraph" w:customStyle="1" w:styleId="22">
    <w:name w:val="Основной текст (2)"/>
    <w:basedOn w:val="a"/>
    <w:link w:val="21"/>
    <w:rsid w:val="00CD0039"/>
    <w:pPr>
      <w:widowControl w:val="0"/>
      <w:shd w:val="clear" w:color="auto" w:fill="FFFFFF"/>
      <w:spacing w:before="360" w:after="360" w:line="240" w:lineRule="atLeast"/>
      <w:jc w:val="center"/>
    </w:pPr>
    <w:rPr>
      <w:b/>
      <w:bCs/>
      <w:i/>
      <w:iCs/>
      <w:sz w:val="25"/>
      <w:szCs w:val="25"/>
      <w:lang w:val="ru-RU" w:eastAsia="ru-RU"/>
    </w:rPr>
  </w:style>
  <w:style w:type="paragraph" w:styleId="aa">
    <w:name w:val="Body Text Indent"/>
    <w:basedOn w:val="a"/>
    <w:link w:val="ab"/>
    <w:rsid w:val="00CC4AF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CC4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3261</Words>
  <Characters>18591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типового Устава ТОС с образованием юридического лица</vt:lpstr>
    </vt:vector>
  </TitlesOfParts>
  <Company> </Company>
  <LinksUpToDate>false</LinksUpToDate>
  <CharactersWithSpaces>21809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типового Устава ТОС с образованием юридического лица</dc:title>
  <dc:subject/>
  <dc:creator>A0612</dc:creator>
  <cp:keywords/>
  <cp:lastModifiedBy>Земля</cp:lastModifiedBy>
  <cp:revision>3</cp:revision>
  <cp:lastPrinted>2014-11-29T06:11:00Z</cp:lastPrinted>
  <dcterms:created xsi:type="dcterms:W3CDTF">2022-02-10T02:01:00Z</dcterms:created>
  <dcterms:modified xsi:type="dcterms:W3CDTF">2022-02-10T02:01:00Z</dcterms:modified>
</cp:coreProperties>
</file>