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DD" w:rsidRPr="00027DDD" w:rsidRDefault="00027DDD" w:rsidP="00027D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027DDD">
        <w:rPr>
          <w:color w:val="000000"/>
          <w:sz w:val="32"/>
          <w:szCs w:val="32"/>
        </w:rPr>
        <w:t>Федеральным законом «О ежемесячных выплатах семьям, имеющим детей» устанавливаются меры государственной поддержки в виде ежемесячной выплаты семьям в связи с рождением (усыновлением) первого ребёнка и (или) в связи с рождением (усыновлением) второго ребёнка.</w:t>
      </w:r>
    </w:p>
    <w:p w:rsidR="00027DDD" w:rsidRPr="00027DDD" w:rsidRDefault="00027DDD" w:rsidP="00027D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7DDD">
        <w:rPr>
          <w:color w:val="000000"/>
          <w:sz w:val="32"/>
          <w:szCs w:val="32"/>
        </w:rPr>
        <w:t> </w:t>
      </w:r>
    </w:p>
    <w:p w:rsidR="00027DDD" w:rsidRPr="00027DDD" w:rsidRDefault="00027DDD" w:rsidP="00027D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7DDD">
        <w:rPr>
          <w:color w:val="000000"/>
          <w:sz w:val="32"/>
          <w:szCs w:val="32"/>
        </w:rPr>
        <w:t>Статья 3 названного Федерального закона дополняется положением, согласно которому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ребёнка, не взимается.</w:t>
      </w:r>
    </w:p>
    <w:p w:rsidR="00027DDD" w:rsidRPr="00027DDD" w:rsidRDefault="00027DDD" w:rsidP="00027D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7DDD">
        <w:rPr>
          <w:color w:val="000000"/>
          <w:sz w:val="32"/>
          <w:szCs w:val="32"/>
        </w:rPr>
        <w:t> </w:t>
      </w:r>
    </w:p>
    <w:p w:rsidR="00027DDD" w:rsidRPr="00027DDD" w:rsidRDefault="00027DDD" w:rsidP="00027D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7DDD">
        <w:rPr>
          <w:color w:val="000000"/>
          <w:sz w:val="32"/>
          <w:szCs w:val="32"/>
        </w:rPr>
        <w:t>Аналогичный подход применяется ко всем установленным законодательством Российской Федерации видам социальных выплат: пенсионным, выплатам по социальному страхованию, выплатам семьям с детьми и другим.</w:t>
      </w:r>
    </w:p>
    <w:bookmarkEnd w:id="0"/>
    <w:p w:rsidR="00974BB9" w:rsidRDefault="00974BB9"/>
    <w:sectPr w:rsidR="0097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F4"/>
    <w:rsid w:val="00027DDD"/>
    <w:rsid w:val="00974BB9"/>
    <w:rsid w:val="00A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BC8E-89D1-4A2A-8D06-782FF4C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MaxyStore</dc:creator>
  <cp:keywords/>
  <dc:description/>
  <cp:lastModifiedBy>MaxyStore</cp:lastModifiedBy>
  <cp:revision>2</cp:revision>
  <dcterms:created xsi:type="dcterms:W3CDTF">2021-02-03T14:00:00Z</dcterms:created>
  <dcterms:modified xsi:type="dcterms:W3CDTF">2021-02-03T14:01:00Z</dcterms:modified>
</cp:coreProperties>
</file>