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925C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4432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09.02.2009 N 8-ФЗ</w:t>
            </w:r>
            <w:r>
              <w:rPr>
                <w:sz w:val="48"/>
                <w:szCs w:val="48"/>
              </w:rPr>
              <w:br/>
              <w:t>(ред. от 08.12.2020)</w:t>
            </w:r>
            <w:r>
              <w:rPr>
                <w:sz w:val="48"/>
                <w:szCs w:val="48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4432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44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4432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4432A">
            <w:pPr>
              <w:pStyle w:val="ConsPlusNormal"/>
            </w:pPr>
            <w:r>
              <w:t>9 февраля 2009 года</w:t>
            </w:r>
          </w:p>
        </w:tc>
        <w:tc>
          <w:tcPr>
            <w:tcW w:w="5103" w:type="dxa"/>
          </w:tcPr>
          <w:p w:rsidR="00000000" w:rsidRDefault="0094432A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00000" w:rsidRDefault="00944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4432A">
      <w:pPr>
        <w:pStyle w:val="ConsPlusNormal"/>
        <w:jc w:val="center"/>
      </w:pPr>
    </w:p>
    <w:p w:rsidR="00000000" w:rsidRDefault="0094432A">
      <w:pPr>
        <w:pStyle w:val="ConsPlusTitle"/>
        <w:jc w:val="center"/>
      </w:pPr>
      <w:r>
        <w:t>РОССИЙСКАЯ ФЕДЕРАЦИЯ</w:t>
      </w:r>
    </w:p>
    <w:p w:rsidR="00000000" w:rsidRDefault="0094432A">
      <w:pPr>
        <w:pStyle w:val="ConsPlusTitle"/>
        <w:jc w:val="center"/>
      </w:pPr>
    </w:p>
    <w:p w:rsidR="00000000" w:rsidRDefault="0094432A">
      <w:pPr>
        <w:pStyle w:val="ConsPlusTitle"/>
        <w:jc w:val="center"/>
      </w:pPr>
      <w:r>
        <w:t>ФЕДЕРАЛЬНЫЙ ЗАКОН</w:t>
      </w:r>
    </w:p>
    <w:p w:rsidR="00000000" w:rsidRDefault="0094432A">
      <w:pPr>
        <w:pStyle w:val="ConsPlusTitle"/>
        <w:jc w:val="center"/>
      </w:pPr>
    </w:p>
    <w:p w:rsidR="00000000" w:rsidRDefault="0094432A">
      <w:pPr>
        <w:pStyle w:val="ConsPlusTitle"/>
        <w:jc w:val="center"/>
      </w:pPr>
      <w:r>
        <w:t>ОБ ОБЕСПЕЧЕНИИ ДОСТУПА К ИНФОРМАЦИИ</w:t>
      </w:r>
    </w:p>
    <w:p w:rsidR="00000000" w:rsidRDefault="0094432A">
      <w:pPr>
        <w:pStyle w:val="ConsPlusTitle"/>
        <w:jc w:val="center"/>
      </w:pPr>
      <w:r>
        <w:t>О ДЕЯТЕЛЬНОСТИ ГОСУДАРСТВЕННЫХ ОРГАНОВ И ОРГАНОВ</w:t>
      </w:r>
    </w:p>
    <w:p w:rsidR="00000000" w:rsidRDefault="0094432A">
      <w:pPr>
        <w:pStyle w:val="ConsPlusTitle"/>
        <w:jc w:val="center"/>
      </w:pPr>
      <w:r>
        <w:t>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jc w:val="right"/>
      </w:pPr>
      <w:r>
        <w:t>Принят</w:t>
      </w:r>
    </w:p>
    <w:p w:rsidR="00000000" w:rsidRDefault="0094432A">
      <w:pPr>
        <w:pStyle w:val="ConsPlusNormal"/>
        <w:jc w:val="right"/>
      </w:pPr>
      <w:r>
        <w:t>Государственной Думой</w:t>
      </w:r>
    </w:p>
    <w:p w:rsidR="00000000" w:rsidRDefault="0094432A">
      <w:pPr>
        <w:pStyle w:val="ConsPlusNormal"/>
        <w:jc w:val="right"/>
      </w:pPr>
      <w:r>
        <w:t>21 января 2009 года</w:t>
      </w:r>
    </w:p>
    <w:p w:rsidR="00000000" w:rsidRDefault="0094432A">
      <w:pPr>
        <w:pStyle w:val="ConsPlusNormal"/>
        <w:jc w:val="right"/>
      </w:pPr>
    </w:p>
    <w:p w:rsidR="00000000" w:rsidRDefault="0094432A">
      <w:pPr>
        <w:pStyle w:val="ConsPlusNormal"/>
        <w:jc w:val="right"/>
      </w:pPr>
      <w:r>
        <w:t>Одобрен</w:t>
      </w:r>
    </w:p>
    <w:p w:rsidR="00000000" w:rsidRDefault="0094432A">
      <w:pPr>
        <w:pStyle w:val="ConsPlusNormal"/>
        <w:jc w:val="right"/>
      </w:pPr>
      <w:r>
        <w:t>Советом Федерации</w:t>
      </w:r>
    </w:p>
    <w:p w:rsidR="00000000" w:rsidRDefault="0094432A">
      <w:pPr>
        <w:pStyle w:val="ConsPlusNormal"/>
        <w:jc w:val="right"/>
      </w:pPr>
      <w:r>
        <w:t>28 января 2009 года</w:t>
      </w:r>
    </w:p>
    <w:p w:rsidR="00000000" w:rsidRDefault="0094432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443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443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11.07.2011 </w:t>
            </w:r>
            <w:hyperlink r:id="rId9" w:history="1">
              <w:r>
                <w:rPr>
                  <w:color w:val="0000FF"/>
                </w:rPr>
                <w:t>N 200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443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07.06.2013 </w:t>
            </w:r>
            <w:hyperlink r:id="rId10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11" w:history="1">
              <w:r>
                <w:rPr>
                  <w:color w:val="0000FF"/>
                </w:rPr>
                <w:t>N 366-ФЗ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2" w:history="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443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04.11.2014 </w:t>
            </w:r>
            <w:hyperlink r:id="rId13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14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5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94432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09.03.2016 </w:t>
            </w:r>
            <w:hyperlink r:id="rId16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7" w:history="1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8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94432A">
      <w:pPr>
        <w:pStyle w:val="ConsPlusNormal"/>
        <w:jc w:val="center"/>
      </w:pPr>
    </w:p>
    <w:p w:rsidR="00000000" w:rsidRDefault="0094432A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1) информация о деятельности государственных органов и органов местного сам</w:t>
      </w:r>
      <w:r>
        <w:t xml:space="preserve">оуправления -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государственным органам, органам </w:t>
      </w:r>
      <w:r>
        <w:t>местного самоуправления (далее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также законы и иные нормативные правовые акты</w:t>
      </w:r>
      <w:r>
        <w:t>, а к информации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2) госуд</w:t>
      </w:r>
      <w:r>
        <w:t>арственные органы - органы государственной власти Российской Федерации, органы государственной власти субъектов Российской Федерации и иные государственные органы, образуемые в соответствии с законодательством Российской Федерации, законодательством субъек</w:t>
      </w:r>
      <w:r>
        <w:t>тов Российской Федерации;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lastRenderedPageBreak/>
        <w:t>3)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</w:t>
      </w:r>
      <w:r>
        <w:t>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4) запрос - обращение пользователя информацией в устной или письменной форм</w:t>
      </w:r>
      <w:r>
        <w:t>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5) официальный сайт государственного органа или органа местного са</w:t>
      </w:r>
      <w:r>
        <w:t>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государственного органа или органа местного самоуправления, электронный адрес которого включ</w:t>
      </w:r>
      <w:r>
        <w:t>ает доменное имя, права на которое принадлежат государственному органу или органу местного самоуправления. Федеральным законом может быть предусмотрено создание единого портала, на котором размещаются официальные сайты нескольких государственных органов.</w:t>
      </w:r>
    </w:p>
    <w:p w:rsidR="00000000" w:rsidRDefault="0094432A">
      <w:pPr>
        <w:pStyle w:val="ConsPlusNormal"/>
        <w:jc w:val="both"/>
      </w:pPr>
      <w:r>
        <w:t>(</w:t>
      </w:r>
      <w:r>
        <w:t xml:space="preserve">в ред. Федеральных законов от 11.07.2011 </w:t>
      </w:r>
      <w:hyperlink r:id="rId19" w:history="1">
        <w:r>
          <w:rPr>
            <w:color w:val="0000FF"/>
          </w:rPr>
          <w:t>N 200-ФЗ</w:t>
        </w:r>
      </w:hyperlink>
      <w:r>
        <w:t xml:space="preserve">, от 09.03.2016 </w:t>
      </w:r>
      <w:hyperlink r:id="rId20" w:history="1">
        <w:r>
          <w:rPr>
            <w:color w:val="0000FF"/>
          </w:rPr>
          <w:t>N 66-ФЗ</w:t>
        </w:r>
      </w:hyperlink>
      <w:r>
        <w:t>)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2. Сфера действия настоящего Федерального закона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</w:t>
      </w:r>
      <w:r>
        <w:t>ятельности государственных органов и органов местного самоуправления.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</w:t>
      </w:r>
      <w:r>
        <w:t>енности предоставления отдельных видов информации о деятельности государственных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</w:t>
      </w:r>
      <w:r>
        <w:t>нами, федеральными законами и иными нормативными правовыми актами Российской Федерации.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</w:t>
      </w:r>
      <w:r>
        <w:t>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</w:t>
      </w:r>
      <w:r>
        <w:t xml:space="preserve"> законами и иными нормативными правовыми актами субъектов Российской Федерации.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</w:t>
      </w:r>
      <w:r>
        <w:t>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5. Действие настоящего Федерального закона не распространяется на: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lastRenderedPageBreak/>
        <w:t>1) отношения, связан</w:t>
      </w:r>
      <w:r>
        <w:t>ные с обеспечением доступа к персональным данным, обработка которых осуществляется государственными органами и органами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порядок</w:t>
        </w:r>
      </w:hyperlink>
      <w:r>
        <w:t xml:space="preserve"> расс</w:t>
      </w:r>
      <w:r>
        <w:t>мотрения государственными органами и органами местного самоуправления обращений граждан;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3) порядок предоставления государственным органом, органом местного самоуправления в иные государственные органы, органы местного самоуправления информации о своей дея</w:t>
      </w:r>
      <w:r>
        <w:t>тельности в связи с осуществлением указанными органами своих полномочий.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 xml:space="preserve">1.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соответствии с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22 д</w:t>
      </w:r>
      <w:r>
        <w:t xml:space="preserve">екабря 2008 года N 262-ФЗ "Об обеспечении доступа к информации о деятельности судов в Российской Федерации" (далее - Федеральный закон "Об обеспечении доступа к информации о деятельности судов в Российской Федерации"), другими федеральными законами, иными </w:t>
      </w:r>
      <w:r>
        <w:t>нормативными правовыми актами Российской Федерации. Правовое регулирование отношений,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самоуправления, осуществляется такж</w:t>
      </w:r>
      <w:r>
        <w:t>е законами, иными нормативными правовыми актами субъектов Российской Федерации, а в отношении органов местного самоуправления - муниципальными правовыми актами.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2. Если международным договором Российской Федерации установлены иные правила, чем те, которые </w:t>
      </w:r>
      <w:r>
        <w:t>предусмотрены настоящим Федеральным законом, применяются правила международного договора.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5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94432A">
      <w:pPr>
        <w:pStyle w:val="ConsPlusNormal"/>
        <w:jc w:val="both"/>
      </w:pPr>
      <w:r>
        <w:t xml:space="preserve">(часть 3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4. Основные принципы обеспечения доступа к информации о деятельности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Основными принципами обеспечения доступа к информации о деятельности государств</w:t>
      </w:r>
      <w:r>
        <w:t>енных органов и органов местного самоуправления являются: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1)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2) достоверность информации о деятельности государственных органов и органов местного </w:t>
      </w:r>
      <w:r>
        <w:lastRenderedPageBreak/>
        <w:t>самоуправления и своевременность ее предоставления;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3) свобода поиска, получени</w:t>
      </w:r>
      <w:r>
        <w:t>я,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4) соблюдение прав граждан на неприкосновенность частной жизни, личную и семейную тайну, защиту их чести и деловой ре</w:t>
      </w:r>
      <w:r>
        <w:t>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5. Информация о деятельности государственных органов и органов местного самоуправления</w:t>
      </w:r>
      <w:r>
        <w:t>, доступ к которой ограничен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</w:t>
      </w:r>
      <w:r>
        <w:t xml:space="preserve"> государственную или иную охраняемую законом </w:t>
      </w:r>
      <w:hyperlink r:id="rId28" w:history="1">
        <w:r>
          <w:rPr>
            <w:color w:val="0000FF"/>
          </w:rPr>
          <w:t>тайну</w:t>
        </w:r>
      </w:hyperlink>
      <w:r>
        <w:t>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 Перечень сведений, относящихся к информации ограниченного доступа, а также порядок отнесения указанных све</w:t>
      </w:r>
      <w:r>
        <w:t xml:space="preserve">дений к информации ограниченного доступа устанавливается федеральным </w:t>
      </w:r>
      <w:hyperlink r:id="rId29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6. Способы обеспечения доступа к информации о деятельно</w:t>
      </w:r>
      <w:r>
        <w:t>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1) обнародование (опубликование) государственными органам</w:t>
      </w:r>
      <w:r>
        <w:t>и и органами местного самоуправления информации о своей деятельности в средствах массовой информации;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2) размещение государственными органами и органами местного самоуправления информации о своей деятельности в сети "Интернет";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4) ознакомление пользователей информацией с информацией о де</w:t>
      </w:r>
      <w:r>
        <w:t>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</w:t>
      </w:r>
      <w:r>
        <w:t>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</w:t>
      </w:r>
      <w:r>
        <w:t xml:space="preserve"> и коллегиальных органов органов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lastRenderedPageBreak/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</w:t>
      </w:r>
      <w:r>
        <w:t xml:space="preserve">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7. Форма предоставления информации о деятельности государственных органов и органов мес</w:t>
      </w:r>
      <w:r>
        <w:t>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 Форма предоставления инфо</w:t>
      </w:r>
      <w:r>
        <w:t xml:space="preserve">рмации о деятельности государственных органов и органов местного самоуправления устанавливается настоящим Федеральным законом, Федеральным </w:t>
      </w:r>
      <w:hyperlink r:id="rId31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"Об обеспечении доступа к информации о деятельности судов в Российской Федерации", другими федеральными законами и иными нормативными правовыми актами Российской Федерации. Форма предоставления информации о деятельности государственных органов субъек</w:t>
      </w:r>
      <w:r>
        <w:t>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Федерации, а в отношении информации о деятельности органов местного самоуправления - муниципальными п</w:t>
      </w:r>
      <w:r>
        <w:t>равовыми актами. В случае, если форма предоставления информации о деятельности государственных органов 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</w:t>
      </w:r>
      <w:r>
        <w:t>формации в запрашиваемой форме информация предоставляется в том виде, в каком она имеется в государственном органе, органе местного самоуправления.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2.1. Общедоступная информация о деятельности государственных органов и органов местного самоуправления предо</w:t>
      </w:r>
      <w:r>
        <w:t>ставляется государственными органами и органами местного самоуправления неограниченному кругу лиц посредством ее размещения в сети "Интернет" в форме открытых данных.</w:t>
      </w:r>
    </w:p>
    <w:p w:rsidR="00000000" w:rsidRDefault="0094432A">
      <w:pPr>
        <w:pStyle w:val="ConsPlusNormal"/>
        <w:jc w:val="both"/>
      </w:pPr>
      <w:r>
        <w:t xml:space="preserve">(часть 2.1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3.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приема. Указан</w:t>
      </w:r>
      <w:r>
        <w:t>ная информация предоставляется также по телефонам справочных служб государственного 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4. И</w:t>
      </w:r>
      <w:r>
        <w:t xml:space="preserve">нформация о деятельности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33" w:history="1">
        <w:r>
          <w:rPr>
            <w:color w:val="0000FF"/>
          </w:rPr>
          <w:t>случаи</w:t>
        </w:r>
      </w:hyperlink>
      <w:r>
        <w:t>, при которых доступ с использованием сети "Интернет"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</w:t>
      </w:r>
      <w:r>
        <w:t>вторизацию в единой системе идентификации и аутентификации.</w:t>
      </w:r>
    </w:p>
    <w:p w:rsidR="00000000" w:rsidRDefault="0094432A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lastRenderedPageBreak/>
        <w:t>Статья 8. Права поль</w:t>
      </w:r>
      <w:r>
        <w:t>зователя информацией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1) получать достоверную информацию о деятельности государственных органов и органов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2) отказаться от получения информации о деятельности государственных органов и органов </w:t>
      </w:r>
      <w:r>
        <w:t>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3) не обосновывать необходимость получения запрашиваемой информации о деятельности государственных органов и органов местного самоуправления, доступ к которой не ограничен;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4) обжаловать в установленном порядке акты и (или) действи</w:t>
      </w:r>
      <w:r>
        <w:t>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5) требо</w:t>
      </w:r>
      <w:r>
        <w:t>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jc w:val="center"/>
        <w:outlineLvl w:val="0"/>
      </w:pPr>
      <w:r>
        <w:t>Глава 2. ОРГАНИЗАЦИЯ ДОСТУПА К ИНФОРМАЦИИ О ДЕЯТЕЛЬНОСТИ</w:t>
      </w:r>
    </w:p>
    <w:p w:rsidR="00000000" w:rsidRDefault="0094432A">
      <w:pPr>
        <w:pStyle w:val="ConsPlusTitle"/>
        <w:jc w:val="center"/>
      </w:pPr>
      <w:r>
        <w:t>ГОСУДАРСТВЕННЫХ ОРГАНОВ И ОРГАНОВ МЕСТНОГО САМОУПРАВЛЕНИЯ.</w:t>
      </w:r>
    </w:p>
    <w:p w:rsidR="00000000" w:rsidRDefault="0094432A">
      <w:pPr>
        <w:pStyle w:val="ConsPlusTitle"/>
        <w:jc w:val="center"/>
      </w:pPr>
      <w:r>
        <w:t>ОСНОВНЫЕ ТРЕБОВАНИЯ ПРИ ОБЕСПЕЧЕНИИ ДОСТУПА</w:t>
      </w:r>
    </w:p>
    <w:p w:rsidR="00000000" w:rsidRDefault="0094432A">
      <w:pPr>
        <w:pStyle w:val="ConsPlusTitle"/>
        <w:jc w:val="center"/>
      </w:pPr>
      <w:r>
        <w:t>К ЭТОЙ ИНФОРМАЦИИ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9. Организация доступа к информации о деятельности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1. Доступ к инфор</w:t>
      </w:r>
      <w:r>
        <w:t>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самоуправления в целях организ</w:t>
      </w:r>
      <w:r>
        <w:t>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государственных органов и (ил</w:t>
      </w:r>
      <w:r>
        <w:t>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государственных органов, органов местного самоуправления.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3. Организация доступа </w:t>
      </w:r>
      <w:r>
        <w:t>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государственными органами, органами местного самоуправления в пределах своих по</w:t>
      </w:r>
      <w:r>
        <w:t xml:space="preserve">лномочий, а в отношении доступа к информации о деятельности судов в Российской Федерации - также с учетом требований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"Об </w:t>
      </w:r>
      <w:r>
        <w:t>обеспечении доступа к информации о деятельности судов в Российской Федерации".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10.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bookmarkStart w:id="1" w:name="Par113"/>
      <w:bookmarkEnd w:id="1"/>
      <w:r>
        <w:t xml:space="preserve">1. 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</w:t>
      </w:r>
      <w:r>
        <w:t>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</w:t>
      </w:r>
      <w:r>
        <w:t>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</w:t>
      </w:r>
      <w:r>
        <w:t>.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делением.</w:t>
      </w:r>
    </w:p>
    <w:p w:rsidR="00000000" w:rsidRDefault="0094432A">
      <w:pPr>
        <w:pStyle w:val="ConsPlusNormal"/>
        <w:jc w:val="both"/>
      </w:pPr>
      <w:r>
        <w:t xml:space="preserve">(в ред. Федеральных законов от 11.07.2011 </w:t>
      </w:r>
      <w:hyperlink r:id="rId37" w:history="1">
        <w:r>
          <w:rPr>
            <w:color w:val="0000FF"/>
          </w:rPr>
          <w:t>N 200-ФЗ</w:t>
        </w:r>
      </w:hyperlink>
      <w:r>
        <w:t xml:space="preserve">, от 28.11.2015 </w:t>
      </w:r>
      <w:hyperlink r:id="rId38" w:history="1">
        <w:r>
          <w:rPr>
            <w:color w:val="0000FF"/>
          </w:rPr>
          <w:t>N 357-ФЗ</w:t>
        </w:r>
      </w:hyperlink>
      <w:r>
        <w:t>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 В целях обеспечения права неограни</w:t>
      </w:r>
      <w:r>
        <w:t xml:space="preserve">ченного круга лиц на доступ к информации, указанной в </w:t>
      </w:r>
      <w:hyperlink w:anchor="Par113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в местах, доступных для пользователей информацией (в помещениях государственных органов, органов местного самоуправления, государственных и мун</w:t>
      </w:r>
      <w:r>
        <w:t>иципальных библиотек, других доступных для посещения местах), создаются пункты подключения к сети "Интернет".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</w:t>
      </w:r>
      <w:r>
        <w:t>11.07.2011 N 200-ФЗ)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3. В целях обеспечения права пользователей информацией на доступ к информации, указанной в </w:t>
      </w:r>
      <w:hyperlink w:anchor="Par113" w:tooltip="1. Государственные органы, органы местного самоуправления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&quot;Интернет&quot;, указанная информация может размещаться на официальном сайте субъекта Рос..." w:history="1">
        <w:r>
          <w:rPr>
            <w:color w:val="0000FF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</w:t>
      </w:r>
      <w:r>
        <w:t xml:space="preserve">информации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4. </w:t>
      </w:r>
      <w:hyperlink r:id="rId41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</w:t>
      </w:r>
      <w:r>
        <w:t xml:space="preserve">ой Федерации федеральным органом исполнительной власти. </w:t>
      </w:r>
      <w:hyperlink r:id="rId42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</w:t>
      </w:r>
      <w:r>
        <w:t>ьзования официальными сайтами иных государственных органов, а также органов местного самоуправления устанавливаются в пределах своих полномочий указанными органами.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5. </w:t>
      </w:r>
      <w:hyperlink r:id="rId43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</w:t>
      </w:r>
      <w:r>
        <w:t>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94432A">
      <w:pPr>
        <w:pStyle w:val="ConsPlusNormal"/>
        <w:jc w:val="both"/>
      </w:pPr>
      <w:r>
        <w:t xml:space="preserve">(часть 5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6. </w:t>
      </w:r>
      <w:hyperlink r:id="rId45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по зрению официальных сайтов</w:t>
      </w:r>
      <w:r>
        <w:t xml:space="preserve"> федеральных органов государственной власти, органов государственной власти субъектов </w:t>
      </w:r>
      <w:r>
        <w:lastRenderedPageBreak/>
        <w:t>Российской Федерации и органов местного самоуправления в сети "Интернет" устанавливается уполномоченным Правительством Российской Федерации федеральным органом исполнител</w:t>
      </w:r>
      <w:r>
        <w:t>ьной власти.</w:t>
      </w:r>
    </w:p>
    <w:p w:rsidR="00000000" w:rsidRDefault="0094432A">
      <w:pPr>
        <w:pStyle w:val="ConsPlusNormal"/>
        <w:jc w:val="both"/>
      </w:pPr>
      <w:r>
        <w:t xml:space="preserve">(часть 6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11. Основные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Основными требованиями при обеспечении доступа к информации о деятельности государственных органов и органов местн</w:t>
      </w:r>
      <w:r>
        <w:t>ого самоуправления являются: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1) достоверность предоставляемой информации о деятельности государственных органов и органов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2) соблюдение сроков и порядка предоставления информации о деятельности государственных органов и органов мес</w:t>
      </w:r>
      <w:r>
        <w:t>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3) изъятие из предоставляемой информации о деятельности государственных органов и органов местного самоуправления сведений, относящихся к информации ограниченного доступа;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4) создание государственными органами, органами местного самоу</w:t>
      </w:r>
      <w:r>
        <w:t>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государственных и муниципа</w:t>
      </w:r>
      <w:r>
        <w:t>льных информационных систем для обслуживания пользователей информацией;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5) учет расходов, связанных с обеспечением доступа к информации о деятельности государственных органов и органов местного самоуправления, при планировании бюджетного финансирования ука</w:t>
      </w:r>
      <w:r>
        <w:t>занных органов.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jc w:val="center"/>
        <w:outlineLvl w:val="0"/>
      </w:pPr>
      <w:r>
        <w:t>Глава 3. ПРЕДОСТАВЛЕНИЕ ИНФОРМАЦИИ О ДЕЯТЕЛЬНОСТИ</w:t>
      </w:r>
    </w:p>
    <w:p w:rsidR="00000000" w:rsidRDefault="0094432A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12. 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1. О</w:t>
      </w:r>
      <w:r>
        <w:t>бнародование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</w:t>
      </w:r>
      <w:r>
        <w:t xml:space="preserve">ючением случаев, предусмотренных </w:t>
      </w:r>
      <w:hyperlink w:anchor="Par139" w:tooltip="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40" w:tooltip="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94432A">
      <w:pPr>
        <w:pStyle w:val="ConsPlusNormal"/>
        <w:spacing w:before="240"/>
        <w:ind w:firstLine="540"/>
        <w:jc w:val="both"/>
      </w:pPr>
      <w:bookmarkStart w:id="2" w:name="Par139"/>
      <w:bookmarkEnd w:id="2"/>
      <w:r>
        <w:t>2. Если для отдельных видов информации о деятельности государственных о</w:t>
      </w:r>
      <w:r>
        <w:t>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</w:t>
      </w:r>
      <w:r>
        <w:t>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000000" w:rsidRDefault="0094432A">
      <w:pPr>
        <w:pStyle w:val="ConsPlusNormal"/>
        <w:spacing w:before="240"/>
        <w:ind w:firstLine="540"/>
        <w:jc w:val="both"/>
      </w:pPr>
      <w:bookmarkStart w:id="3" w:name="Par140"/>
      <w:bookmarkEnd w:id="3"/>
      <w:r>
        <w:lastRenderedPageBreak/>
        <w:t>3. Официальное опубликование законов и иных нормативных прав</w:t>
      </w:r>
      <w:r>
        <w:t>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</w:t>
      </w:r>
      <w:r>
        <w:t xml:space="preserve"> 13. Информация о деятельности государственных органов и органов местного самоуправления, размещаемая в сети "Интернет"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11.07.2011 N 200-ФЗ)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bookmarkStart w:id="4" w:name="Par145"/>
      <w:bookmarkEnd w:id="4"/>
      <w:r>
        <w:t>1. Информация о деятельности государственных органов и органов местного самоуправления, размещаемая указанными органами в сети "Интернет", в зависимости от сферы деятельности государственного органа, органа местн</w:t>
      </w:r>
      <w:r>
        <w:t>ого самоуправления содержит: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1) общую информацию о государственном органе, об органе местного самоуправления, в том числе: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</w:t>
      </w:r>
      <w:r>
        <w:t>очных служб государственного органа, органа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</w:t>
      </w:r>
      <w:r>
        <w:t>ных правовых актов, определяющих эти полномочия, задачи и функции;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</w:t>
      </w:r>
      <w:r>
        <w:t xml:space="preserve"> (при наличии), номера телефонов справочных служб указанных органов и представительств;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</w:t>
      </w:r>
      <w:r>
        <w:t>онов справочных служб подведомственных организаций;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</w:t>
      </w:r>
      <w:r>
        <w:t>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е) перечни информационных систем, банков данных, реестров, регистров, находящихся в ведении государстве</w:t>
      </w:r>
      <w:r>
        <w:t>нного органа, органа местного самоуправления, подведомственных организаций;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2) информацию о нормотворческой деятельности госуда</w:t>
      </w:r>
      <w:r>
        <w:t xml:space="preserve">рственного органа, органа местного </w:t>
      </w:r>
      <w:r>
        <w:lastRenderedPageBreak/>
        <w:t>самоуправления, в том числе: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а) 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</w:t>
      </w:r>
      <w:r>
        <w:t xml:space="preserve">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б) тексты проектов законодательны</w:t>
      </w:r>
      <w:r>
        <w:t>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</w:t>
      </w:r>
      <w:r>
        <w:t xml:space="preserve"> внесенных в представительные органы муниципальных образований;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</w:t>
      </w:r>
      <w:r>
        <w:t>к товаров, работ, услуг для обеспечения государственных и муниципальных нужд;</w:t>
      </w:r>
    </w:p>
    <w:p w:rsidR="00000000" w:rsidRDefault="0094432A">
      <w:pPr>
        <w:pStyle w:val="ConsPlusNormal"/>
        <w:jc w:val="both"/>
      </w:pPr>
      <w:r>
        <w:t xml:space="preserve">(пп. "в"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г) </w:t>
      </w:r>
      <w:r>
        <w:t>административные регламенты, стандарты государственных и муниципальных услуг;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д) 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</w:t>
      </w:r>
      <w:r>
        <w:t>в соответствии с законами и иными нормативными правовыми актами, муниципальными правовыми актами;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</w:t>
      </w:r>
      <w:r>
        <w:t>в;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</w:t>
      </w:r>
      <w:r>
        <w:t>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4) информацию о состоянии з</w:t>
      </w:r>
      <w:r>
        <w:t>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</w:t>
      </w:r>
      <w:r>
        <w:t>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5) информацию о результатах проверок, проведенных государственным органом, его территориальн</w:t>
      </w:r>
      <w:r>
        <w:t xml:space="preserve">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</w:t>
      </w:r>
      <w:r>
        <w:lastRenderedPageBreak/>
        <w:t>подведомственных орг</w:t>
      </w:r>
      <w:r>
        <w:t>анизациях;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7) статистическую информацию о деятельности государственного органа, о</w:t>
      </w:r>
      <w:r>
        <w:t>ргана местного самоуправления, в том числе: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</w:t>
      </w:r>
      <w:r>
        <w:t>органа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б) 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в) сведения о предоставленных организациям и</w:t>
      </w:r>
      <w:r>
        <w:t xml:space="preserve">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8) информацию о кадровом обеспечении государственного органа, органа местного самоуправления, в том числ</w:t>
      </w:r>
      <w:r>
        <w:t>е: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а) порядок поступления граждан на государственную службу, муниципальную службу;</w:t>
      </w:r>
    </w:p>
    <w:p w:rsidR="00000000" w:rsidRDefault="0094432A">
      <w:pPr>
        <w:pStyle w:val="ConsPlusNormal"/>
        <w:spacing w:before="240"/>
        <w:ind w:firstLine="540"/>
        <w:jc w:val="both"/>
      </w:pPr>
      <w:bookmarkStart w:id="5" w:name="Par173"/>
      <w:bookmarkEnd w:id="5"/>
      <w:r>
        <w:t xml:space="preserve">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</w:t>
      </w:r>
      <w:r>
        <w:t>службы, имеющихся в органе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г)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000000" w:rsidRDefault="0094432A">
      <w:pPr>
        <w:pStyle w:val="ConsPlusNormal"/>
        <w:spacing w:before="240"/>
        <w:ind w:firstLine="540"/>
        <w:jc w:val="both"/>
      </w:pPr>
      <w:bookmarkStart w:id="6" w:name="Par176"/>
      <w:bookmarkEnd w:id="6"/>
      <w:r>
        <w:t>д) номера телефонов, по которым можно получить информацию по вопросу замещения вакантных должностей в государ</w:t>
      </w:r>
      <w:r>
        <w:t>ственном органе, его территориальных органах, органе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</w:t>
      </w:r>
      <w:r>
        <w:t>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(физических лиц), организ</w:t>
      </w:r>
      <w:r>
        <w:t>аций (юридических лиц), общественных объединений, государственных органов, органов местного самоуправления, в том числе:</w:t>
      </w:r>
    </w:p>
    <w:p w:rsidR="00000000" w:rsidRDefault="0094432A">
      <w:pPr>
        <w:pStyle w:val="ConsPlusNormal"/>
        <w:spacing w:before="240"/>
        <w:ind w:firstLine="540"/>
        <w:jc w:val="both"/>
      </w:pPr>
      <w:bookmarkStart w:id="7" w:name="Par179"/>
      <w:bookmarkEnd w:id="7"/>
      <w:r>
        <w:lastRenderedPageBreak/>
        <w:t xml:space="preserve">а) порядок и время приема граждан (физических лиц), в том числе представителей организаций (юридических лиц), общественных </w:t>
      </w:r>
      <w:r>
        <w:t>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б) фамилию, имя и отчество руководителя подразделения или иного должностного лица, к полномочиям кото</w:t>
      </w:r>
      <w:r>
        <w:t xml:space="preserve">рых отнесены организация приема лиц, указанных в </w:t>
      </w:r>
      <w:hyperlink w:anchor="Par179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в) обзоры обращений лиц, указанных в </w:t>
      </w:r>
      <w:hyperlink w:anchor="Par179" w:tooltip="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</w:t>
      </w:r>
      <w:r>
        <w:t xml:space="preserve">оуправления наряду с информацией, указанной в </w:t>
      </w:r>
      <w:hyperlink w:anchor="Par145" w:tooltip="1. Информация о деятельности государственных органов и органов местного самоуправления, размещаемая указанными органами в сети &quot;Интернет&quot;, в зависимости от сферы деятельности государственного органа, органа местного самоуправления содержит:" w:history="1">
        <w:r>
          <w:rPr>
            <w:color w:val="0000FF"/>
          </w:rPr>
          <w:t>части 1</w:t>
        </w:r>
      </w:hyperlink>
      <w:r>
        <w:t xml:space="preserve"> настоящей статьи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000000" w:rsidRDefault="0094432A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2.1. Информация о кадровом обеспечении государственного органа, органа местного самоуправления, указанн</w:t>
      </w:r>
      <w:r>
        <w:t xml:space="preserve">ая в </w:t>
      </w:r>
      <w:hyperlink w:anchor="Par173" w:tooltip="б) 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" w:history="1">
        <w:r>
          <w:rPr>
            <w:color w:val="0000FF"/>
          </w:rPr>
          <w:t>подпунктах "б</w:t>
        </w:r>
        <w:r>
          <w:rPr>
            <w:color w:val="0000FF"/>
          </w:rPr>
          <w:t>"</w:t>
        </w:r>
      </w:hyperlink>
      <w:r>
        <w:t xml:space="preserve"> - </w:t>
      </w:r>
      <w:hyperlink w:anchor="Par176" w:tooltip="д) 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" w:history="1">
        <w:r>
          <w:rPr>
            <w:color w:val="0000FF"/>
          </w:rPr>
          <w:t>"д" пункта 8 части 1</w:t>
        </w:r>
      </w:hyperlink>
      <w:r>
        <w:t xml:space="preserve"> настоящей ста</w:t>
      </w:r>
      <w:r>
        <w:t xml:space="preserve">тьи, размещается также на официальном сайте федеральной государственной информационной системы в области государственной службы в сети "Интернет" в </w:t>
      </w:r>
      <w:hyperlink r:id="rId51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</w:t>
      </w:r>
      <w:r>
        <w:t>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94432A">
      <w:pPr>
        <w:pStyle w:val="ConsPlusNormal"/>
        <w:jc w:val="both"/>
      </w:pPr>
      <w:r>
        <w:t>(в ред. Федеральных законов о</w:t>
      </w:r>
      <w:r>
        <w:t xml:space="preserve">т 04.11.2014 </w:t>
      </w:r>
      <w:hyperlink r:id="rId52" w:history="1">
        <w:r>
          <w:rPr>
            <w:color w:val="0000FF"/>
          </w:rPr>
          <w:t>N 331-ФЗ</w:t>
        </w:r>
      </w:hyperlink>
      <w:r>
        <w:t xml:space="preserve">, от 28.12.2017 </w:t>
      </w:r>
      <w:hyperlink r:id="rId53" w:history="1">
        <w:r>
          <w:rPr>
            <w:color w:val="0000FF"/>
          </w:rPr>
          <w:t>N 423-ФЗ</w:t>
        </w:r>
      </w:hyperlink>
      <w:r>
        <w:t>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3. Состав общедоступной информации, размещаемой государственными органами и органами местного самоуправления в сети "Интернет", в том числе информации, размещаемой в форме открытых данных (за исключением информации, указанной в </w:t>
      </w:r>
      <w:hyperlink w:anchor="Par203" w:tooltip="7.1.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&quot;Интернет&quot;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..." w:history="1">
        <w:r>
          <w:rPr>
            <w:color w:val="0000FF"/>
          </w:rPr>
          <w:t>части 7.1 статьи 14</w:t>
        </w:r>
      </w:hyperlink>
      <w:r>
        <w:t xml:space="preserve"> настоящего Федерального закона), определяется соответствующими перечнями информации, предусмотренными </w:t>
      </w:r>
      <w:hyperlink w:anchor="Par191" w:tooltip="Статья 14. Перечни информации о деятельности государственных органов, органов местного самоуправления, размещаемой в сети &quot;Интернет&quot;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94432A">
      <w:pPr>
        <w:pStyle w:val="ConsPlusNormal"/>
        <w:jc w:val="both"/>
      </w:pPr>
      <w:r>
        <w:t xml:space="preserve">(часть 3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07.06.</w:t>
      </w:r>
      <w:r>
        <w:t>2013 N 112-ФЗ)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4. </w:t>
      </w:r>
      <w:hyperlink r:id="rId55" w:history="1">
        <w:r>
          <w:rPr>
            <w:color w:val="0000FF"/>
          </w:rPr>
          <w:t>Порядок</w:t>
        </w:r>
      </w:hyperlink>
      <w:r>
        <w:t xml:space="preserve"> отнесения информации к общедоступной информации, размещаемой государственными органами и органами местного самоупра</w:t>
      </w:r>
      <w:r>
        <w:t xml:space="preserve">вления в сети "Интернет" в форме открытых данных, определяется Правительством Российской Федерации с учетом </w:t>
      </w:r>
      <w:hyperlink r:id="rId56" w:history="1">
        <w:r>
          <w:rPr>
            <w:color w:val="0000FF"/>
          </w:rPr>
          <w:t>законодательства</w:t>
        </w:r>
      </w:hyperlink>
      <w:r>
        <w:t xml:space="preserve"> Российской Федера</w:t>
      </w:r>
      <w:r>
        <w:t>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000000" w:rsidRDefault="0094432A">
      <w:pPr>
        <w:pStyle w:val="ConsPlusNormal"/>
        <w:jc w:val="both"/>
      </w:pPr>
      <w:r>
        <w:t xml:space="preserve">(часть 4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bookmarkStart w:id="8" w:name="Par191"/>
      <w:bookmarkEnd w:id="8"/>
      <w:r>
        <w:t>Статья 14. Перечни информации о деятельности государственных органов, органов местного самоуправления, размещаемой в сети "Интернет"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bookmarkStart w:id="9" w:name="Par194"/>
      <w:bookmarkEnd w:id="9"/>
      <w:r>
        <w:t>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</w:t>
      </w:r>
      <w:r>
        <w:t>ных органов утверждаются Президентом Российской Федерации.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2. </w:t>
      </w:r>
      <w:hyperlink r:id="rId60" w:history="1">
        <w:r>
          <w:rPr>
            <w:color w:val="0000FF"/>
          </w:rPr>
          <w:t>Перечни</w:t>
        </w:r>
      </w:hyperlink>
      <w:r>
        <w:t xml:space="preserve">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</w:t>
      </w:r>
      <w:r>
        <w:t>нных им федеральных государственных органов утверждаются Правительством Российской Федерации.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07.06.2013 N 112</w:t>
      </w:r>
      <w:r>
        <w:t>-ФЗ)</w:t>
      </w:r>
    </w:p>
    <w:p w:rsidR="00000000" w:rsidRDefault="0094432A">
      <w:pPr>
        <w:pStyle w:val="ConsPlusNormal"/>
        <w:spacing w:before="240"/>
        <w:ind w:firstLine="540"/>
        <w:jc w:val="both"/>
      </w:pPr>
      <w:bookmarkStart w:id="10" w:name="Par198"/>
      <w:bookmarkEnd w:id="10"/>
      <w:r>
        <w:t>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</w:t>
      </w:r>
      <w:r>
        <w:t>ой Федерации и Государственной Думой Федерального Собрания Российской Федерации.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4. Перечень информации о деятельности судов в Российской Федерации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94432A">
      <w:pPr>
        <w:pStyle w:val="ConsPlusNormal"/>
        <w:spacing w:before="240"/>
        <w:ind w:firstLine="540"/>
        <w:jc w:val="both"/>
      </w:pPr>
      <w:bookmarkStart w:id="11" w:name="Par200"/>
      <w:bookmarkEnd w:id="11"/>
      <w:r>
        <w:t>5. Перечни информа</w:t>
      </w:r>
      <w:r>
        <w:t xml:space="preserve">ции о деятельности федеральных государственных органов, образованных в соответствии с законодательством Российской Федерации и не указанных в </w:t>
      </w:r>
      <w:hyperlink w:anchor="Par194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8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 настоящей статьи, утверждаются этими федеральными государственными органами.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6. 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</w:t>
      </w:r>
      <w:r>
        <w:t>ии.</w:t>
      </w:r>
    </w:p>
    <w:p w:rsidR="00000000" w:rsidRDefault="0094432A">
      <w:pPr>
        <w:pStyle w:val="ConsPlusNormal"/>
        <w:spacing w:before="240"/>
        <w:ind w:firstLine="540"/>
        <w:jc w:val="both"/>
      </w:pPr>
      <w:bookmarkStart w:id="12" w:name="Par202"/>
      <w:bookmarkEnd w:id="12"/>
      <w:r>
        <w:t>7.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000000" w:rsidRDefault="0094432A">
      <w:pPr>
        <w:pStyle w:val="ConsPlusNormal"/>
        <w:spacing w:before="240"/>
        <w:ind w:firstLine="540"/>
        <w:jc w:val="both"/>
      </w:pPr>
      <w:bookmarkStart w:id="13" w:name="Par203"/>
      <w:bookmarkEnd w:id="13"/>
      <w:r>
        <w:t xml:space="preserve">7.1. Правительство Российской Федерации определяет </w:t>
      </w:r>
      <w:hyperlink r:id="rId62" w:history="1">
        <w:r>
          <w:rPr>
            <w:color w:val="0000FF"/>
          </w:rPr>
          <w:t>состав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 и </w:t>
      </w:r>
      <w:hyperlink r:id="rId63" w:history="1">
        <w:r>
          <w:rPr>
            <w:color w:val="0000FF"/>
          </w:rPr>
          <w:t>порядок</w:t>
        </w:r>
      </w:hyperlink>
      <w:r>
        <w:t xml:space="preserve"> обязательного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</w:t>
      </w:r>
      <w:r>
        <w:t>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</w:t>
      </w:r>
      <w:r>
        <w:t>ссийской Федерации или органам местного самоуправления.</w:t>
      </w:r>
    </w:p>
    <w:p w:rsidR="00000000" w:rsidRDefault="0094432A">
      <w:pPr>
        <w:pStyle w:val="ConsPlusNormal"/>
        <w:jc w:val="both"/>
      </w:pPr>
      <w:r>
        <w:t xml:space="preserve">(часть 7.1 введена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8. При утверждении пер</w:t>
      </w:r>
      <w:r>
        <w:t xml:space="preserve">ечней информации о деятельности государственных органов и органов местного самоуправления, указанных в </w:t>
      </w:r>
      <w:hyperlink w:anchor="Par194" w:tooltip="1. Перечни информации о деятельности федеральных г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98" w:tooltip="3.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" w:history="1">
        <w:r>
          <w:rPr>
            <w:color w:val="0000FF"/>
          </w:rPr>
          <w:t>3</w:t>
        </w:r>
      </w:hyperlink>
      <w:r>
        <w:t xml:space="preserve">, </w:t>
      </w:r>
      <w:hyperlink w:anchor="Par200" w:tooltip="5. Перечни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частях 1 - 3 настоящей статьи, утверждаются этими федеральными государственными органами." w:history="1">
        <w:r>
          <w:rPr>
            <w:color w:val="0000FF"/>
          </w:rPr>
          <w:t>5</w:t>
        </w:r>
      </w:hyperlink>
      <w:r>
        <w:t xml:space="preserve"> - </w:t>
      </w:r>
      <w:hyperlink w:anchor="Par202" w:tooltip="7. Перечни информации о деятельности органов местного самоуправления утверждаются в порядке, определяемом органами местного самоуправления." w:history="1">
        <w:r>
          <w:rPr>
            <w:color w:val="0000FF"/>
          </w:rPr>
          <w:t>7</w:t>
        </w:r>
      </w:hyperlink>
      <w:r>
        <w:t xml:space="preserve"> настоящей статьи, определяются периодичность размещения информации в сети "Ин</w:t>
      </w:r>
      <w:r>
        <w:t>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</w:t>
      </w:r>
      <w:r>
        <w:t>рмации.</w:t>
      </w:r>
    </w:p>
    <w:p w:rsidR="00000000" w:rsidRDefault="0094432A">
      <w:pPr>
        <w:pStyle w:val="ConsPlusNormal"/>
        <w:jc w:val="both"/>
      </w:pPr>
      <w:r>
        <w:t xml:space="preserve">(в ред. Федеральных законов от 11.07.2011 </w:t>
      </w:r>
      <w:hyperlink r:id="rId65" w:history="1">
        <w:r>
          <w:rPr>
            <w:color w:val="0000FF"/>
          </w:rPr>
          <w:t>N 200-ФЗ</w:t>
        </w:r>
      </w:hyperlink>
      <w:r>
        <w:t xml:space="preserve">, от 07.06.2013 </w:t>
      </w:r>
      <w:hyperlink r:id="rId66" w:history="1">
        <w:r>
          <w:rPr>
            <w:color w:val="0000FF"/>
          </w:rPr>
          <w:t>N 112-ФЗ</w:t>
        </w:r>
      </w:hyperlink>
      <w:r>
        <w:t>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lastRenderedPageBreak/>
        <w:t>9. Периодичность размещения в сети "Интернет" в форме открытых данных общедоступной информации о деятельности государственных органов и органов местного самоуправления, сроки ее обновления, обеспечи</w:t>
      </w:r>
      <w:r>
        <w:t xml:space="preserve">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</w:t>
      </w:r>
      <w:hyperlink r:id="rId6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4432A">
      <w:pPr>
        <w:pStyle w:val="ConsPlusNormal"/>
        <w:jc w:val="both"/>
      </w:pPr>
      <w:r>
        <w:t xml:space="preserve">(часть 9 введена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15. Присутствие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</w:t>
      </w:r>
      <w:r>
        <w:t>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Коллегиальные государственные органы и 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</w:t>
      </w:r>
      <w:r>
        <w:t>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</w:t>
      </w:r>
      <w:r>
        <w:t xml:space="preserve">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16. Размещение информации о деятельности государственных органов, органов местн</w:t>
      </w:r>
      <w:r>
        <w:t>ого самоуправления в помещениях, занимаемых указанными органами, и иных отведенных для этих целей местах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bookmarkStart w:id="14" w:name="Par216"/>
      <w:bookmarkEnd w:id="14"/>
      <w:r>
        <w:t>1. Государственные органы, органы местного самоуправления в помещениях, занимаемых указанными органами, и иных отведенных для этих целей м</w:t>
      </w:r>
      <w:r>
        <w:t>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 И</w:t>
      </w:r>
      <w:r>
        <w:t xml:space="preserve">нформация, указанная в </w:t>
      </w:r>
      <w:hyperlink w:anchor="Par216" w:tooltip="1. Г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, органа местного самоуправления." w:history="1">
        <w:r>
          <w:rPr>
            <w:color w:val="0000FF"/>
          </w:rPr>
          <w:t>части 1</w:t>
        </w:r>
      </w:hyperlink>
      <w:r>
        <w:t xml:space="preserve"> настоящей статьи, должна содержать: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1) порядок работы государст</w:t>
      </w:r>
      <w:r>
        <w:t>венного органа,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2) условия и пор</w:t>
      </w:r>
      <w:r>
        <w:t>ядок получения информации от государственного органа, органа местного самоуправления.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3. Государственные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местах иные свед</w:t>
      </w:r>
      <w:r>
        <w:t>ения, необходимые для оперативного информирования пользователей информацией.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 xml:space="preserve">Статья 17. Ознакомление с информацией о деятельности государственных </w:t>
      </w:r>
      <w:r>
        <w:lastRenderedPageBreak/>
        <w:t>органов и органов местного самоуправления в помещениях, занимаемых указанными органами, а также через библиот</w:t>
      </w:r>
      <w:r>
        <w:t>ечные и архивные фонды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1. По решению государственного органа, органа местного самоуправления в установленном ими порядке пользователю информацией может быть предоставлена возможность ознаком</w:t>
      </w:r>
      <w:r>
        <w:t>иться с информацией об их деятельности в помещениях, занимаемых государственным органом, органом местного самоуправления.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 Орган местного самоуправления, не имеющий возможности размещать информацию о своей деятельности в сети "Интернет", обеспечивает пол</w:t>
      </w:r>
      <w:r>
        <w:t>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3. 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осуществляется в порядке, установл</w:t>
      </w:r>
      <w:r>
        <w:t>енном законодательством Российской Федерации, законодательством субъектов Российской Федерации, муниципальными правовыми актами.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18. Запрос информации о деятельности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1. Пользователь информа</w:t>
      </w:r>
      <w:r>
        <w:t>цией имеет право обращаться в государственные органы,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 В зап</w:t>
      </w:r>
      <w:r>
        <w:t>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</w:t>
      </w:r>
      <w:r>
        <w:t>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рассматриваются. В запросе, составленн</w:t>
      </w:r>
      <w:r>
        <w:t>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3. При составлении запроса использует</w:t>
      </w:r>
      <w:r>
        <w:t>ся государственный язык Российской Федерации.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</w:t>
      </w:r>
      <w:r>
        <w:t>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</w:t>
      </w:r>
      <w:r>
        <w:t>ии.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4. В случае поступления в государственный орган или орган местного самоуправления запроса, составленного на иностранном языке, этот запрос может быть рассмотрен в порядке, </w:t>
      </w:r>
      <w:r>
        <w:lastRenderedPageBreak/>
        <w:t>установленном соответствующим органом.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5. Запрос, составленный в письменной форм</w:t>
      </w:r>
      <w:r>
        <w:t>е, подлежит регистрации в течение трех дней со дня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6. Запрос по</w:t>
      </w:r>
      <w:r>
        <w:t>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</w:t>
      </w:r>
      <w:r>
        <w:t xml:space="preserve">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</w:t>
      </w:r>
      <w:r>
        <w:t>та на запрос.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7. Если запрос не относится к 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</w:t>
      </w:r>
      <w:r>
        <w:t>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местного самоуправления не расп</w:t>
      </w:r>
      <w:r>
        <w:t>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8. Государственные </w:t>
      </w:r>
      <w:r>
        <w:t>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9. Требования настоящего Федерального закона к запросу в письменной форме и о</w:t>
      </w:r>
      <w:r>
        <w:t>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19. Порядок предоставления информации о деятельности государственных органов и органов местного самоуправления по запросу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 xml:space="preserve">1. Информация о деятельности государственных органов и </w:t>
      </w:r>
      <w:r>
        <w:t xml:space="preserve">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w:anchor="Par251" w:tooltip="Статья 20. Основания, исключающие возможность предоставления информации о деятельности государственных органов и органов местного самоуправления" w:history="1">
        <w:r>
          <w:rPr>
            <w:color w:val="0000FF"/>
          </w:rPr>
          <w:t>статьей 20</w:t>
        </w:r>
      </w:hyperlink>
      <w:r>
        <w:t xml:space="preserve"> настоящего Федерального закона содержится мотивированный отказ в предоставлении указанной информации. В ответе на запрос указываются наиме</w:t>
      </w:r>
      <w:r>
        <w:t>нование, почтовый адрес государственного органа или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2. При ответе на запрос используется государственный язык Российской </w:t>
      </w:r>
      <w:r>
        <w:t xml:space="preserve">Федерации. Использование при ответе на запрос, поступивший в государственный орган или орган местного самоуправления республики в составе Российской Федерации, государственного языка этой </w:t>
      </w:r>
      <w:r>
        <w:lastRenderedPageBreak/>
        <w:t>республики определяется законодательством данной республики. Возможн</w:t>
      </w:r>
      <w:r>
        <w:t>ость использования при ответе на запрос, поступивший в государственный орган субъекта Российской Федерации или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3. При за</w:t>
      </w:r>
      <w:r>
        <w:t>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в сети "Интернет", в ответе на запрос государственный орган, орган местного самоуправления могут огра</w:t>
      </w:r>
      <w:r>
        <w:t>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4. В случае, если запрашиваемая информация относится к информации ограниченного доступа, в ответе на запрос указываются в</w:t>
      </w:r>
      <w:r>
        <w:t>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государств</w:t>
      </w:r>
      <w:r>
        <w:t>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5. Ответ на запрос подлежит обязательной регистрации государственным органом, органом местного самоуправления.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bookmarkStart w:id="15" w:name="Par251"/>
      <w:bookmarkEnd w:id="15"/>
      <w:r>
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1. Информация о деятельности государственных органов и органов местного самоуправления не предоста</w:t>
      </w:r>
      <w:r>
        <w:t>вляется в случае, если: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</w:t>
      </w:r>
      <w:r>
        <w:t>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3) запрашиваемая информация не относится к деятельности государственного органа или органа местного самоуправления, в которые поступил</w:t>
      </w:r>
      <w:r>
        <w:t xml:space="preserve"> запрос;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6) в запросе ставится вопрос о правовой оценке актов, принятых государственным органом, органом м</w:t>
      </w:r>
      <w:r>
        <w:t xml:space="preserve">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</w:t>
      </w:r>
      <w:r>
        <w:lastRenderedPageBreak/>
        <w:t xml:space="preserve">организаций или проведении иной аналитической работы, непосредственно не связанной с защитой </w:t>
      </w:r>
      <w:r>
        <w:t>прав направившего запрос пользователя информацией.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2. Основания, исключающие возможность предоставления информации о деятельности судов в Российской Федерации, устанавливаются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судов в Российской Федерации".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вправе не предоставлять информацию о своей деятельности по зап</w:t>
      </w:r>
      <w:r>
        <w:t>росу, если эта информация опубликована в средстве массовой информации или размещена в сети "Интернет".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11.07.2</w:t>
      </w:r>
      <w:r>
        <w:t>011 N 200-ФЗ)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21. Информация о деятельности государственных органов и органов местного самоуправления, предоставляемая на бесплатной основе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Пользователю информацией предоставляется на бесплатной основе информация о деятельности государственных орг</w:t>
      </w:r>
      <w:r>
        <w:t>анов и органов местного самоуправления: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1) передаваемая в устной форме;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2) размещаемая государственным органом, органом местного самоуправления в сети "Интернет", а также в отведенных для размещения информации о деятельности государственных органов и орган</w:t>
      </w:r>
      <w:r>
        <w:t>ов местного самоуправления местах;</w:t>
      </w:r>
    </w:p>
    <w:p w:rsidR="00000000" w:rsidRDefault="0094432A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3) затрагивающая права и установленные законодательств</w:t>
      </w:r>
      <w:r>
        <w:t>ом Российской Федерации обязанности заинтересованного пользователя информацией;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4) иная установленная законом информация о деятельности государственных органов и органов местного самоуправления, а также иная установленная муниципальными правовыми актами ин</w:t>
      </w:r>
      <w:r>
        <w:t>формация о деятельности органов местного самоуправления.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22. 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bookmarkStart w:id="16" w:name="Par275"/>
      <w:bookmarkEnd w:id="16"/>
      <w:r>
        <w:t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</w:t>
      </w:r>
      <w:r>
        <w:t xml:space="preserve">й Федерации объем информации, предоставляемой на бесплатной основе. </w:t>
      </w:r>
      <w:hyperlink r:id="rId75" w:history="1">
        <w:r>
          <w:rPr>
            <w:color w:val="0000FF"/>
          </w:rPr>
          <w:t>Порядок</w:t>
        </w:r>
      </w:hyperlink>
      <w:r>
        <w:t xml:space="preserve"> взимания платы устанавливается Правительством Российской Федераци</w:t>
      </w:r>
      <w:r>
        <w:t>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 xml:space="preserve">2. В случае, предусмотренном </w:t>
      </w:r>
      <w:hyperlink w:anchor="Par275" w:tooltip="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" w:history="1">
        <w:r>
          <w:rPr>
            <w:color w:val="0000FF"/>
          </w:rPr>
          <w:t>частью 1</w:t>
        </w:r>
      </w:hyperlink>
      <w:r>
        <w:t xml:space="preserve"> настоящей статьи, пользователем информацией</w:t>
      </w:r>
      <w:r>
        <w:t xml:space="preserve">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3. Средства, полученные в качестве платы за предоставление информации о деятельности государственных органов и орг</w:t>
      </w:r>
      <w:r>
        <w:t>анов местного самоуправления, подлежат зачислению в соответствующие бюджеты бюджетной системы Российской Федерации.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lastRenderedPageBreak/>
        <w:t xml:space="preserve">4. Государственный орган или орган местного самоуправления, предоставившие информацию, содержащую неточные сведения, обязан безвозмездно по </w:t>
      </w:r>
      <w:r>
        <w:t>письменному заявлению пользователя информацией, которое должно быть мотивировано, устранить имеющиеся неточности.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jc w:val="center"/>
        <w:outlineLvl w:val="0"/>
      </w:pPr>
      <w:r>
        <w:t>Глава 4. ОТВЕТСТВЕННОСТЬ ЗА НАРУШЕНИЕ ПОРЯДКА</w:t>
      </w:r>
    </w:p>
    <w:p w:rsidR="00000000" w:rsidRDefault="0094432A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000000" w:rsidRDefault="0094432A">
      <w:pPr>
        <w:pStyle w:val="ConsPlusTitle"/>
        <w:jc w:val="center"/>
      </w:pPr>
      <w:r>
        <w:t>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23. Защита права на доступ к информации о деятельности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 xml:space="preserve">1. Решения и действия (бездействие) государственных органов и органов местного самоуправления, их должностных лиц, нарушающие право на </w:t>
      </w:r>
      <w:r>
        <w:t>доступ к информации о деятельности государственных органов и органов местного самоуправления, могут быть обжалованы в вышестоящий орган или вышестоящему должностному лицу либо в суд.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 Если в результате неправомерного отказа в доступе к информации о деяте</w:t>
      </w:r>
      <w:r>
        <w:t>льности государственных органов 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</w:t>
      </w:r>
      <w:r>
        <w:t>е убытки подлежат возмещению в соответствии с гражданским законодательством Российской Федерации.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24. 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1. Контроль за об</w:t>
      </w:r>
      <w:r>
        <w:t>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2. Порядок осуществления контроля за обеспечением доступа к информ</w:t>
      </w:r>
      <w:r>
        <w:t>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94432A">
      <w:pPr>
        <w:pStyle w:val="ConsPlusNormal"/>
        <w:spacing w:before="240"/>
        <w:ind w:firstLine="540"/>
        <w:jc w:val="both"/>
      </w:pPr>
      <w:r>
        <w:t>3. Надзор за исполнением государственными органами, органам</w:t>
      </w:r>
      <w:r>
        <w:t xml:space="preserve">и местного самоуправления, их должностными лицами настоящего Федерального закона осуществляют органы прокуратуры Российской Федерации в порядке, установленном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25. Ответственность за нарушение права на доступ к информации о деятельности государственных органов и органов местного самоуправления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Должностные лица государственных органов и органов мест</w:t>
      </w:r>
      <w:r>
        <w:t>ного самоуправления, государственные и муниципальные служащие, виновные в нарушении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</w:t>
      </w:r>
      <w:r>
        <w:t xml:space="preserve">ственность в соответствии </w:t>
      </w:r>
      <w:r>
        <w:lastRenderedPageBreak/>
        <w:t>с законодательством Российской Федерации.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94432A">
      <w:pPr>
        <w:pStyle w:val="ConsPlusNormal"/>
        <w:jc w:val="center"/>
      </w:pPr>
    </w:p>
    <w:p w:rsidR="00000000" w:rsidRDefault="0094432A">
      <w:pPr>
        <w:pStyle w:val="ConsPlusTitle"/>
        <w:ind w:firstLine="540"/>
        <w:jc w:val="both"/>
        <w:outlineLvl w:val="1"/>
      </w:pPr>
      <w:r>
        <w:t>Статья 26. Вступление в силу настоящего Федерального закона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000000" w:rsidRDefault="0094432A">
      <w:pPr>
        <w:pStyle w:val="ConsPlusNormal"/>
        <w:ind w:firstLine="540"/>
        <w:jc w:val="both"/>
      </w:pPr>
    </w:p>
    <w:p w:rsidR="00000000" w:rsidRDefault="0094432A">
      <w:pPr>
        <w:pStyle w:val="ConsPlusNormal"/>
        <w:jc w:val="right"/>
      </w:pPr>
      <w:r>
        <w:t>Президент</w:t>
      </w:r>
    </w:p>
    <w:p w:rsidR="00000000" w:rsidRDefault="0094432A">
      <w:pPr>
        <w:pStyle w:val="ConsPlusNormal"/>
        <w:jc w:val="right"/>
      </w:pPr>
      <w:r>
        <w:t>Российской Федерации</w:t>
      </w:r>
    </w:p>
    <w:p w:rsidR="00000000" w:rsidRDefault="0094432A">
      <w:pPr>
        <w:pStyle w:val="ConsPlusNormal"/>
        <w:jc w:val="right"/>
      </w:pPr>
      <w:r>
        <w:t>Д.МЕДВЕДЕВ</w:t>
      </w:r>
    </w:p>
    <w:p w:rsidR="00000000" w:rsidRDefault="0094432A">
      <w:pPr>
        <w:pStyle w:val="ConsPlusNormal"/>
      </w:pPr>
      <w:r>
        <w:t>Москва, Кремль</w:t>
      </w:r>
    </w:p>
    <w:p w:rsidR="00000000" w:rsidRDefault="0094432A">
      <w:pPr>
        <w:pStyle w:val="ConsPlusNormal"/>
        <w:spacing w:before="240"/>
      </w:pPr>
      <w:r>
        <w:t>9 февраля 2009 года</w:t>
      </w:r>
    </w:p>
    <w:p w:rsidR="00000000" w:rsidRDefault="0094432A">
      <w:pPr>
        <w:pStyle w:val="ConsPlusNormal"/>
        <w:spacing w:before="240"/>
      </w:pPr>
      <w:r>
        <w:t>N 8-ФЗ</w:t>
      </w:r>
    </w:p>
    <w:p w:rsidR="00000000" w:rsidRDefault="0094432A">
      <w:pPr>
        <w:pStyle w:val="ConsPlusNormal"/>
      </w:pPr>
    </w:p>
    <w:p w:rsidR="00000000" w:rsidRDefault="0094432A">
      <w:pPr>
        <w:pStyle w:val="ConsPlusNormal"/>
      </w:pPr>
    </w:p>
    <w:p w:rsidR="0094432A" w:rsidRDefault="00944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432A">
      <w:headerReference w:type="default" r:id="rId77"/>
      <w:footerReference w:type="default" r:id="rId7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2A" w:rsidRDefault="0094432A">
      <w:pPr>
        <w:spacing w:after="0" w:line="240" w:lineRule="auto"/>
      </w:pPr>
      <w:r>
        <w:separator/>
      </w:r>
    </w:p>
  </w:endnote>
  <w:endnote w:type="continuationSeparator" w:id="0">
    <w:p w:rsidR="0094432A" w:rsidRDefault="0094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4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432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432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432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925C4">
            <w:rPr>
              <w:sz w:val="20"/>
              <w:szCs w:val="20"/>
            </w:rPr>
            <w:fldChar w:fldCharType="separate"/>
          </w:r>
          <w:r w:rsidR="00E925C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925C4">
            <w:rPr>
              <w:sz w:val="20"/>
              <w:szCs w:val="20"/>
            </w:rPr>
            <w:fldChar w:fldCharType="separate"/>
          </w:r>
          <w:r w:rsidR="00E925C4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443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2A" w:rsidRDefault="0094432A">
      <w:pPr>
        <w:spacing w:after="0" w:line="240" w:lineRule="auto"/>
      </w:pPr>
      <w:r>
        <w:separator/>
      </w:r>
    </w:p>
  </w:footnote>
  <w:footnote w:type="continuationSeparator" w:id="0">
    <w:p w:rsidR="0094432A" w:rsidRDefault="0094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43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09.02.2009 N 8-ФЗ</w:t>
          </w:r>
          <w:r>
            <w:rPr>
              <w:sz w:val="16"/>
              <w:szCs w:val="16"/>
            </w:rPr>
            <w:br/>
            <w:t>(ред. от 08.12.2020)</w:t>
          </w:r>
          <w:r>
            <w:rPr>
              <w:sz w:val="16"/>
              <w:szCs w:val="16"/>
            </w:rPr>
            <w:br/>
            <w:t>"Об обеспечении доступа к информации о деятельности государс...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432A">
          <w:pPr>
            <w:pStyle w:val="ConsPlusNormal"/>
            <w:jc w:val="center"/>
          </w:pPr>
        </w:p>
        <w:p w:rsidR="00000000" w:rsidRDefault="0094432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43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29.01.2021</w:t>
          </w:r>
        </w:p>
      </w:tc>
    </w:tr>
  </w:tbl>
  <w:p w:rsidR="00000000" w:rsidRDefault="00944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443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4"/>
    <w:rsid w:val="0094432A"/>
    <w:rsid w:val="00E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9691A4-5C1C-4AF1-A4D8-59F07080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70097&amp;date=29.01.2021&amp;demo=2&amp;dst=100317&amp;fld=134" TargetMode="External"/><Relationship Id="rId21" Type="http://schemas.openxmlformats.org/officeDocument/2006/relationships/hyperlink" Target="https://login.consultant.ru/link/?req=doc&amp;base=LAW&amp;n=314820&amp;date=29.01.2021&amp;demo=2" TargetMode="External"/><Relationship Id="rId42" Type="http://schemas.openxmlformats.org/officeDocument/2006/relationships/hyperlink" Target="https://login.consultant.ru/link/?req=doc&amp;base=LAW&amp;n=341889&amp;date=29.01.2021&amp;demo=2&amp;dst=100013&amp;fld=134" TargetMode="External"/><Relationship Id="rId47" Type="http://schemas.openxmlformats.org/officeDocument/2006/relationships/hyperlink" Target="https://login.consultant.ru/link/?req=doc&amp;base=LAW&amp;n=286896&amp;date=29.01.2021&amp;demo=2&amp;dst=100369&amp;fld=134" TargetMode="External"/><Relationship Id="rId63" Type="http://schemas.openxmlformats.org/officeDocument/2006/relationships/hyperlink" Target="https://login.consultant.ru/link/?req=doc&amp;base=LAW&amp;n=311819&amp;date=29.01.2021&amp;demo=2&amp;dst=100043&amp;fld=134" TargetMode="External"/><Relationship Id="rId68" Type="http://schemas.openxmlformats.org/officeDocument/2006/relationships/hyperlink" Target="https://login.consultant.ru/link/?req=doc&amp;base=LAW&amp;n=147222&amp;date=29.01.2021&amp;demo=2&amp;dst=100046&amp;fld=134" TargetMode="External"/><Relationship Id="rId16" Type="http://schemas.openxmlformats.org/officeDocument/2006/relationships/hyperlink" Target="https://login.consultant.ru/link/?req=doc&amp;base=LAW&amp;n=194895&amp;date=29.01.2021&amp;demo=2&amp;dst=100316&amp;fld=134" TargetMode="External"/><Relationship Id="rId11" Type="http://schemas.openxmlformats.org/officeDocument/2006/relationships/hyperlink" Target="https://login.consultant.ru/link/?req=doc&amp;base=LAW&amp;n=155987&amp;date=29.01.2021&amp;demo=2&amp;dst=100012&amp;fld=134" TargetMode="External"/><Relationship Id="rId24" Type="http://schemas.openxmlformats.org/officeDocument/2006/relationships/hyperlink" Target="https://login.consultant.ru/link/?req=doc&amp;base=LAW&amp;n=2875&amp;date=29.01.2021&amp;demo=2" TargetMode="External"/><Relationship Id="rId32" Type="http://schemas.openxmlformats.org/officeDocument/2006/relationships/hyperlink" Target="https://login.consultant.ru/link/?req=doc&amp;base=LAW&amp;n=147222&amp;date=29.01.2021&amp;demo=2&amp;dst=100029&amp;fld=134" TargetMode="External"/><Relationship Id="rId37" Type="http://schemas.openxmlformats.org/officeDocument/2006/relationships/hyperlink" Target="https://login.consultant.ru/link/?req=doc&amp;base=LAW&amp;n=286896&amp;date=29.01.2021&amp;demo=2&amp;dst=100366&amp;fld=134" TargetMode="External"/><Relationship Id="rId40" Type="http://schemas.openxmlformats.org/officeDocument/2006/relationships/hyperlink" Target="https://login.consultant.ru/link/?req=doc&amp;base=LAW&amp;n=356427&amp;date=29.01.2021&amp;demo=2&amp;dst=100144&amp;fld=134" TargetMode="External"/><Relationship Id="rId45" Type="http://schemas.openxmlformats.org/officeDocument/2006/relationships/hyperlink" Target="https://login.consultant.ru/link/?req=doc&amp;base=LAW&amp;n=193326&amp;date=29.01.2021&amp;demo=2&amp;dst=100010&amp;fld=134" TargetMode="External"/><Relationship Id="rId53" Type="http://schemas.openxmlformats.org/officeDocument/2006/relationships/hyperlink" Target="https://login.consultant.ru/link/?req=doc&amp;base=LAW&amp;n=286457&amp;date=29.01.2021&amp;demo=2&amp;dst=100032&amp;fld=134" TargetMode="External"/><Relationship Id="rId58" Type="http://schemas.openxmlformats.org/officeDocument/2006/relationships/hyperlink" Target="https://login.consultant.ru/link/?req=doc&amp;base=LAW&amp;n=286896&amp;date=29.01.2021&amp;demo=2&amp;dst=100374&amp;fld=134" TargetMode="External"/><Relationship Id="rId66" Type="http://schemas.openxmlformats.org/officeDocument/2006/relationships/hyperlink" Target="https://login.consultant.ru/link/?req=doc&amp;base=LAW&amp;n=147222&amp;date=29.01.2021&amp;demo=2&amp;dst=100045&amp;fld=134" TargetMode="External"/><Relationship Id="rId74" Type="http://schemas.openxmlformats.org/officeDocument/2006/relationships/hyperlink" Target="https://login.consultant.ru/link/?req=doc&amp;base=LAW&amp;n=286896&amp;date=29.01.2021&amp;demo=2&amp;dst=100380&amp;fld=134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147222&amp;date=29.01.2021&amp;demo=2&amp;dst=100042&amp;fld=134" TargetMode="External"/><Relationship Id="rId19" Type="http://schemas.openxmlformats.org/officeDocument/2006/relationships/hyperlink" Target="https://login.consultant.ru/link/?req=doc&amp;base=LAW&amp;n=286896&amp;date=29.01.2021&amp;demo=2&amp;dst=100362&amp;fld=134" TargetMode="External"/><Relationship Id="rId14" Type="http://schemas.openxmlformats.org/officeDocument/2006/relationships/hyperlink" Target="https://login.consultant.ru/link/?req=doc&amp;base=LAW&amp;n=191451&amp;date=29.01.2021&amp;demo=2&amp;dst=100264&amp;fld=134" TargetMode="External"/><Relationship Id="rId22" Type="http://schemas.openxmlformats.org/officeDocument/2006/relationships/hyperlink" Target="https://login.consultant.ru/link/?req=doc&amp;base=LAW&amp;n=2875&amp;date=29.01.2021&amp;demo=2" TargetMode="External"/><Relationship Id="rId27" Type="http://schemas.openxmlformats.org/officeDocument/2006/relationships/hyperlink" Target="https://login.consultant.ru/link/?req=doc&amp;base=LAW&amp;n=356427&amp;date=29.01.2021&amp;demo=2&amp;dst=100086&amp;fld=134" TargetMode="External"/><Relationship Id="rId30" Type="http://schemas.openxmlformats.org/officeDocument/2006/relationships/hyperlink" Target="https://login.consultant.ru/link/?req=doc&amp;base=LAW&amp;n=286896&amp;date=29.01.2021&amp;demo=2&amp;dst=100363&amp;fld=134" TargetMode="External"/><Relationship Id="rId35" Type="http://schemas.openxmlformats.org/officeDocument/2006/relationships/hyperlink" Target="https://login.consultant.ru/link/?req=doc&amp;base=LAW&amp;n=370197&amp;date=29.01.2021&amp;demo=2&amp;dst=100057&amp;fld=134" TargetMode="External"/><Relationship Id="rId43" Type="http://schemas.openxmlformats.org/officeDocument/2006/relationships/hyperlink" Target="https://login.consultant.ru/link/?req=doc&amp;base=LAW&amp;n=151022&amp;date=29.01.2021&amp;demo=2&amp;dst=100009&amp;fld=134" TargetMode="External"/><Relationship Id="rId48" Type="http://schemas.openxmlformats.org/officeDocument/2006/relationships/hyperlink" Target="https://login.consultant.ru/link/?req=doc&amp;base=LAW&amp;n=286896&amp;date=29.01.2021&amp;demo=2&amp;dst=100370&amp;fld=134" TargetMode="External"/><Relationship Id="rId56" Type="http://schemas.openxmlformats.org/officeDocument/2006/relationships/hyperlink" Target="https://login.consultant.ru/link/?req=doc&amp;base=LAW&amp;n=93980&amp;date=29.01.2021&amp;demo=2&amp;dst=100003&amp;fld=134" TargetMode="External"/><Relationship Id="rId64" Type="http://schemas.openxmlformats.org/officeDocument/2006/relationships/hyperlink" Target="https://login.consultant.ru/link/?req=doc&amp;base=LAW&amp;n=147222&amp;date=29.01.2021&amp;demo=2&amp;dst=100043&amp;fld=134" TargetMode="External"/><Relationship Id="rId69" Type="http://schemas.openxmlformats.org/officeDocument/2006/relationships/hyperlink" Target="https://login.consultant.ru/link/?req=doc&amp;base=LAW&amp;n=286896&amp;date=29.01.2021&amp;demo=2&amp;dst=100376&amp;fld=134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11770&amp;date=29.01.2021&amp;demo=2&amp;dst=100005&amp;fld=134" TargetMode="External"/><Relationship Id="rId72" Type="http://schemas.openxmlformats.org/officeDocument/2006/relationships/hyperlink" Target="https://login.consultant.ru/link/?req=doc&amp;base=LAW&amp;n=370197&amp;date=29.01.2021&amp;demo=2&amp;dst=100177&amp;fld=134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87037&amp;date=29.01.2021&amp;demo=2&amp;dst=100342&amp;fld=134" TargetMode="External"/><Relationship Id="rId17" Type="http://schemas.openxmlformats.org/officeDocument/2006/relationships/hyperlink" Target="https://login.consultant.ru/link/?req=doc&amp;base=LAW&amp;n=286457&amp;date=29.01.2021&amp;demo=2&amp;dst=100032&amp;fld=134" TargetMode="External"/><Relationship Id="rId25" Type="http://schemas.openxmlformats.org/officeDocument/2006/relationships/hyperlink" Target="https://login.consultant.ru/link/?req=doc&amp;base=LAW&amp;n=367312&amp;date=29.01.2021&amp;demo=2&amp;dst=100817&amp;fld=134" TargetMode="External"/><Relationship Id="rId33" Type="http://schemas.openxmlformats.org/officeDocument/2006/relationships/hyperlink" Target="https://login.consultant.ru/link/?req=doc&amp;base=LAW&amp;n=373186&amp;date=29.01.2021&amp;demo=2&amp;dst=100006&amp;fld=134" TargetMode="External"/><Relationship Id="rId38" Type="http://schemas.openxmlformats.org/officeDocument/2006/relationships/hyperlink" Target="https://login.consultant.ru/link/?req=doc&amp;base=LAW&amp;n=301782&amp;date=29.01.2021&amp;demo=2&amp;dst=100155&amp;fld=134" TargetMode="External"/><Relationship Id="rId46" Type="http://schemas.openxmlformats.org/officeDocument/2006/relationships/hyperlink" Target="https://login.consultant.ru/link/?req=doc&amp;base=LAW&amp;n=191451&amp;date=29.01.2021&amp;demo=2&amp;dst=100264&amp;fld=134" TargetMode="External"/><Relationship Id="rId59" Type="http://schemas.openxmlformats.org/officeDocument/2006/relationships/hyperlink" Target="https://login.consultant.ru/link/?req=doc&amp;base=LAW&amp;n=147222&amp;date=29.01.2021&amp;demo=2&amp;dst=100041&amp;fld=134" TargetMode="External"/><Relationship Id="rId67" Type="http://schemas.openxmlformats.org/officeDocument/2006/relationships/hyperlink" Target="https://login.consultant.ru/link/?req=doc&amp;base=LAW&amp;n=311819&amp;date=29.01.2021&amp;demo=2&amp;dst=100026&amp;fld=134" TargetMode="External"/><Relationship Id="rId20" Type="http://schemas.openxmlformats.org/officeDocument/2006/relationships/hyperlink" Target="https://login.consultant.ru/link/?req=doc&amp;base=LAW&amp;n=194895&amp;date=29.01.2021&amp;demo=2&amp;dst=100316&amp;fld=134" TargetMode="External"/><Relationship Id="rId41" Type="http://schemas.openxmlformats.org/officeDocument/2006/relationships/hyperlink" Target="https://login.consultant.ru/link/?req=doc&amp;base=LAW&amp;n=209916&amp;date=29.01.2021&amp;demo=2&amp;dst=100010&amp;fld=134" TargetMode="External"/><Relationship Id="rId54" Type="http://schemas.openxmlformats.org/officeDocument/2006/relationships/hyperlink" Target="https://login.consultant.ru/link/?req=doc&amp;base=LAW&amp;n=147222&amp;date=29.01.2021&amp;demo=2&amp;dst=100036&amp;fld=134" TargetMode="External"/><Relationship Id="rId62" Type="http://schemas.openxmlformats.org/officeDocument/2006/relationships/hyperlink" Target="https://login.consultant.ru/link/?req=doc&amp;base=LAW&amp;n=294838&amp;date=29.01.2021&amp;demo=2&amp;dst=100022&amp;fld=134" TargetMode="External"/><Relationship Id="rId70" Type="http://schemas.openxmlformats.org/officeDocument/2006/relationships/hyperlink" Target="https://login.consultant.ru/link/?req=doc&amp;base=LAW&amp;n=286896&amp;date=29.01.2021&amp;demo=2&amp;dst=100377&amp;fld=134" TargetMode="External"/><Relationship Id="rId75" Type="http://schemas.openxmlformats.org/officeDocument/2006/relationships/hyperlink" Target="https://login.consultant.ru/link/?req=doc&amp;base=LAW&amp;n=120862&amp;date=29.01.2021&amp;demo=2&amp;dst=100008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01782&amp;date=29.01.2021&amp;demo=2&amp;dst=100155&amp;fld=134" TargetMode="External"/><Relationship Id="rId23" Type="http://schemas.openxmlformats.org/officeDocument/2006/relationships/hyperlink" Target="https://login.consultant.ru/link/?req=doc&amp;base=LAW&amp;n=370197&amp;date=29.01.2021&amp;demo=2" TargetMode="External"/><Relationship Id="rId28" Type="http://schemas.openxmlformats.org/officeDocument/2006/relationships/hyperlink" Target="https://login.consultant.ru/link/?req=doc&amp;base=LAW&amp;n=93980&amp;date=29.01.2021&amp;demo=2" TargetMode="External"/><Relationship Id="rId36" Type="http://schemas.openxmlformats.org/officeDocument/2006/relationships/hyperlink" Target="https://login.consultant.ru/link/?req=doc&amp;base=LAW&amp;n=286896&amp;date=29.01.2021&amp;demo=2&amp;dst=100365&amp;fld=134" TargetMode="External"/><Relationship Id="rId49" Type="http://schemas.openxmlformats.org/officeDocument/2006/relationships/hyperlink" Target="https://login.consultant.ru/link/?req=doc&amp;base=LAW&amp;n=287037&amp;date=29.01.2021&amp;demo=2&amp;dst=100342&amp;fld=134" TargetMode="External"/><Relationship Id="rId57" Type="http://schemas.openxmlformats.org/officeDocument/2006/relationships/hyperlink" Target="https://login.consultant.ru/link/?req=doc&amp;base=LAW&amp;n=147222&amp;date=29.01.2021&amp;demo=2&amp;dst=100038&amp;fld=134" TargetMode="External"/><Relationship Id="rId10" Type="http://schemas.openxmlformats.org/officeDocument/2006/relationships/hyperlink" Target="https://login.consultant.ru/link/?req=doc&amp;base=LAW&amp;n=147222&amp;date=29.01.2021&amp;demo=2&amp;dst=100027&amp;fld=134" TargetMode="External"/><Relationship Id="rId31" Type="http://schemas.openxmlformats.org/officeDocument/2006/relationships/hyperlink" Target="https://login.consultant.ru/link/?req=doc&amp;base=LAW&amp;n=370197&amp;date=29.01.2021&amp;demo=2&amp;dst=100046&amp;fld=134" TargetMode="External"/><Relationship Id="rId44" Type="http://schemas.openxmlformats.org/officeDocument/2006/relationships/hyperlink" Target="https://login.consultant.ru/link/?req=doc&amp;base=LAW&amp;n=147222&amp;date=29.01.2021&amp;demo=2&amp;dst=100033&amp;fld=134" TargetMode="External"/><Relationship Id="rId52" Type="http://schemas.openxmlformats.org/officeDocument/2006/relationships/hyperlink" Target="https://login.consultant.ru/link/?req=doc&amp;base=LAW&amp;n=170481&amp;date=29.01.2021&amp;demo=2&amp;dst=100009&amp;fld=134" TargetMode="External"/><Relationship Id="rId60" Type="http://schemas.openxmlformats.org/officeDocument/2006/relationships/hyperlink" Target="https://login.consultant.ru/link/?req=doc&amp;base=LAW&amp;n=294838&amp;date=29.01.2021&amp;demo=2&amp;dst=100011&amp;fld=134" TargetMode="External"/><Relationship Id="rId65" Type="http://schemas.openxmlformats.org/officeDocument/2006/relationships/hyperlink" Target="https://login.consultant.ru/link/?req=doc&amp;base=LAW&amp;n=286896&amp;date=29.01.2021&amp;demo=2&amp;dst=100375&amp;fld=134" TargetMode="External"/><Relationship Id="rId73" Type="http://schemas.openxmlformats.org/officeDocument/2006/relationships/hyperlink" Target="https://login.consultant.ru/link/?req=doc&amp;base=LAW&amp;n=286896&amp;date=29.01.2021&amp;demo=2&amp;dst=100379&amp;fld=134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6896&amp;date=29.01.2021&amp;demo=2&amp;dst=100361&amp;fld=134" TargetMode="External"/><Relationship Id="rId13" Type="http://schemas.openxmlformats.org/officeDocument/2006/relationships/hyperlink" Target="https://login.consultant.ru/link/?req=doc&amp;base=LAW&amp;n=170481&amp;date=29.01.2021&amp;demo=2&amp;dst=100009&amp;fld=134" TargetMode="External"/><Relationship Id="rId18" Type="http://schemas.openxmlformats.org/officeDocument/2006/relationships/hyperlink" Target="https://login.consultant.ru/link/?req=doc&amp;base=LAW&amp;n=370097&amp;date=29.01.2021&amp;demo=2&amp;dst=100317&amp;fld=134" TargetMode="External"/><Relationship Id="rId39" Type="http://schemas.openxmlformats.org/officeDocument/2006/relationships/hyperlink" Target="https://login.consultant.ru/link/?req=doc&amp;base=LAW&amp;n=286896&amp;date=29.01.2021&amp;demo=2&amp;dst=100367&amp;fld=134" TargetMode="External"/><Relationship Id="rId34" Type="http://schemas.openxmlformats.org/officeDocument/2006/relationships/hyperlink" Target="https://login.consultant.ru/link/?req=doc&amp;base=LAW&amp;n=147222&amp;date=29.01.2021&amp;demo=2&amp;dst=100031&amp;fld=134" TargetMode="External"/><Relationship Id="rId50" Type="http://schemas.openxmlformats.org/officeDocument/2006/relationships/hyperlink" Target="https://login.consultant.ru/link/?req=doc&amp;base=LAW&amp;n=286896&amp;date=29.01.2021&amp;demo=2&amp;dst=100371&amp;fld=134" TargetMode="External"/><Relationship Id="rId55" Type="http://schemas.openxmlformats.org/officeDocument/2006/relationships/hyperlink" Target="https://login.consultant.ru/link/?req=doc&amp;base=LAW&amp;n=311819&amp;date=29.01.2021&amp;demo=2&amp;dst=100012&amp;fld=134" TargetMode="External"/><Relationship Id="rId76" Type="http://schemas.openxmlformats.org/officeDocument/2006/relationships/hyperlink" Target="https://login.consultant.ru/link/?req=doc&amp;base=LAW&amp;n=372862&amp;date=29.01.2021&amp;demo=2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286896&amp;date=29.01.2021&amp;demo=2&amp;dst=100378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56427&amp;date=29.01.2021&amp;demo=2&amp;dst=10008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10017</Words>
  <Characters>57097</Characters>
  <Application>Microsoft Office Word</Application>
  <DocSecurity>2</DocSecurity>
  <Lines>475</Lines>
  <Paragraphs>133</Paragraphs>
  <ScaleCrop>false</ScaleCrop>
  <Company>КонсультантПлюс Версия 4018.00.50</Company>
  <LinksUpToDate>false</LinksUpToDate>
  <CharactersWithSpaces>66981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09.02.2009 N 8-ФЗ(ред. от 08.12.2020)"Об обеспечении доступа к информации о деятельности государственных органов и органов местного самоуправления"</dc:title>
  <dc:subject/>
  <dc:creator>Anatoly</dc:creator>
  <cp:keywords/>
  <dc:description/>
  <cp:lastModifiedBy>Anatoly</cp:lastModifiedBy>
  <cp:revision>2</cp:revision>
  <dcterms:created xsi:type="dcterms:W3CDTF">2021-01-29T10:22:00Z</dcterms:created>
  <dcterms:modified xsi:type="dcterms:W3CDTF">2021-01-29T10:22:00Z</dcterms:modified>
</cp:coreProperties>
</file>